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61392069"/>
    <w:bookmarkStart w:id="1" w:name="OLE_LINK3"/>
    <w:bookmarkEnd w:id="0"/>
    <w:p w14:paraId="2319E923" w14:textId="20C30D4F" w:rsidR="00FA12E0" w:rsidRPr="00922A73" w:rsidRDefault="00FA12E0" w:rsidP="00FA12E0">
      <w:pPr>
        <w:tabs>
          <w:tab w:val="right" w:pos="9216"/>
        </w:tabs>
        <w:spacing w:line="240" w:lineRule="auto"/>
        <w:jc w:val="both"/>
        <w:rPr>
          <w:rFonts w:ascii="Times New Roman" w:eastAsia="ＭＳ 明朝" w:hAnsi="Times New Roman" w:cs="Times New Roman"/>
          <w:b/>
          <w:bCs/>
          <w:noProof/>
          <w:sz w:val="24"/>
          <w:szCs w:val="24"/>
          <w:lang w:val="en-GB" w:eastAsia="ja-JP"/>
        </w:rPr>
      </w:pPr>
      <w:r>
        <w:rPr>
          <w:noProof/>
          <w:lang w:eastAsia="ja-JP"/>
        </w:rPr>
        <mc:AlternateContent>
          <mc:Choice Requires="wps">
            <w:drawing>
              <wp:anchor distT="0" distB="0" distL="114300" distR="114300" simplePos="0" relativeHeight="251658240" behindDoc="0" locked="1" layoutInCell="1" allowOverlap="1" wp14:anchorId="275425C0" wp14:editId="62390C51">
                <wp:simplePos x="0" y="0"/>
                <wp:positionH relativeFrom="column">
                  <wp:posOffset>0</wp:posOffset>
                </wp:positionH>
                <wp:positionV relativeFrom="paragraph">
                  <wp:posOffset>0</wp:posOffset>
                </wp:positionV>
                <wp:extent cx="635" cy="635"/>
                <wp:effectExtent l="9525" t="9525" r="8890" b="8890"/>
                <wp:wrapNone/>
                <wp:docPr id="1" name="Freeform: Shape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378721" id="Freeform: Shape 1"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RwUgQAAHEMAAAOAAAAZHJzL2Uyb0RvYy54bWysV9tu4zYQfS/QfyD0WKCxSN2NOItttikK&#10;bC/Auh9AS5QlVBJVkrac/fodkpIsOnaaFM2DQoqHZ+6j8f2HU9ugIxOy5t3Gw3e+h1iX86Lu9hvv&#10;r+3Tj6mHpKJdQRvesY33zKT34eH77+6Hfs0Ir3hTMIGApJProd94lVL9erWSecVaKu94zzo4LLlo&#10;qYKt2K8KQQdgb5sV8f14NXBR9ILnTEp4+8keeg+GvyxZrv4oS8kUajYe6KbMU5jnTj9XD/d0vRe0&#10;r+p8VIP+By1aWncgdKb6RBVFB1G/oGrrXHDJS3WX83bFy7LOmbEBrMH+hTVfKtozYws4R/azm+T/&#10;R5v/fvzS/ym06rL/zPO/Jer4Y0W7PfsoBB8qRgsQh7WjVkMv1/MFvZFwFe2G33gBoaUHxY0PTqVo&#10;NSFYh07G1c+zq9lJoRxexkHkoRze64XmpuvpWn6Q6hfGDQU9fpbKxqiAlfFwgTragrwtxLNsGwjX&#10;DyvkowERHPtTRGcQdkDVdRBxQDeYAgd0gyl0QDeYwPSF4jeYYgd0gylxQDeYoARncTiJszAhPgJX&#10;+fCMoiAei2B2WbbE4ySLw/RVPF4GIkqzlISv492YvKIJXgYm8oPwZpSXwSEkydANX+BlgHAcxfFN&#10;ymWUcBAn4ZIT8nU/ZSStpiTNT92YpbBCUESQpampiZ5LXQs6ZyHpt7ae6BpgOqfP6MxBg/kaHYwV&#10;8gINntfXJ3KwTcOngnoJxw4cMkzDkyU72AXXRiMEtE/dOLc6DtA6txjcDM1zq70I7XOLjShQgCrt&#10;A6MLLNGw8Wwxompa6bOWH9mWG5TS3sB+GluHEJxOapxB+WFX5z+xr+6VMIL0Ab1xEo6Z2xuyLCKQ&#10;uPrAx6lN6fHABzX1QRKY7qBNdJjdnb2UpLG9hCOyJIvj1L4fG41FR+Eo4u0CQpxcFUCyzL6P4Nx0&#10;PisCZzEUuzYv8OcA/6sZGEeugyFWxluaXbMFhDj2kdDmXEjI222xIsAJjlMmKigy5/0kOomyKeZu&#10;BJrOjfg5Scb+DhGcMNN/axXxJ+8tyCeIK2S8gKG3GUdcajnmL7johV3znXc5iWAIxnWf+yE4W0dj&#10;KoMpShD0wMbjfVFPJx9fJlESkqtZh2MyJsTbow6pBZmo1XbCi4NEf9vh9UXpYJKM+PcUIibwybJ0&#10;F3WNMYlsx7tsBVf7ihv+vOGS2blDNy8zgMxdzHSI8xAieVMXT3XT6M4lxX732Ah0pNAYn8zf2D8d&#10;WNPpJgg9KTIt1zlzKPRn2E4tINWBtbWC0bip242XziC61hPZz11hWoOidWPXpiTGEU1PZXoAlusd&#10;L55hQhPczr0wp8Oi4uKrhwaYeTee/OdABfNQ82sHU16GwxASUZlNGMGYAO1+ebJbntAuB6qNpzz4&#10;0unlo4IdXDn0ot5XIMl+bjr+ESbDstZznBkhrVbjBuZa4/xxBteD83JvUOdfCg/f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Dm5uRw&#10;UgQAAHEMAAAOAAAAAAAAAAAAAAAAAC4CAABkcnMvZTJvRG9jLnhtbFBLAQItABQABgAIAAAAIQAI&#10;2zNv1gAAAP8AAAAPAAAAAAAAAAAAAAAAAKwGAABkcnMvZG93bnJldi54bWxQSwUGAAAAAAQABADz&#10;AAAArw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DB7303">
        <w:rPr>
          <w:rFonts w:ascii="Times New Roman" w:eastAsia="ＭＳ 明朝" w:hAnsi="Times New Roman" w:cs="Times New Roman"/>
          <w:b/>
          <w:bCs/>
          <w:noProof/>
          <w:sz w:val="24"/>
          <w:szCs w:val="24"/>
          <w:lang w:val="en-GB" w:eastAsia="ja-JP"/>
        </w:rPr>
        <w:t>3GPP TSG RAN WG1 Meeting #</w:t>
      </w:r>
      <w:r>
        <w:rPr>
          <w:rFonts w:ascii="Times New Roman" w:eastAsia="ＭＳ 明朝" w:hAnsi="Times New Roman" w:cs="Times New Roman" w:hint="eastAsia"/>
          <w:b/>
          <w:bCs/>
          <w:noProof/>
          <w:sz w:val="24"/>
          <w:szCs w:val="24"/>
          <w:lang w:val="en-GB" w:eastAsia="ja-JP"/>
        </w:rPr>
        <w:t>1</w:t>
      </w:r>
      <w:r>
        <w:rPr>
          <w:rFonts w:ascii="Times New Roman" w:eastAsia="ＭＳ 明朝" w:hAnsi="Times New Roman" w:cs="Times New Roman"/>
          <w:b/>
          <w:bCs/>
          <w:noProof/>
          <w:sz w:val="24"/>
          <w:szCs w:val="24"/>
          <w:lang w:val="en-GB" w:eastAsia="ja-JP"/>
        </w:rPr>
        <w:t>1</w:t>
      </w:r>
      <w:r>
        <w:rPr>
          <w:rFonts w:ascii="Times New Roman" w:eastAsia="ＭＳ 明朝" w:hAnsi="Times New Roman" w:cs="Times New Roman" w:hint="eastAsia"/>
          <w:b/>
          <w:bCs/>
          <w:noProof/>
          <w:sz w:val="24"/>
          <w:szCs w:val="24"/>
          <w:lang w:val="en-GB" w:eastAsia="ja-JP"/>
        </w:rPr>
        <w:t>8</w:t>
      </w:r>
      <w:r w:rsidRPr="00DB7303">
        <w:rPr>
          <w:rFonts w:ascii="Times New Roman" w:eastAsia="ＭＳ 明朝" w:hAnsi="Times New Roman" w:cs="Times New Roman"/>
          <w:b/>
          <w:bCs/>
          <w:noProof/>
          <w:sz w:val="24"/>
          <w:szCs w:val="24"/>
          <w:lang w:val="en-GB" w:eastAsia="ja-JP"/>
        </w:rPr>
        <w:t xml:space="preserve">    </w:t>
      </w:r>
      <w:r w:rsidRPr="00DB7303">
        <w:rPr>
          <w:rFonts w:ascii="Times New Roman" w:eastAsia="ＭＳ 明朝" w:hAnsi="Times New Roman" w:cs="Times New Roman"/>
          <w:b/>
          <w:bCs/>
          <w:noProof/>
          <w:sz w:val="24"/>
          <w:szCs w:val="24"/>
          <w:lang w:val="en-GB" w:eastAsia="ja-JP"/>
        </w:rPr>
        <w:tab/>
        <w:t xml:space="preserve">            R1-</w:t>
      </w:r>
      <w:r>
        <w:rPr>
          <w:rFonts w:ascii="Times New Roman" w:eastAsia="ＭＳ 明朝" w:hAnsi="Times New Roman" w:cs="Times New Roman"/>
          <w:b/>
          <w:bCs/>
          <w:noProof/>
          <w:sz w:val="24"/>
          <w:szCs w:val="24"/>
          <w:lang w:val="en-GB" w:eastAsia="ja-JP"/>
        </w:rPr>
        <w:t>24</w:t>
      </w:r>
      <w:r w:rsidR="008D52E6">
        <w:rPr>
          <w:rFonts w:ascii="Times New Roman" w:eastAsia="ＭＳ 明朝" w:hAnsi="Times New Roman" w:cs="Times New Roman" w:hint="eastAsia"/>
          <w:b/>
          <w:bCs/>
          <w:noProof/>
          <w:sz w:val="24"/>
          <w:szCs w:val="24"/>
          <w:lang w:val="en-GB" w:eastAsia="ja-JP"/>
        </w:rPr>
        <w:t>07034</w:t>
      </w:r>
    </w:p>
    <w:p w14:paraId="3411BB88" w14:textId="77777777" w:rsidR="00FA12E0" w:rsidRDefault="00FA12E0" w:rsidP="00FA12E0">
      <w:pPr>
        <w:widowControl w:val="0"/>
        <w:spacing w:line="240" w:lineRule="auto"/>
        <w:rPr>
          <w:rFonts w:ascii="Times New Roman" w:eastAsia="ＭＳ 明朝" w:hAnsi="Times New Roman" w:cs="Arial"/>
          <w:b/>
          <w:bCs/>
          <w:noProof/>
          <w:sz w:val="24"/>
          <w:szCs w:val="24"/>
          <w:lang w:val="en-GB" w:eastAsia="ja-JP"/>
        </w:rPr>
      </w:pPr>
      <w:r>
        <w:rPr>
          <w:rFonts w:ascii="Times New Roman" w:eastAsia="ＭＳ 明朝" w:hAnsi="Times New Roman" w:cs="Arial" w:hint="eastAsia"/>
          <w:b/>
          <w:bCs/>
          <w:noProof/>
          <w:sz w:val="24"/>
          <w:szCs w:val="24"/>
          <w:lang w:val="en-GB" w:eastAsia="ja-JP"/>
        </w:rPr>
        <w:t>Maastricht, NL, August</w:t>
      </w:r>
      <w:r w:rsidRPr="00AB4A3F">
        <w:rPr>
          <w:rFonts w:ascii="Times New Roman" w:eastAsia="ＭＳ 明朝" w:hAnsi="Times New Roman" w:cs="Arial"/>
          <w:b/>
          <w:bCs/>
          <w:noProof/>
          <w:sz w:val="24"/>
          <w:szCs w:val="24"/>
          <w:lang w:val="en-GB" w:eastAsia="ja-JP"/>
        </w:rPr>
        <w:t xml:space="preserve"> </w:t>
      </w:r>
      <w:r>
        <w:rPr>
          <w:rFonts w:ascii="Times New Roman" w:eastAsia="ＭＳ 明朝" w:hAnsi="Times New Roman" w:cs="Arial" w:hint="eastAsia"/>
          <w:b/>
          <w:bCs/>
          <w:noProof/>
          <w:sz w:val="24"/>
          <w:szCs w:val="24"/>
          <w:lang w:val="en-GB" w:eastAsia="ja-JP"/>
        </w:rPr>
        <w:t>19</w:t>
      </w:r>
      <w:r w:rsidRPr="00AB4A3F">
        <w:rPr>
          <w:rFonts w:ascii="Times New Roman" w:eastAsia="ＭＳ 明朝" w:hAnsi="Times New Roman" w:cs="Arial"/>
          <w:b/>
          <w:bCs/>
          <w:noProof/>
          <w:sz w:val="24"/>
          <w:szCs w:val="24"/>
          <w:lang w:val="en-GB" w:eastAsia="ja-JP"/>
        </w:rPr>
        <w:t>th – 2</w:t>
      </w:r>
      <w:r>
        <w:rPr>
          <w:rFonts w:ascii="Times New Roman" w:eastAsia="ＭＳ 明朝" w:hAnsi="Times New Roman" w:cs="Arial" w:hint="eastAsia"/>
          <w:b/>
          <w:bCs/>
          <w:noProof/>
          <w:sz w:val="24"/>
          <w:szCs w:val="24"/>
          <w:lang w:val="en-GB" w:eastAsia="ja-JP"/>
        </w:rPr>
        <w:t>3rd</w:t>
      </w:r>
      <w:r w:rsidRPr="00AB4A3F">
        <w:rPr>
          <w:rFonts w:ascii="Times New Roman" w:eastAsia="ＭＳ 明朝" w:hAnsi="Times New Roman" w:cs="Arial"/>
          <w:b/>
          <w:bCs/>
          <w:noProof/>
          <w:sz w:val="24"/>
          <w:szCs w:val="24"/>
          <w:lang w:val="en-GB" w:eastAsia="ja-JP"/>
        </w:rPr>
        <w:t>, 2024</w:t>
      </w:r>
    </w:p>
    <w:p w14:paraId="570DA046" w14:textId="77777777" w:rsidR="00BE1DF6" w:rsidRPr="00FA12E0" w:rsidRDefault="00BE1DF6" w:rsidP="00DB7303">
      <w:pPr>
        <w:widowControl w:val="0"/>
        <w:spacing w:line="240" w:lineRule="auto"/>
        <w:rPr>
          <w:rFonts w:ascii="Times New Roman" w:eastAsia="ＭＳ 明朝" w:hAnsi="Times New Roman" w:cs="Arial"/>
          <w:b/>
          <w:sz w:val="18"/>
          <w:szCs w:val="20"/>
          <w:lang w:val="en-GB"/>
        </w:rPr>
      </w:pPr>
    </w:p>
    <w:p w14:paraId="3DB90862" w14:textId="5FADE90D"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Source:</w:t>
      </w:r>
      <w:r w:rsidRPr="00DB7303">
        <w:rPr>
          <w:rFonts w:ascii="Times New Roman" w:eastAsia="ＭＳ 明朝" w:hAnsi="Times New Roman" w:cs="Arial"/>
          <w:b/>
          <w:noProof/>
          <w:sz w:val="24"/>
        </w:rPr>
        <w:tab/>
      </w:r>
      <w:r w:rsidR="00E371F1" w:rsidRPr="00E371F1">
        <w:rPr>
          <w:rFonts w:ascii="Times New Roman" w:eastAsia="ＭＳ 明朝" w:hAnsi="Times New Roman" w:cs="Arial"/>
          <w:b/>
          <w:noProof/>
          <w:sz w:val="24"/>
        </w:rPr>
        <w:t>Qualcomm Incorporated</w:t>
      </w:r>
    </w:p>
    <w:bookmarkEnd w:id="1"/>
    <w:p w14:paraId="7E836047" w14:textId="53829F4F"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Title:</w:t>
      </w:r>
      <w:r w:rsidRPr="00DB7303">
        <w:rPr>
          <w:rFonts w:ascii="Times New Roman" w:eastAsia="ＭＳ 明朝" w:hAnsi="Times New Roman" w:cs="Arial"/>
          <w:b/>
          <w:noProof/>
          <w:sz w:val="24"/>
        </w:rPr>
        <w:tab/>
      </w:r>
      <w:bookmarkStart w:id="2" w:name="OLE_LINK22"/>
      <w:bookmarkStart w:id="3" w:name="OLE_LINK21"/>
      <w:bookmarkStart w:id="4" w:name="OLE_LINK9"/>
      <w:bookmarkStart w:id="5" w:name="OLE_LINK8"/>
      <w:r w:rsidR="00D17B07">
        <w:rPr>
          <w:rFonts w:ascii="Times New Roman" w:eastAsia="ＭＳ 明朝" w:hAnsi="Times New Roman" w:cs="Arial"/>
          <w:b/>
          <w:noProof/>
          <w:sz w:val="24"/>
          <w:lang w:eastAsia="ja-JP"/>
        </w:rPr>
        <w:t>Frame structure and timing aspects</w:t>
      </w:r>
    </w:p>
    <w:bookmarkEnd w:id="2"/>
    <w:bookmarkEnd w:id="3"/>
    <w:bookmarkEnd w:id="4"/>
    <w:bookmarkEnd w:id="5"/>
    <w:p w14:paraId="11118B57" w14:textId="164C733A" w:rsidR="00DB7303" w:rsidRPr="00DB7303" w:rsidRDefault="00DB7303" w:rsidP="00DB7303">
      <w:pPr>
        <w:widowControl w:val="0"/>
        <w:tabs>
          <w:tab w:val="left" w:pos="1800"/>
        </w:tabs>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Agenda Item:</w:t>
      </w:r>
      <w:bookmarkStart w:id="6" w:name="Source"/>
      <w:bookmarkEnd w:id="6"/>
      <w:r w:rsidRPr="00DB7303">
        <w:rPr>
          <w:rFonts w:ascii="Times New Roman" w:eastAsia="ＭＳ 明朝" w:hAnsi="Times New Roman" w:cs="Arial"/>
          <w:b/>
          <w:noProof/>
          <w:sz w:val="24"/>
        </w:rPr>
        <w:tab/>
      </w:r>
      <w:r w:rsidR="0057472C">
        <w:rPr>
          <w:rFonts w:ascii="Times New Roman" w:eastAsia="ＭＳ 明朝" w:hAnsi="Times New Roman" w:cs="Arial"/>
          <w:b/>
          <w:noProof/>
          <w:sz w:val="24"/>
          <w:lang w:eastAsia="ja-JP"/>
        </w:rPr>
        <w:t>9.4.2.</w:t>
      </w:r>
      <w:r w:rsidR="00D17B07">
        <w:rPr>
          <w:rFonts w:ascii="Times New Roman" w:eastAsia="ＭＳ 明朝" w:hAnsi="Times New Roman" w:cs="Arial"/>
          <w:b/>
          <w:noProof/>
          <w:sz w:val="24"/>
          <w:lang w:eastAsia="ja-JP"/>
        </w:rPr>
        <w:t>2</w:t>
      </w:r>
    </w:p>
    <w:p w14:paraId="691B52B5" w14:textId="77777777" w:rsidR="00DB7303" w:rsidRPr="00DB7303" w:rsidRDefault="00DB7303" w:rsidP="00DB7303">
      <w:pPr>
        <w:pBdr>
          <w:bottom w:val="single" w:sz="6" w:space="1" w:color="auto"/>
        </w:pBdr>
        <w:spacing w:line="240" w:lineRule="auto"/>
        <w:ind w:left="1800" w:hanging="1800"/>
        <w:rPr>
          <w:rFonts w:ascii="Times New Roman" w:eastAsia="ＭＳ ゴシック" w:hAnsi="Times New Roman" w:cs="Times New Roman"/>
          <w:b/>
          <w:sz w:val="24"/>
          <w:szCs w:val="20"/>
          <w:lang w:eastAsia="ja-JP"/>
        </w:rPr>
      </w:pPr>
      <w:r w:rsidRPr="00DB7303">
        <w:rPr>
          <w:rFonts w:ascii="Times New Roman" w:eastAsia="ＭＳ ゴシック" w:hAnsi="Times New Roman" w:cs="Times New Roman"/>
          <w:b/>
          <w:sz w:val="24"/>
          <w:szCs w:val="20"/>
          <w:lang w:eastAsia="ja-JP"/>
        </w:rPr>
        <w:t>Document for:</w:t>
      </w:r>
      <w:bookmarkStart w:id="7" w:name="DocumentFor"/>
      <w:bookmarkEnd w:id="7"/>
      <w:r w:rsidRPr="00DB7303">
        <w:rPr>
          <w:rFonts w:ascii="Times New Roman" w:eastAsia="ＭＳ ゴシック" w:hAnsi="Times New Roman" w:cs="Times New Roman"/>
          <w:b/>
          <w:sz w:val="24"/>
          <w:szCs w:val="20"/>
          <w:lang w:eastAsia="ja-JP"/>
        </w:rPr>
        <w:t xml:space="preserve"> </w:t>
      </w:r>
      <w:r w:rsidRPr="00DB7303">
        <w:rPr>
          <w:rFonts w:ascii="Times New Roman" w:eastAsia="ＭＳ ゴシック" w:hAnsi="Times New Roman" w:cs="Times New Roman"/>
          <w:b/>
          <w:sz w:val="24"/>
          <w:szCs w:val="20"/>
          <w:lang w:eastAsia="ja-JP"/>
        </w:rPr>
        <w:tab/>
        <w:t>Discussion and Decision</w:t>
      </w:r>
    </w:p>
    <w:p w14:paraId="0FF8D59A" w14:textId="77777777" w:rsidR="0091053F" w:rsidRDefault="0091053F" w:rsidP="001650C1">
      <w:pPr>
        <w:jc w:val="both"/>
        <w:rPr>
          <w:lang w:eastAsia="ja-JP"/>
        </w:rPr>
      </w:pPr>
    </w:p>
    <w:p w14:paraId="30B0C3CD" w14:textId="29BE5B90" w:rsidR="005A797C" w:rsidRPr="00B365FB" w:rsidRDefault="005A797C" w:rsidP="005A797C">
      <w:pPr>
        <w:pStyle w:val="Heading1"/>
        <w:numPr>
          <w:ilvl w:val="0"/>
          <w:numId w:val="4"/>
        </w:numPr>
        <w:rPr>
          <w:b/>
          <w:sz w:val="32"/>
          <w:szCs w:val="32"/>
          <w:lang w:eastAsia="ja-JP"/>
        </w:rPr>
      </w:pPr>
      <w:r>
        <w:rPr>
          <w:b/>
          <w:sz w:val="32"/>
          <w:szCs w:val="32"/>
          <w:lang w:eastAsia="ja-JP"/>
        </w:rPr>
        <w:t>Background</w:t>
      </w:r>
    </w:p>
    <w:p w14:paraId="4396607E" w14:textId="337DCE83" w:rsidR="005A797C" w:rsidRDefault="005A797C" w:rsidP="001650C1">
      <w:pPr>
        <w:jc w:val="both"/>
        <w:rPr>
          <w:lang w:eastAsia="ja-JP"/>
        </w:rPr>
      </w:pPr>
      <w:r>
        <w:rPr>
          <w:rFonts w:hint="eastAsia"/>
          <w:lang w:eastAsia="ja-JP"/>
        </w:rPr>
        <w:t>I</w:t>
      </w:r>
      <w:r>
        <w:rPr>
          <w:lang w:eastAsia="ja-JP"/>
        </w:rPr>
        <w:t>n this contribution, we share our views on frame structure and timing aspects of A-IoT.</w:t>
      </w:r>
    </w:p>
    <w:p w14:paraId="60D78DC9" w14:textId="77777777" w:rsidR="005A797C" w:rsidRPr="00FC5305" w:rsidRDefault="005A797C" w:rsidP="001650C1">
      <w:pPr>
        <w:jc w:val="both"/>
        <w:rPr>
          <w:lang w:eastAsia="ja-JP"/>
        </w:rPr>
      </w:pPr>
    </w:p>
    <w:p w14:paraId="141577FA" w14:textId="5A71C21E" w:rsidR="009B0B6D" w:rsidRDefault="00DF686E" w:rsidP="009B0B6D">
      <w:pPr>
        <w:pStyle w:val="Heading1"/>
        <w:numPr>
          <w:ilvl w:val="0"/>
          <w:numId w:val="4"/>
        </w:numPr>
        <w:rPr>
          <w:b/>
          <w:sz w:val="32"/>
          <w:szCs w:val="32"/>
          <w:lang w:eastAsia="ja-JP"/>
        </w:rPr>
      </w:pPr>
      <w:r>
        <w:rPr>
          <w:b/>
          <w:sz w:val="32"/>
          <w:szCs w:val="32"/>
          <w:lang w:eastAsia="ja-JP"/>
        </w:rPr>
        <w:t>I</w:t>
      </w:r>
      <w:r>
        <w:rPr>
          <w:rFonts w:hint="eastAsia"/>
          <w:b/>
          <w:sz w:val="32"/>
          <w:szCs w:val="32"/>
          <w:lang w:eastAsia="ja-JP"/>
        </w:rPr>
        <w:t>mpact of d</w:t>
      </w:r>
      <w:r w:rsidR="0018131C">
        <w:rPr>
          <w:b/>
          <w:sz w:val="32"/>
          <w:szCs w:val="32"/>
          <w:lang w:eastAsia="ja-JP"/>
        </w:rPr>
        <w:t xml:space="preserve">evice </w:t>
      </w:r>
      <w:r w:rsidR="00EB22E4">
        <w:rPr>
          <w:rFonts w:hint="eastAsia"/>
          <w:b/>
          <w:sz w:val="32"/>
          <w:szCs w:val="32"/>
          <w:lang w:eastAsia="ja-JP"/>
        </w:rPr>
        <w:t>un</w:t>
      </w:r>
      <w:r w:rsidR="0018131C">
        <w:rPr>
          <w:b/>
          <w:sz w:val="32"/>
          <w:szCs w:val="32"/>
          <w:lang w:eastAsia="ja-JP"/>
        </w:rPr>
        <w:t xml:space="preserve">availability </w:t>
      </w:r>
      <w:r w:rsidR="00EB22E4">
        <w:rPr>
          <w:rFonts w:hint="eastAsia"/>
          <w:b/>
          <w:sz w:val="32"/>
          <w:szCs w:val="32"/>
          <w:lang w:eastAsia="ja-JP"/>
        </w:rPr>
        <w:t xml:space="preserve">due to </w:t>
      </w:r>
      <w:r w:rsidR="00685153">
        <w:rPr>
          <w:b/>
          <w:sz w:val="32"/>
          <w:szCs w:val="32"/>
          <w:lang w:eastAsia="ja-JP"/>
        </w:rPr>
        <w:t>energy harvest</w:t>
      </w:r>
      <w:r w:rsidR="00B710CE">
        <w:rPr>
          <w:b/>
          <w:sz w:val="32"/>
          <w:szCs w:val="32"/>
          <w:lang w:eastAsia="ja-JP"/>
        </w:rPr>
        <w:t>ing</w:t>
      </w:r>
    </w:p>
    <w:p w14:paraId="252B1304" w14:textId="77777777" w:rsidR="000725B3" w:rsidRDefault="000725B3" w:rsidP="000725B3">
      <w:pPr>
        <w:jc w:val="both"/>
        <w:rPr>
          <w:lang w:eastAsia="ja-JP"/>
        </w:rPr>
      </w:pPr>
      <w:r>
        <w:rPr>
          <w:rFonts w:hint="eastAsia"/>
          <w:lang w:eastAsia="ja-JP"/>
        </w:rPr>
        <w:t>A</w:t>
      </w:r>
      <w:r>
        <w:rPr>
          <w:lang w:eastAsia="ja-JP"/>
        </w:rPr>
        <w:t>t RAN#103 meeting, following proposal was agreed:</w:t>
      </w:r>
    </w:p>
    <w:tbl>
      <w:tblPr>
        <w:tblStyle w:val="TableGrid"/>
        <w:tblW w:w="0" w:type="auto"/>
        <w:tblLook w:val="04A0" w:firstRow="1" w:lastRow="0" w:firstColumn="1" w:lastColumn="0" w:noHBand="0" w:noVBand="1"/>
      </w:tblPr>
      <w:tblGrid>
        <w:gridCol w:w="9350"/>
      </w:tblGrid>
      <w:tr w:rsidR="000725B3" w14:paraId="39DEC7C2" w14:textId="77777777" w:rsidTr="00F05E77">
        <w:tc>
          <w:tcPr>
            <w:tcW w:w="9350" w:type="dxa"/>
          </w:tcPr>
          <w:p w14:paraId="00855174" w14:textId="77777777" w:rsidR="000725B3" w:rsidRPr="007261D1" w:rsidRDefault="000725B3" w:rsidP="00F05E77">
            <w:pPr>
              <w:jc w:val="both"/>
              <w:rPr>
                <w:lang w:eastAsia="ja-JP"/>
              </w:rPr>
            </w:pPr>
            <w:r w:rsidRPr="007261D1">
              <w:rPr>
                <w:b/>
                <w:bCs/>
                <w:lang w:eastAsia="ja-JP"/>
              </w:rPr>
              <w:t>Proposal 2</w:t>
            </w:r>
          </w:p>
          <w:p w14:paraId="1592902E" w14:textId="77777777" w:rsidR="000725B3" w:rsidRPr="007261D1" w:rsidRDefault="000725B3" w:rsidP="00F05E77">
            <w:pPr>
              <w:numPr>
                <w:ilvl w:val="0"/>
                <w:numId w:val="10"/>
              </w:numPr>
              <w:jc w:val="both"/>
              <w:rPr>
                <w:lang w:eastAsia="ja-JP"/>
              </w:rPr>
            </w:pPr>
            <w:r w:rsidRPr="007261D1">
              <w:rPr>
                <w:lang w:eastAsia="ja-JP"/>
              </w:rPr>
              <w:t>Confirm that study of design of energy harvesting signal/waveform is out of SI scope in Rel-19</w:t>
            </w:r>
          </w:p>
          <w:p w14:paraId="32B201AA" w14:textId="77777777" w:rsidR="000725B3" w:rsidRPr="00FA0D9E" w:rsidRDefault="000725B3" w:rsidP="00F05E77">
            <w:pPr>
              <w:numPr>
                <w:ilvl w:val="0"/>
                <w:numId w:val="10"/>
              </w:numPr>
              <w:jc w:val="both"/>
              <w:rPr>
                <w:b/>
                <w:bCs/>
                <w:u w:val="single"/>
                <w:lang w:eastAsia="ja-JP"/>
              </w:rPr>
            </w:pPr>
            <w:r w:rsidRPr="00924D11">
              <w:rPr>
                <w:b/>
                <w:bCs/>
                <w:u w:val="single"/>
                <w:lang w:eastAsia="ja-JP"/>
              </w:rPr>
              <w:t>The potential impact of energy harvesting on device availability for transmission and reception procedures can be consider</w:t>
            </w:r>
            <w:r w:rsidRPr="00FA0D9E">
              <w:rPr>
                <w:b/>
                <w:bCs/>
                <w:u w:val="single"/>
                <w:lang w:eastAsia="ja-JP"/>
              </w:rPr>
              <w:t>ed for the study [RAN2, RAN1]</w:t>
            </w:r>
          </w:p>
          <w:p w14:paraId="71F6AAA3" w14:textId="77777777" w:rsidR="000725B3" w:rsidRPr="007261D1" w:rsidRDefault="000725B3" w:rsidP="00F05E77">
            <w:pPr>
              <w:numPr>
                <w:ilvl w:val="1"/>
                <w:numId w:val="10"/>
              </w:numPr>
              <w:tabs>
                <w:tab w:val="clear" w:pos="1440"/>
              </w:tabs>
              <w:jc w:val="both"/>
              <w:rPr>
                <w:lang w:eastAsia="ja-JP"/>
              </w:rPr>
            </w:pPr>
            <w:r w:rsidRPr="00FA0D9E">
              <w:rPr>
                <w:b/>
                <w:bCs/>
                <w:u w:val="single"/>
                <w:lang w:eastAsia="ja-JP"/>
              </w:rPr>
              <w:t>Duration of o</w:t>
            </w:r>
            <w:r w:rsidRPr="00924D11">
              <w:rPr>
                <w:b/>
                <w:bCs/>
                <w:u w:val="single"/>
                <w:lang w:eastAsia="ja-JP"/>
              </w:rPr>
              <w:t>ne device’s unavailability due to charging by energy harvesting can be assumed up to several tens of seconds</w:t>
            </w:r>
          </w:p>
          <w:p w14:paraId="1EFD298A" w14:textId="77777777" w:rsidR="000725B3" w:rsidRPr="007261D1" w:rsidRDefault="000725B3" w:rsidP="00F05E77">
            <w:pPr>
              <w:numPr>
                <w:ilvl w:val="2"/>
                <w:numId w:val="10"/>
              </w:numPr>
              <w:tabs>
                <w:tab w:val="clear" w:pos="2160"/>
              </w:tabs>
              <w:jc w:val="both"/>
              <w:rPr>
                <w:lang w:eastAsia="ja-JP"/>
              </w:rPr>
            </w:pPr>
            <w:r w:rsidRPr="007261D1">
              <w:rPr>
                <w:lang w:eastAsia="ja-JP"/>
              </w:rPr>
              <w:t>Note: this value can be revisited in future RAN plenary meetings, if necessary</w:t>
            </w:r>
          </w:p>
          <w:p w14:paraId="712F47CE" w14:textId="77777777" w:rsidR="000725B3" w:rsidRPr="007261D1" w:rsidRDefault="000725B3" w:rsidP="00F05E77">
            <w:pPr>
              <w:numPr>
                <w:ilvl w:val="1"/>
                <w:numId w:val="10"/>
              </w:numPr>
              <w:tabs>
                <w:tab w:val="clear" w:pos="1440"/>
              </w:tabs>
              <w:jc w:val="both"/>
              <w:rPr>
                <w:lang w:eastAsia="ja-JP"/>
              </w:rPr>
            </w:pPr>
            <w:r w:rsidRPr="007261D1">
              <w:rPr>
                <w:lang w:eastAsia="ja-JP"/>
              </w:rPr>
              <w:t>TR 38.848 clause 5.6 statement on latency remains the case with respect to a single device, i.e.: “</w:t>
            </w:r>
            <w:r w:rsidRPr="007261D1">
              <w:rPr>
                <w:i/>
                <w:iCs/>
                <w:lang w:val="en-GB" w:eastAsia="ja-JP"/>
              </w:rPr>
              <w:t>NOTE: The time for charging the Ambient IoT device storage (if present) is not included in the latency defined above. Time for energy harvesting, charging, etc. is regarded as an implementation issue only.</w:t>
            </w:r>
            <w:r w:rsidRPr="007261D1">
              <w:rPr>
                <w:lang w:val="en-GB" w:eastAsia="ja-JP"/>
              </w:rPr>
              <w:t>”</w:t>
            </w:r>
          </w:p>
          <w:p w14:paraId="3DE29E46" w14:textId="77777777" w:rsidR="000725B3" w:rsidRDefault="000725B3" w:rsidP="00F05E77">
            <w:pPr>
              <w:numPr>
                <w:ilvl w:val="0"/>
                <w:numId w:val="10"/>
              </w:numPr>
              <w:jc w:val="both"/>
              <w:rPr>
                <w:lang w:eastAsia="ja-JP"/>
              </w:rPr>
            </w:pPr>
            <w:r w:rsidRPr="007261D1">
              <w:rPr>
                <w:lang w:eastAsia="ja-JP"/>
              </w:rPr>
              <w:t>No SID revision is necessary</w:t>
            </w:r>
          </w:p>
        </w:tc>
      </w:tr>
    </w:tbl>
    <w:p w14:paraId="32A23FA2" w14:textId="77777777" w:rsidR="000725B3" w:rsidRDefault="000725B3" w:rsidP="000725B3">
      <w:pPr>
        <w:jc w:val="both"/>
        <w:rPr>
          <w:lang w:eastAsia="ja-JP"/>
        </w:rPr>
      </w:pPr>
    </w:p>
    <w:p w14:paraId="157001BF" w14:textId="77777777" w:rsidR="000725B3" w:rsidRDefault="000725B3" w:rsidP="000725B3">
      <w:pPr>
        <w:jc w:val="both"/>
        <w:rPr>
          <w:lang w:eastAsia="ja-JP"/>
        </w:rPr>
      </w:pPr>
      <w:r>
        <w:rPr>
          <w:rFonts w:hint="eastAsia"/>
          <w:lang w:eastAsia="ja-JP"/>
        </w:rPr>
        <w:t>Further, following agreement was achieved at RAN1#117:</w:t>
      </w:r>
    </w:p>
    <w:tbl>
      <w:tblPr>
        <w:tblStyle w:val="TableGrid"/>
        <w:tblW w:w="0" w:type="auto"/>
        <w:tblLook w:val="04A0" w:firstRow="1" w:lastRow="0" w:firstColumn="1" w:lastColumn="0" w:noHBand="0" w:noVBand="1"/>
      </w:tblPr>
      <w:tblGrid>
        <w:gridCol w:w="9350"/>
      </w:tblGrid>
      <w:tr w:rsidR="000725B3" w14:paraId="456270C9" w14:textId="77777777" w:rsidTr="00F05E77">
        <w:tc>
          <w:tcPr>
            <w:tcW w:w="9350" w:type="dxa"/>
          </w:tcPr>
          <w:p w14:paraId="04FFB257" w14:textId="77777777" w:rsidR="000725B3" w:rsidRPr="00843486" w:rsidRDefault="000725B3" w:rsidP="00F05E77">
            <w:pPr>
              <w:jc w:val="both"/>
              <w:rPr>
                <w:b/>
                <w:iCs/>
                <w:lang w:eastAsia="ja-JP"/>
              </w:rPr>
            </w:pPr>
            <w:r w:rsidRPr="00843486">
              <w:rPr>
                <w:b/>
                <w:iCs/>
                <w:lang w:eastAsia="ja-JP"/>
              </w:rPr>
              <w:t>Conclusion</w:t>
            </w:r>
          </w:p>
          <w:p w14:paraId="60695EB0" w14:textId="77777777" w:rsidR="000725B3" w:rsidRPr="00843486" w:rsidRDefault="000725B3" w:rsidP="00F05E77">
            <w:pPr>
              <w:jc w:val="both"/>
              <w:rPr>
                <w:iCs/>
                <w:lang w:eastAsia="ja-JP"/>
              </w:rPr>
            </w:pPr>
            <w:r w:rsidRPr="00843486">
              <w:rPr>
                <w:iCs/>
                <w:lang w:eastAsia="ja-JP"/>
              </w:rPr>
              <w:t xml:space="preserve">RAN1 discussion related to the potential impact of </w:t>
            </w:r>
            <w:r w:rsidRPr="00843486">
              <w:rPr>
                <w:bCs/>
                <w:lang w:val="en-GB" w:eastAsia="ja-JP"/>
              </w:rPr>
              <w:t>device unavailability due to charging by energy harvesting will occur in agenda item 9.4.2.2.</w:t>
            </w:r>
          </w:p>
        </w:tc>
      </w:tr>
    </w:tbl>
    <w:p w14:paraId="6C8DA99B" w14:textId="77777777" w:rsidR="000725B3" w:rsidRDefault="000725B3" w:rsidP="007B20E8">
      <w:pPr>
        <w:jc w:val="both"/>
        <w:rPr>
          <w:lang w:eastAsia="ja-JP"/>
        </w:rPr>
      </w:pPr>
    </w:p>
    <w:p w14:paraId="1FBB5F82" w14:textId="22F77CE8" w:rsidR="000725B3" w:rsidRPr="000725B3" w:rsidRDefault="000725B3" w:rsidP="007B20E8">
      <w:pPr>
        <w:jc w:val="both"/>
        <w:rPr>
          <w:lang w:eastAsia="ja-JP"/>
        </w:rPr>
      </w:pPr>
      <w:r>
        <w:rPr>
          <w:rFonts w:hint="eastAsia"/>
          <w:lang w:eastAsia="ja-JP"/>
        </w:rPr>
        <w:t xml:space="preserve">In this section, we discuss </w:t>
      </w:r>
      <w:r w:rsidR="007B20E8">
        <w:rPr>
          <w:rFonts w:hint="eastAsia"/>
          <w:lang w:eastAsia="ja-JP"/>
        </w:rPr>
        <w:t>the potential impact of energy harvesting on device availability for transmission and device unavailability due to energy harvesting.</w:t>
      </w:r>
    </w:p>
    <w:p w14:paraId="610EE878" w14:textId="77777777" w:rsidR="000725B3" w:rsidRPr="000725B3" w:rsidRDefault="000725B3" w:rsidP="007B20E8">
      <w:pPr>
        <w:jc w:val="both"/>
        <w:rPr>
          <w:lang w:eastAsia="ja-JP"/>
        </w:rPr>
      </w:pPr>
    </w:p>
    <w:p w14:paraId="50C7A335" w14:textId="1838BFA2" w:rsidR="00DE1200" w:rsidRPr="002327FD" w:rsidRDefault="009B0B6D" w:rsidP="002327FD">
      <w:pPr>
        <w:pStyle w:val="Heading2"/>
        <w:rPr>
          <w:b/>
          <w:sz w:val="24"/>
          <w:szCs w:val="24"/>
          <w:lang w:eastAsia="ja-JP"/>
        </w:rPr>
      </w:pPr>
      <w:r>
        <w:rPr>
          <w:b/>
          <w:sz w:val="24"/>
          <w:szCs w:val="24"/>
          <w:lang w:eastAsia="ja-JP"/>
        </w:rPr>
        <w:t>2</w:t>
      </w:r>
      <w:r w:rsidRPr="00B365FB">
        <w:rPr>
          <w:b/>
          <w:sz w:val="24"/>
          <w:szCs w:val="24"/>
          <w:lang w:eastAsia="ja-JP"/>
        </w:rPr>
        <w:t>.1</w:t>
      </w:r>
      <w:r w:rsidRPr="00B365FB">
        <w:rPr>
          <w:b/>
          <w:sz w:val="24"/>
          <w:szCs w:val="24"/>
          <w:lang w:eastAsia="ja-JP"/>
        </w:rPr>
        <w:tab/>
      </w:r>
      <w:r>
        <w:rPr>
          <w:rFonts w:hint="eastAsia"/>
          <w:b/>
          <w:sz w:val="24"/>
          <w:szCs w:val="24"/>
          <w:lang w:eastAsia="ja-JP"/>
        </w:rPr>
        <w:t>Issue</w:t>
      </w:r>
    </w:p>
    <w:p w14:paraId="426F718A" w14:textId="18133580" w:rsidR="005D4E21" w:rsidRDefault="009E3D66" w:rsidP="002327FD">
      <w:pPr>
        <w:jc w:val="both"/>
        <w:rPr>
          <w:lang w:eastAsia="ja-JP"/>
        </w:rPr>
      </w:pPr>
      <w:r>
        <w:rPr>
          <w:rFonts w:hint="eastAsia"/>
          <w:lang w:eastAsia="ja-JP"/>
        </w:rPr>
        <w:t xml:space="preserve">RF sensitivity of UHF RFID is typically </w:t>
      </w:r>
      <w:r w:rsidR="004C5246">
        <w:rPr>
          <w:rFonts w:hint="eastAsia"/>
          <w:lang w:eastAsia="ja-JP"/>
        </w:rPr>
        <w:t>around</w:t>
      </w:r>
      <w:r>
        <w:rPr>
          <w:rFonts w:hint="eastAsia"/>
          <w:lang w:eastAsia="ja-JP"/>
        </w:rPr>
        <w:t xml:space="preserve"> -20dBm </w:t>
      </w:r>
      <w:r w:rsidR="004C5246">
        <w:rPr>
          <w:rFonts w:hint="eastAsia"/>
          <w:lang w:eastAsia="ja-JP"/>
        </w:rPr>
        <w:t xml:space="preserve">or even higher </w:t>
      </w:r>
      <w:r>
        <w:rPr>
          <w:rFonts w:hint="eastAsia"/>
          <w:lang w:eastAsia="ja-JP"/>
        </w:rPr>
        <w:t>[1].</w:t>
      </w:r>
      <w:r w:rsidR="00BA7A1C">
        <w:rPr>
          <w:rFonts w:hint="eastAsia"/>
          <w:lang w:eastAsia="ja-JP"/>
        </w:rPr>
        <w:t xml:space="preserve"> </w:t>
      </w:r>
      <w:r w:rsidR="007A707E">
        <w:rPr>
          <w:rFonts w:hint="eastAsia"/>
          <w:lang w:eastAsia="ja-JP"/>
        </w:rPr>
        <w:t xml:space="preserve">In order to achieve better coverage, </w:t>
      </w:r>
      <w:r w:rsidR="00BA7A1C">
        <w:rPr>
          <w:rFonts w:hint="eastAsia"/>
          <w:lang w:eastAsia="ja-JP"/>
        </w:rPr>
        <w:t xml:space="preserve">A-IoT </w:t>
      </w:r>
      <w:r w:rsidR="003905F2">
        <w:rPr>
          <w:rFonts w:hint="eastAsia"/>
          <w:lang w:eastAsia="ja-JP"/>
        </w:rPr>
        <w:t xml:space="preserve">must be </w:t>
      </w:r>
      <w:r w:rsidR="007A707E">
        <w:rPr>
          <w:rFonts w:hint="eastAsia"/>
          <w:lang w:eastAsia="ja-JP"/>
        </w:rPr>
        <w:t xml:space="preserve">operable with </w:t>
      </w:r>
      <w:r w:rsidR="00FD08C7">
        <w:rPr>
          <w:rFonts w:hint="eastAsia"/>
          <w:lang w:eastAsia="ja-JP"/>
        </w:rPr>
        <w:t>much lower</w:t>
      </w:r>
      <w:r w:rsidR="007A707E">
        <w:rPr>
          <w:rFonts w:hint="eastAsia"/>
          <w:lang w:eastAsia="ja-JP"/>
        </w:rPr>
        <w:t xml:space="preserve"> Rx power. </w:t>
      </w:r>
      <w:r w:rsidR="008430C5">
        <w:rPr>
          <w:rFonts w:hint="eastAsia"/>
          <w:lang w:eastAsia="ja-JP"/>
        </w:rPr>
        <w:t>In evaluation methodology, RAN1 agreed</w:t>
      </w:r>
      <w:r w:rsidR="00794A46">
        <w:rPr>
          <w:rFonts w:hint="eastAsia"/>
          <w:lang w:eastAsia="ja-JP"/>
        </w:rPr>
        <w:t xml:space="preserve"> that device 1 (RF-ED) RF sensitivity is {-30dBm, -36dBm, -40dBm, etc} and device 2 (RF-ED) RF sensitivity is {-40dBm, -45dBm, etc} </w:t>
      </w:r>
      <w:r w:rsidR="008430C5">
        <w:rPr>
          <w:rFonts w:hint="eastAsia"/>
          <w:lang w:eastAsia="ja-JP"/>
        </w:rPr>
        <w:t>for coverage</w:t>
      </w:r>
      <w:r w:rsidR="00885999">
        <w:rPr>
          <w:rFonts w:hint="eastAsia"/>
          <w:lang w:eastAsia="ja-JP"/>
        </w:rPr>
        <w:t>/link budget</w:t>
      </w:r>
      <w:r w:rsidR="008430C5">
        <w:rPr>
          <w:rFonts w:hint="eastAsia"/>
          <w:lang w:eastAsia="ja-JP"/>
        </w:rPr>
        <w:t xml:space="preserve"> </w:t>
      </w:r>
      <w:r w:rsidR="00885999">
        <w:rPr>
          <w:rFonts w:hint="eastAsia"/>
          <w:lang w:eastAsia="ja-JP"/>
        </w:rPr>
        <w:t>study</w:t>
      </w:r>
      <w:r w:rsidR="00794A46">
        <w:rPr>
          <w:rFonts w:hint="eastAsia"/>
          <w:lang w:eastAsia="ja-JP"/>
        </w:rPr>
        <w:t>.</w:t>
      </w:r>
      <w:r w:rsidR="005D4E21">
        <w:rPr>
          <w:rFonts w:hint="eastAsia"/>
          <w:lang w:eastAsia="ja-JP"/>
        </w:rPr>
        <w:t xml:space="preserve"> For device 2 without RF-ED, RF sensitivity is expected to be much lower than these values.</w:t>
      </w:r>
      <w:r w:rsidR="004637BE">
        <w:rPr>
          <w:rFonts w:hint="eastAsia"/>
          <w:lang w:eastAsia="ja-JP"/>
        </w:rPr>
        <w:t xml:space="preserve"> </w:t>
      </w:r>
      <w:r w:rsidR="00AA01A9">
        <w:rPr>
          <w:rFonts w:hint="eastAsia"/>
          <w:lang w:eastAsia="ja-JP"/>
        </w:rPr>
        <w:t xml:space="preserve">With such very low RF </w:t>
      </w:r>
      <w:r w:rsidR="00DD4C6C">
        <w:rPr>
          <w:rFonts w:hint="eastAsia"/>
          <w:lang w:eastAsia="ja-JP"/>
        </w:rPr>
        <w:t xml:space="preserve">power level, A-IoT </w:t>
      </w:r>
      <w:r w:rsidR="000142CC">
        <w:rPr>
          <w:lang w:eastAsia="ja-JP"/>
        </w:rPr>
        <w:t>device</w:t>
      </w:r>
      <w:r w:rsidR="00DD4C6C">
        <w:rPr>
          <w:rFonts w:hint="eastAsia"/>
          <w:lang w:eastAsia="ja-JP"/>
        </w:rPr>
        <w:t xml:space="preserve"> cannot sustain </w:t>
      </w:r>
      <w:r w:rsidR="00BB4BC3">
        <w:rPr>
          <w:rFonts w:hint="eastAsia"/>
          <w:lang w:eastAsia="ja-JP"/>
        </w:rPr>
        <w:t>A-IoT activities</w:t>
      </w:r>
      <w:r w:rsidR="00925D04">
        <w:rPr>
          <w:rFonts w:hint="eastAsia"/>
          <w:lang w:eastAsia="ja-JP"/>
        </w:rPr>
        <w:t xml:space="preserve"> </w:t>
      </w:r>
      <w:r w:rsidR="001377A5">
        <w:rPr>
          <w:rFonts w:hint="eastAsia"/>
          <w:lang w:eastAsia="ja-JP"/>
        </w:rPr>
        <w:t xml:space="preserve">if </w:t>
      </w:r>
      <w:r w:rsidR="000142CC">
        <w:rPr>
          <w:rFonts w:hint="eastAsia"/>
          <w:lang w:eastAsia="ja-JP"/>
        </w:rPr>
        <w:t>sorely</w:t>
      </w:r>
      <w:r w:rsidR="00A87066">
        <w:rPr>
          <w:rFonts w:hint="eastAsia"/>
          <w:lang w:eastAsia="ja-JP"/>
        </w:rPr>
        <w:t xml:space="preserve"> based on</w:t>
      </w:r>
      <w:r w:rsidR="00925D04">
        <w:rPr>
          <w:rFonts w:hint="eastAsia"/>
          <w:lang w:eastAsia="ja-JP"/>
        </w:rPr>
        <w:t xml:space="preserve"> RF energy harvesting</w:t>
      </w:r>
      <w:r w:rsidR="00DD4C6C">
        <w:rPr>
          <w:rFonts w:hint="eastAsia"/>
          <w:lang w:eastAsia="ja-JP"/>
        </w:rPr>
        <w:t xml:space="preserve">. </w:t>
      </w:r>
      <w:r w:rsidR="00B5187F">
        <w:rPr>
          <w:rFonts w:hint="eastAsia"/>
          <w:lang w:eastAsia="ja-JP"/>
        </w:rPr>
        <w:t xml:space="preserve">The device has to rely on energy in </w:t>
      </w:r>
      <w:r w:rsidR="00F72A06">
        <w:rPr>
          <w:lang w:eastAsia="ja-JP"/>
        </w:rPr>
        <w:t>energy</w:t>
      </w:r>
      <w:r w:rsidR="00B5187F">
        <w:rPr>
          <w:rFonts w:hint="eastAsia"/>
          <w:lang w:eastAsia="ja-JP"/>
        </w:rPr>
        <w:t xml:space="preserve"> storage</w:t>
      </w:r>
      <w:r w:rsidR="00914A39">
        <w:rPr>
          <w:rFonts w:hint="eastAsia"/>
          <w:lang w:eastAsia="ja-JP"/>
        </w:rPr>
        <w:t xml:space="preserve"> for A-IoT activities</w:t>
      </w:r>
      <w:r w:rsidR="00B5187F">
        <w:rPr>
          <w:rFonts w:hint="eastAsia"/>
          <w:lang w:eastAsia="ja-JP"/>
        </w:rPr>
        <w:t>.</w:t>
      </w:r>
    </w:p>
    <w:p w14:paraId="38D57990" w14:textId="77777777" w:rsidR="00914A39" w:rsidRDefault="00914A39" w:rsidP="002327FD">
      <w:pPr>
        <w:jc w:val="both"/>
        <w:rPr>
          <w:lang w:eastAsia="ja-JP"/>
        </w:rPr>
      </w:pPr>
    </w:p>
    <w:p w14:paraId="12417335" w14:textId="41D12BE7" w:rsidR="00914A39" w:rsidRDefault="008C2D98" w:rsidP="002327FD">
      <w:pPr>
        <w:jc w:val="both"/>
        <w:rPr>
          <w:lang w:eastAsia="ja-JP"/>
        </w:rPr>
      </w:pPr>
      <w:r>
        <w:rPr>
          <w:rFonts w:hint="eastAsia"/>
          <w:lang w:eastAsia="ja-JP"/>
        </w:rPr>
        <w:lastRenderedPageBreak/>
        <w:t>However, th</w:t>
      </w:r>
      <w:r w:rsidR="00914A39">
        <w:rPr>
          <w:rFonts w:hint="eastAsia"/>
          <w:lang w:eastAsia="ja-JP"/>
        </w:rPr>
        <w:t xml:space="preserve">e device </w:t>
      </w:r>
      <w:r w:rsidR="00947674">
        <w:rPr>
          <w:rFonts w:hint="eastAsia"/>
          <w:lang w:eastAsia="ja-JP"/>
        </w:rPr>
        <w:t>A-IoT activities consumes energy in energy storage</w:t>
      </w:r>
      <w:r w:rsidR="00E22CFA">
        <w:rPr>
          <w:rFonts w:hint="eastAsia"/>
          <w:lang w:eastAsia="ja-JP"/>
        </w:rPr>
        <w:t xml:space="preserve">. </w:t>
      </w:r>
      <w:r w:rsidR="004E0645">
        <w:rPr>
          <w:rFonts w:hint="eastAsia"/>
          <w:lang w:eastAsia="ja-JP"/>
        </w:rPr>
        <w:t xml:space="preserve">For example, with RF power level of -30dBm and RF energy harvesting conversion efficiency of 10%, </w:t>
      </w:r>
      <w:r w:rsidR="008C2E6B">
        <w:rPr>
          <w:rFonts w:hint="eastAsia"/>
          <w:lang w:eastAsia="ja-JP"/>
        </w:rPr>
        <w:t xml:space="preserve">the device cannot keep active unless its power consumption is not more than 0.1uW. </w:t>
      </w:r>
      <w:r w:rsidR="00E37897">
        <w:rPr>
          <w:rFonts w:hint="eastAsia"/>
          <w:lang w:eastAsia="ja-JP"/>
        </w:rPr>
        <w:t xml:space="preserve">This </w:t>
      </w:r>
      <w:r w:rsidR="00C12D6B">
        <w:rPr>
          <w:rFonts w:hint="eastAsia"/>
          <w:lang w:eastAsia="ja-JP"/>
        </w:rPr>
        <w:t>implies</w:t>
      </w:r>
      <w:r w:rsidR="00E37897">
        <w:rPr>
          <w:rFonts w:hint="eastAsia"/>
          <w:lang w:eastAsia="ja-JP"/>
        </w:rPr>
        <w:t xml:space="preserve"> that e</w:t>
      </w:r>
      <w:r w:rsidR="00E157F4">
        <w:rPr>
          <w:rFonts w:hint="eastAsia"/>
          <w:lang w:eastAsia="ja-JP"/>
        </w:rPr>
        <w:t>ven device 1 cannot sustain the activities.</w:t>
      </w:r>
    </w:p>
    <w:p w14:paraId="61CF9968" w14:textId="77777777" w:rsidR="00E157F4" w:rsidRDefault="00E157F4" w:rsidP="002327FD">
      <w:pPr>
        <w:jc w:val="both"/>
        <w:rPr>
          <w:lang w:eastAsia="ja-JP"/>
        </w:rPr>
      </w:pPr>
    </w:p>
    <w:p w14:paraId="16AC98C7" w14:textId="76DB6200" w:rsidR="00992F51" w:rsidRDefault="00C33C1B" w:rsidP="00C33C1B">
      <w:pPr>
        <w:jc w:val="both"/>
        <w:rPr>
          <w:lang w:eastAsia="ja-JP"/>
        </w:rPr>
      </w:pPr>
      <w:r>
        <w:rPr>
          <w:rFonts w:hint="eastAsia"/>
          <w:lang w:eastAsia="ja-JP"/>
        </w:rPr>
        <w:t>A-</w:t>
      </w:r>
      <w:r w:rsidR="00B76108">
        <w:t>IoT device dependent on stored energy become</w:t>
      </w:r>
      <w:r w:rsidR="00526FDA">
        <w:rPr>
          <w:rFonts w:hint="eastAsia"/>
          <w:lang w:eastAsia="ja-JP"/>
        </w:rPr>
        <w:t>s</w:t>
      </w:r>
      <w:r w:rsidR="00B76108">
        <w:t xml:space="preserve"> inoperative (i.e., </w:t>
      </w:r>
      <w:r w:rsidR="00526FDA" w:rsidRPr="00DF0D26">
        <w:rPr>
          <w:rFonts w:hint="eastAsia"/>
          <w:lang w:eastAsia="ja-JP"/>
        </w:rPr>
        <w:t>the device is</w:t>
      </w:r>
      <w:r w:rsidR="00526FDA" w:rsidRPr="00C33C1B">
        <w:rPr>
          <w:rFonts w:hint="eastAsia"/>
          <w:b/>
          <w:bCs/>
          <w:lang w:eastAsia="ja-JP"/>
        </w:rPr>
        <w:t xml:space="preserve"> </w:t>
      </w:r>
      <w:r w:rsidR="00B76108" w:rsidRPr="00C33C1B">
        <w:rPr>
          <w:b/>
          <w:bCs/>
        </w:rPr>
        <w:t>unavailable</w:t>
      </w:r>
      <w:r w:rsidR="00B76108">
        <w:t>) when the energy level fall</w:t>
      </w:r>
      <w:r w:rsidR="005000E2">
        <w:rPr>
          <w:rFonts w:hint="eastAsia"/>
          <w:lang w:eastAsia="ja-JP"/>
        </w:rPr>
        <w:t>s</w:t>
      </w:r>
      <w:r w:rsidR="00B76108">
        <w:t xml:space="preserve"> below a </w:t>
      </w:r>
      <w:r w:rsidR="00DF0D26">
        <w:rPr>
          <w:rFonts w:hint="eastAsia"/>
          <w:lang w:eastAsia="ja-JP"/>
        </w:rPr>
        <w:t>certain</w:t>
      </w:r>
      <w:r w:rsidR="00B76108">
        <w:t xml:space="preserve"> threshold</w:t>
      </w:r>
      <w:r w:rsidR="00B1261D">
        <w:rPr>
          <w:rFonts w:hint="eastAsia"/>
          <w:lang w:eastAsia="ja-JP"/>
        </w:rPr>
        <w:t xml:space="preserve"> (</w:t>
      </w:r>
      <w:r w:rsidR="00B1261D" w:rsidRPr="00C33C1B">
        <w:rPr>
          <w:b/>
          <w:bCs/>
          <w:lang w:eastAsia="ja-JP"/>
        </w:rPr>
        <w:t>‘</w:t>
      </w:r>
      <w:r w:rsidR="00B1261D" w:rsidRPr="00C33C1B">
        <w:rPr>
          <w:rFonts w:hint="eastAsia"/>
          <w:b/>
          <w:bCs/>
          <w:lang w:eastAsia="ja-JP"/>
        </w:rPr>
        <w:t>Turn-</w:t>
      </w:r>
      <w:r w:rsidR="00094EFC" w:rsidRPr="00C33C1B">
        <w:rPr>
          <w:rFonts w:hint="eastAsia"/>
          <w:b/>
          <w:bCs/>
          <w:lang w:eastAsia="ja-JP"/>
        </w:rPr>
        <w:t>off</w:t>
      </w:r>
      <w:r w:rsidR="00B1261D" w:rsidRPr="00C33C1B">
        <w:rPr>
          <w:b/>
          <w:bCs/>
          <w:lang w:eastAsia="ja-JP"/>
        </w:rPr>
        <w:t>’</w:t>
      </w:r>
      <w:r w:rsidR="00B1261D" w:rsidRPr="00C33C1B">
        <w:rPr>
          <w:rFonts w:hint="eastAsia"/>
          <w:b/>
          <w:bCs/>
          <w:lang w:eastAsia="ja-JP"/>
        </w:rPr>
        <w:t xml:space="preserve"> threshold</w:t>
      </w:r>
      <w:r w:rsidR="00B1261D">
        <w:rPr>
          <w:rFonts w:hint="eastAsia"/>
          <w:lang w:eastAsia="ja-JP"/>
        </w:rPr>
        <w:t>)</w:t>
      </w:r>
      <w:r w:rsidR="00B76108">
        <w:t>. This occurs because, below this threshold, there is</w:t>
      </w:r>
      <w:r w:rsidR="00B76108">
        <w:rPr>
          <w:rFonts w:hint="eastAsia"/>
          <w:lang w:eastAsia="ja-JP"/>
        </w:rPr>
        <w:t xml:space="preserve"> </w:t>
      </w:r>
      <w:r w:rsidR="00B76108">
        <w:t>n</w:t>
      </w:r>
      <w:r w:rsidR="00B76108">
        <w:rPr>
          <w:rFonts w:hint="eastAsia"/>
          <w:lang w:eastAsia="ja-JP"/>
        </w:rPr>
        <w:t>o</w:t>
      </w:r>
      <w:r w:rsidR="00B76108">
        <w:t>t sufficient voltage to power the device's circuit.</w:t>
      </w:r>
      <w:r w:rsidR="00B76108">
        <w:rPr>
          <w:rFonts w:hint="eastAsia"/>
          <w:lang w:eastAsia="ja-JP"/>
        </w:rPr>
        <w:t xml:space="preserve"> </w:t>
      </w:r>
      <w:r w:rsidR="00585C67">
        <w:rPr>
          <w:rFonts w:hint="eastAsia"/>
          <w:lang w:eastAsia="ja-JP"/>
        </w:rPr>
        <w:t>The threshold could be 50%, 40%,</w:t>
      </w:r>
      <w:r w:rsidR="00B76108">
        <w:rPr>
          <w:rFonts w:hint="eastAsia"/>
          <w:lang w:eastAsia="ja-JP"/>
        </w:rPr>
        <w:t xml:space="preserve"> </w:t>
      </w:r>
      <w:r w:rsidR="00B76108">
        <w:rPr>
          <w:lang w:eastAsia="ja-JP"/>
        </w:rPr>
        <w:t>…</w:t>
      </w:r>
      <w:r w:rsidR="00B76108">
        <w:rPr>
          <w:rFonts w:hint="eastAsia"/>
          <w:lang w:eastAsia="ja-JP"/>
        </w:rPr>
        <w:t>,</w:t>
      </w:r>
      <w:r w:rsidR="000E31CF">
        <w:rPr>
          <w:rFonts w:hint="eastAsia"/>
          <w:lang w:eastAsia="ja-JP"/>
        </w:rPr>
        <w:t xml:space="preserve"> depending on device implementation. </w:t>
      </w:r>
      <w:r w:rsidR="00C00B8E">
        <w:rPr>
          <w:rFonts w:hint="eastAsia"/>
          <w:lang w:eastAsia="ja-JP"/>
        </w:rPr>
        <w:t xml:space="preserve">Once </w:t>
      </w:r>
      <w:r w:rsidR="00B76108">
        <w:rPr>
          <w:rFonts w:hint="eastAsia"/>
          <w:lang w:eastAsia="ja-JP"/>
        </w:rPr>
        <w:t>a device become</w:t>
      </w:r>
      <w:r w:rsidR="005000E2">
        <w:rPr>
          <w:rFonts w:hint="eastAsia"/>
          <w:lang w:eastAsia="ja-JP"/>
        </w:rPr>
        <w:t>s</w:t>
      </w:r>
      <w:r w:rsidR="00B76108">
        <w:rPr>
          <w:rFonts w:hint="eastAsia"/>
          <w:lang w:eastAsia="ja-JP"/>
        </w:rPr>
        <w:t xml:space="preserve"> unavailable,</w:t>
      </w:r>
      <w:r w:rsidR="00455D62">
        <w:rPr>
          <w:rFonts w:hint="eastAsia"/>
          <w:lang w:eastAsia="ja-JP"/>
        </w:rPr>
        <w:t xml:space="preserve"> it </w:t>
      </w:r>
      <w:r w:rsidR="001B7469">
        <w:rPr>
          <w:rFonts w:hint="eastAsia"/>
          <w:lang w:eastAsia="ja-JP"/>
        </w:rPr>
        <w:t xml:space="preserve">is kept unavailable </w:t>
      </w:r>
      <w:r w:rsidR="00A26F6B">
        <w:rPr>
          <w:rFonts w:hint="eastAsia"/>
          <w:lang w:eastAsia="ja-JP"/>
        </w:rPr>
        <w:t xml:space="preserve">until its </w:t>
      </w:r>
      <w:r w:rsidR="005000E2">
        <w:rPr>
          <w:rFonts w:hint="eastAsia"/>
          <w:lang w:eastAsia="ja-JP"/>
        </w:rPr>
        <w:t xml:space="preserve">energy level </w:t>
      </w:r>
      <w:r w:rsidR="0057749F">
        <w:rPr>
          <w:rFonts w:hint="eastAsia"/>
          <w:lang w:eastAsia="ja-JP"/>
        </w:rPr>
        <w:t>goes up</w:t>
      </w:r>
      <w:r w:rsidR="005000E2">
        <w:rPr>
          <w:rFonts w:hint="eastAsia"/>
          <w:lang w:eastAsia="ja-JP"/>
        </w:rPr>
        <w:t xml:space="preserve"> beyond </w:t>
      </w:r>
      <w:r w:rsidR="00A26F6B">
        <w:rPr>
          <w:rFonts w:hint="eastAsia"/>
          <w:lang w:eastAsia="ja-JP"/>
        </w:rPr>
        <w:t>another threshold</w:t>
      </w:r>
      <w:r w:rsidR="00455D62">
        <w:rPr>
          <w:rFonts w:hint="eastAsia"/>
          <w:lang w:eastAsia="ja-JP"/>
        </w:rPr>
        <w:t xml:space="preserve"> where the voltage is high </w:t>
      </w:r>
      <w:r w:rsidR="00455D62">
        <w:rPr>
          <w:lang w:eastAsia="ja-JP"/>
        </w:rPr>
        <w:t>enough</w:t>
      </w:r>
      <w:r w:rsidR="00455D62">
        <w:rPr>
          <w:rFonts w:hint="eastAsia"/>
          <w:lang w:eastAsia="ja-JP"/>
        </w:rPr>
        <w:t xml:space="preserve"> to turn on the device</w:t>
      </w:r>
      <w:r w:rsidR="00455D62">
        <w:rPr>
          <w:lang w:eastAsia="ja-JP"/>
        </w:rPr>
        <w:t>’</w:t>
      </w:r>
      <w:r w:rsidR="00455D62">
        <w:rPr>
          <w:rFonts w:hint="eastAsia"/>
          <w:lang w:eastAsia="ja-JP"/>
        </w:rPr>
        <w:t>s circuit</w:t>
      </w:r>
      <w:r w:rsidR="00A26F6B">
        <w:rPr>
          <w:rFonts w:hint="eastAsia"/>
          <w:lang w:eastAsia="ja-JP"/>
        </w:rPr>
        <w:t xml:space="preserve">, e.g., 100%. </w:t>
      </w:r>
      <w:r w:rsidR="003B4270">
        <w:rPr>
          <w:rFonts w:hint="eastAsia"/>
          <w:lang w:eastAsia="ja-JP"/>
        </w:rPr>
        <w:t>T</w:t>
      </w:r>
      <w:r w:rsidR="006D53FC">
        <w:rPr>
          <w:rFonts w:hint="eastAsia"/>
          <w:lang w:eastAsia="ja-JP"/>
        </w:rPr>
        <w:t xml:space="preserve">he device becomes </w:t>
      </w:r>
      <w:r w:rsidR="003B4270">
        <w:rPr>
          <w:rFonts w:hint="eastAsia"/>
          <w:lang w:eastAsia="ja-JP"/>
        </w:rPr>
        <w:t xml:space="preserve">operative (i.e., the device is </w:t>
      </w:r>
      <w:r w:rsidR="003B4270" w:rsidRPr="00C33C1B">
        <w:rPr>
          <w:rFonts w:hint="eastAsia"/>
          <w:b/>
          <w:bCs/>
          <w:lang w:eastAsia="ja-JP"/>
        </w:rPr>
        <w:t>available</w:t>
      </w:r>
      <w:r w:rsidR="003B4270">
        <w:rPr>
          <w:rFonts w:hint="eastAsia"/>
          <w:lang w:eastAsia="ja-JP"/>
        </w:rPr>
        <w:t xml:space="preserve">) </w:t>
      </w:r>
      <w:r w:rsidR="006D53FC">
        <w:rPr>
          <w:rFonts w:hint="eastAsia"/>
          <w:lang w:eastAsia="ja-JP"/>
        </w:rPr>
        <w:t xml:space="preserve">after </w:t>
      </w:r>
      <w:r w:rsidR="003B4270">
        <w:rPr>
          <w:rFonts w:hint="eastAsia"/>
          <w:lang w:eastAsia="ja-JP"/>
        </w:rPr>
        <w:t xml:space="preserve">the energy level reaches </w:t>
      </w:r>
      <w:r w:rsidR="00117CBF">
        <w:rPr>
          <w:rFonts w:hint="eastAsia"/>
          <w:lang w:eastAsia="ja-JP"/>
        </w:rPr>
        <w:t>a certain threshold (</w:t>
      </w:r>
      <w:r w:rsidR="003321CC" w:rsidRPr="00C33C1B">
        <w:rPr>
          <w:b/>
          <w:bCs/>
          <w:lang w:eastAsia="ja-JP"/>
        </w:rPr>
        <w:t>‘</w:t>
      </w:r>
      <w:r w:rsidR="003321CC" w:rsidRPr="00C33C1B">
        <w:rPr>
          <w:rFonts w:hint="eastAsia"/>
          <w:b/>
          <w:bCs/>
          <w:lang w:eastAsia="ja-JP"/>
        </w:rPr>
        <w:t>Turn-o</w:t>
      </w:r>
      <w:r w:rsidR="00992F51" w:rsidRPr="00C33C1B">
        <w:rPr>
          <w:rFonts w:hint="eastAsia"/>
          <w:b/>
          <w:bCs/>
          <w:lang w:eastAsia="ja-JP"/>
        </w:rPr>
        <w:t>n</w:t>
      </w:r>
      <w:r w:rsidR="003321CC" w:rsidRPr="00C33C1B">
        <w:rPr>
          <w:b/>
          <w:bCs/>
          <w:lang w:eastAsia="ja-JP"/>
        </w:rPr>
        <w:t>’</w:t>
      </w:r>
      <w:r w:rsidR="003321CC" w:rsidRPr="00C33C1B">
        <w:rPr>
          <w:rFonts w:hint="eastAsia"/>
          <w:b/>
          <w:bCs/>
          <w:lang w:eastAsia="ja-JP"/>
        </w:rPr>
        <w:t xml:space="preserve"> threshold</w:t>
      </w:r>
      <w:r w:rsidR="00117CBF">
        <w:rPr>
          <w:rFonts w:hint="eastAsia"/>
          <w:lang w:eastAsia="ja-JP"/>
        </w:rPr>
        <w:t>),</w:t>
      </w:r>
      <w:r w:rsidR="003B4270">
        <w:rPr>
          <w:rFonts w:hint="eastAsia"/>
          <w:lang w:eastAsia="ja-JP"/>
        </w:rPr>
        <w:t xml:space="preserve"> </w:t>
      </w:r>
      <w:r w:rsidR="00117CBF">
        <w:rPr>
          <w:rFonts w:hint="eastAsia"/>
          <w:lang w:eastAsia="ja-JP"/>
        </w:rPr>
        <w:t xml:space="preserve">and </w:t>
      </w:r>
      <w:r w:rsidR="003B4270">
        <w:rPr>
          <w:rFonts w:hint="eastAsia"/>
          <w:lang w:eastAsia="ja-JP"/>
        </w:rPr>
        <w:t xml:space="preserve">until it </w:t>
      </w:r>
      <w:r w:rsidR="00554E13">
        <w:rPr>
          <w:rFonts w:hint="eastAsia"/>
          <w:lang w:eastAsia="ja-JP"/>
        </w:rPr>
        <w:t xml:space="preserve">falls below the </w:t>
      </w:r>
      <w:r w:rsidR="003321CC">
        <w:rPr>
          <w:lang w:eastAsia="ja-JP"/>
        </w:rPr>
        <w:t>‘</w:t>
      </w:r>
      <w:r w:rsidR="003321CC">
        <w:rPr>
          <w:rFonts w:hint="eastAsia"/>
          <w:lang w:eastAsia="ja-JP"/>
        </w:rPr>
        <w:t>Turn-off</w:t>
      </w:r>
      <w:r w:rsidR="003321CC">
        <w:rPr>
          <w:lang w:eastAsia="ja-JP"/>
        </w:rPr>
        <w:t>’</w:t>
      </w:r>
      <w:r w:rsidR="003321CC">
        <w:rPr>
          <w:rFonts w:hint="eastAsia"/>
          <w:lang w:eastAsia="ja-JP"/>
        </w:rPr>
        <w:t xml:space="preserve"> </w:t>
      </w:r>
      <w:r w:rsidR="00554E13">
        <w:rPr>
          <w:rFonts w:hint="eastAsia"/>
          <w:lang w:eastAsia="ja-JP"/>
        </w:rPr>
        <w:t>threshold</w:t>
      </w:r>
      <w:r w:rsidR="00992F51">
        <w:rPr>
          <w:rFonts w:hint="eastAsia"/>
          <w:lang w:eastAsia="ja-JP"/>
        </w:rPr>
        <w:t xml:space="preserve"> again</w:t>
      </w:r>
      <w:r w:rsidR="00554E13">
        <w:rPr>
          <w:rFonts w:hint="eastAsia"/>
          <w:lang w:eastAsia="ja-JP"/>
        </w:rPr>
        <w:t>.</w:t>
      </w:r>
      <w:r w:rsidR="00B364E9">
        <w:rPr>
          <w:rFonts w:hint="eastAsia"/>
          <w:lang w:eastAsia="ja-JP"/>
        </w:rPr>
        <w:t xml:space="preserve"> </w:t>
      </w:r>
      <w:r w:rsidR="00992F51">
        <w:rPr>
          <w:rFonts w:hint="eastAsia"/>
          <w:lang w:eastAsia="ja-JP"/>
        </w:rPr>
        <w:t>If there is a continuous RF transmission with the power level of e.g., -30dBm or lower, the device availability/unavailability in time can be illustrated as Fig. 1.</w:t>
      </w:r>
    </w:p>
    <w:p w14:paraId="12371E47" w14:textId="77777777" w:rsidR="00C33C1B" w:rsidRDefault="00C33C1B" w:rsidP="00C33C1B">
      <w:pPr>
        <w:jc w:val="both"/>
        <w:rPr>
          <w:lang w:eastAsia="ja-JP"/>
        </w:rPr>
      </w:pPr>
    </w:p>
    <w:p w14:paraId="09B58A10" w14:textId="77777777" w:rsidR="00992F51" w:rsidRDefault="00992F51" w:rsidP="00992F51">
      <w:pPr>
        <w:jc w:val="both"/>
        <w:rPr>
          <w:lang w:eastAsia="ja-JP"/>
        </w:rPr>
      </w:pPr>
      <w:r w:rsidRPr="00CE4541">
        <w:rPr>
          <w:noProof/>
        </w:rPr>
        <w:drawing>
          <wp:inline distT="0" distB="0" distL="0" distR="0" wp14:anchorId="4A565050" wp14:editId="6C53E5DA">
            <wp:extent cx="5943600" cy="2192655"/>
            <wp:effectExtent l="0" t="0" r="0" b="0"/>
            <wp:docPr id="1661372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2192655"/>
                    </a:xfrm>
                    <a:prstGeom prst="rect">
                      <a:avLst/>
                    </a:prstGeom>
                    <a:noFill/>
                    <a:ln>
                      <a:noFill/>
                    </a:ln>
                  </pic:spPr>
                </pic:pic>
              </a:graphicData>
            </a:graphic>
          </wp:inline>
        </w:drawing>
      </w:r>
    </w:p>
    <w:p w14:paraId="147E3F7D" w14:textId="77777777" w:rsidR="00992F51" w:rsidRDefault="00992F51" w:rsidP="00992F51">
      <w:pPr>
        <w:jc w:val="center"/>
        <w:rPr>
          <w:lang w:eastAsia="ja-JP"/>
        </w:rPr>
      </w:pPr>
      <w:r>
        <w:rPr>
          <w:rFonts w:hint="eastAsia"/>
          <w:lang w:eastAsia="ja-JP"/>
        </w:rPr>
        <w:t>Fig. 1</w:t>
      </w:r>
      <w:r>
        <w:rPr>
          <w:lang w:eastAsia="ja-JP"/>
        </w:rPr>
        <w:tab/>
      </w:r>
      <w:r>
        <w:rPr>
          <w:rFonts w:hint="eastAsia"/>
          <w:lang w:eastAsia="ja-JP"/>
        </w:rPr>
        <w:t>Time-domain diagram of device availability/unavailability</w:t>
      </w:r>
    </w:p>
    <w:p w14:paraId="40052E24" w14:textId="77777777" w:rsidR="00CE4541" w:rsidRPr="00992F51" w:rsidRDefault="00CE4541" w:rsidP="002327FD">
      <w:pPr>
        <w:jc w:val="both"/>
        <w:rPr>
          <w:lang w:eastAsia="ja-JP"/>
        </w:rPr>
      </w:pPr>
    </w:p>
    <w:p w14:paraId="6DA6614A" w14:textId="442672F6" w:rsidR="006F3410" w:rsidRDefault="006F3410" w:rsidP="002327FD">
      <w:pPr>
        <w:jc w:val="both"/>
        <w:rPr>
          <w:lang w:eastAsia="ja-JP"/>
        </w:rPr>
      </w:pPr>
      <w:r>
        <w:rPr>
          <w:rFonts w:hint="eastAsia"/>
          <w:lang w:eastAsia="ja-JP"/>
        </w:rPr>
        <w:t xml:space="preserve">Table 1 shows </w:t>
      </w:r>
      <w:r w:rsidR="00FE0D8E">
        <w:rPr>
          <w:rFonts w:hint="eastAsia"/>
          <w:lang w:eastAsia="ja-JP"/>
        </w:rPr>
        <w:t>example</w:t>
      </w:r>
      <w:r w:rsidR="002A5A3A">
        <w:rPr>
          <w:rFonts w:hint="eastAsia"/>
          <w:lang w:eastAsia="ja-JP"/>
        </w:rPr>
        <w:t>s of</w:t>
      </w:r>
      <w:r w:rsidR="00FE0D8E">
        <w:rPr>
          <w:rFonts w:hint="eastAsia"/>
          <w:lang w:eastAsia="ja-JP"/>
        </w:rPr>
        <w:t xml:space="preserve"> minimum </w:t>
      </w:r>
      <w:r>
        <w:rPr>
          <w:rFonts w:hint="eastAsia"/>
          <w:lang w:eastAsia="ja-JP"/>
        </w:rPr>
        <w:t xml:space="preserve">necessary time </w:t>
      </w:r>
      <w:r w:rsidR="007B24D5">
        <w:rPr>
          <w:rFonts w:hint="eastAsia"/>
          <w:lang w:eastAsia="ja-JP"/>
        </w:rPr>
        <w:t xml:space="preserve">durations </w:t>
      </w:r>
      <w:r>
        <w:rPr>
          <w:rFonts w:hint="eastAsia"/>
          <w:lang w:eastAsia="ja-JP"/>
        </w:rPr>
        <w:t xml:space="preserve">for RF </w:t>
      </w:r>
      <w:r>
        <w:rPr>
          <w:lang w:eastAsia="ja-JP"/>
        </w:rPr>
        <w:t>energy</w:t>
      </w:r>
      <w:r>
        <w:rPr>
          <w:rFonts w:hint="eastAsia"/>
          <w:lang w:eastAsia="ja-JP"/>
        </w:rPr>
        <w:t xml:space="preserve"> harvesting </w:t>
      </w:r>
      <w:r w:rsidR="000E585A">
        <w:rPr>
          <w:rFonts w:hint="eastAsia"/>
          <w:lang w:eastAsia="ja-JP"/>
        </w:rPr>
        <w:t xml:space="preserve">to charge 50% </w:t>
      </w:r>
      <w:r w:rsidR="002A5A3A">
        <w:rPr>
          <w:rFonts w:hint="eastAsia"/>
          <w:lang w:eastAsia="ja-JP"/>
        </w:rPr>
        <w:t>in</w:t>
      </w:r>
      <w:r w:rsidR="000E585A">
        <w:rPr>
          <w:rFonts w:hint="eastAsia"/>
          <w:lang w:eastAsia="ja-JP"/>
        </w:rPr>
        <w:t xml:space="preserve"> the storage</w:t>
      </w:r>
      <w:r w:rsidR="008C1D2C">
        <w:rPr>
          <w:rFonts w:hint="eastAsia"/>
          <w:lang w:eastAsia="ja-JP"/>
        </w:rPr>
        <w:t xml:space="preserve"> assuming that the difference between </w:t>
      </w:r>
      <w:r w:rsidR="008C1D2C">
        <w:rPr>
          <w:lang w:eastAsia="ja-JP"/>
        </w:rPr>
        <w:t>‘</w:t>
      </w:r>
      <w:r w:rsidR="008C1D2C">
        <w:rPr>
          <w:rFonts w:hint="eastAsia"/>
          <w:lang w:eastAsia="ja-JP"/>
        </w:rPr>
        <w:t>Turn-on</w:t>
      </w:r>
      <w:r w:rsidR="008C1D2C">
        <w:rPr>
          <w:lang w:eastAsia="ja-JP"/>
        </w:rPr>
        <w:t>’</w:t>
      </w:r>
      <w:r w:rsidR="008C1D2C">
        <w:rPr>
          <w:rFonts w:hint="eastAsia"/>
          <w:lang w:eastAsia="ja-JP"/>
        </w:rPr>
        <w:t xml:space="preserve"> </w:t>
      </w:r>
      <w:r w:rsidR="008C1D2C">
        <w:rPr>
          <w:lang w:eastAsia="ja-JP"/>
        </w:rPr>
        <w:t>threshold</w:t>
      </w:r>
      <w:r w:rsidR="008C1D2C">
        <w:rPr>
          <w:rFonts w:hint="eastAsia"/>
          <w:lang w:eastAsia="ja-JP"/>
        </w:rPr>
        <w:t xml:space="preserve"> and </w:t>
      </w:r>
      <w:r w:rsidR="008C1D2C">
        <w:rPr>
          <w:lang w:eastAsia="ja-JP"/>
        </w:rPr>
        <w:t>‘</w:t>
      </w:r>
      <w:r w:rsidR="008C1D2C">
        <w:rPr>
          <w:rFonts w:hint="eastAsia"/>
          <w:lang w:eastAsia="ja-JP"/>
        </w:rPr>
        <w:t>Turn-off</w:t>
      </w:r>
      <w:r w:rsidR="008C1D2C">
        <w:rPr>
          <w:lang w:eastAsia="ja-JP"/>
        </w:rPr>
        <w:t>’</w:t>
      </w:r>
      <w:r w:rsidR="008C1D2C">
        <w:rPr>
          <w:rFonts w:hint="eastAsia"/>
          <w:lang w:eastAsia="ja-JP"/>
        </w:rPr>
        <w:t xml:space="preserve"> threshold is 50%</w:t>
      </w:r>
      <w:r w:rsidR="00423022">
        <w:rPr>
          <w:rFonts w:hint="eastAsia"/>
          <w:lang w:eastAsia="ja-JP"/>
        </w:rPr>
        <w:t xml:space="preserve">. </w:t>
      </w:r>
      <w:r w:rsidR="00086AFF">
        <w:rPr>
          <w:rFonts w:hint="eastAsia"/>
          <w:lang w:eastAsia="ja-JP"/>
        </w:rPr>
        <w:t xml:space="preserve">For 1uF and 10uF capacitors, 50% corresponds to 0.25uJ and 2.5uJ, respectively. </w:t>
      </w:r>
      <w:r w:rsidR="00ED4F95">
        <w:rPr>
          <w:rFonts w:hint="eastAsia"/>
          <w:lang w:eastAsia="ja-JP"/>
        </w:rPr>
        <w:t xml:space="preserve">RF for energy harvesting is assumed to be </w:t>
      </w:r>
      <w:r w:rsidR="00ED4F95">
        <w:rPr>
          <w:lang w:eastAsia="ja-JP"/>
        </w:rPr>
        <w:t>transmitted</w:t>
      </w:r>
      <w:r w:rsidR="00ED4F95">
        <w:rPr>
          <w:rFonts w:hint="eastAsia"/>
          <w:lang w:eastAsia="ja-JP"/>
        </w:rPr>
        <w:t xml:space="preserve"> all the time during charging. </w:t>
      </w:r>
      <w:r w:rsidR="007B24D5">
        <w:rPr>
          <w:rFonts w:hint="eastAsia"/>
          <w:lang w:eastAsia="ja-JP"/>
        </w:rPr>
        <w:t xml:space="preserve">Rx power of </w:t>
      </w:r>
      <w:r w:rsidR="005F13C0">
        <w:rPr>
          <w:rFonts w:hint="eastAsia"/>
          <w:lang w:eastAsia="ja-JP"/>
        </w:rPr>
        <w:t xml:space="preserve">-24dBm, </w:t>
      </w:r>
      <w:r w:rsidR="007B24D5">
        <w:rPr>
          <w:rFonts w:hint="eastAsia"/>
          <w:lang w:eastAsia="ja-JP"/>
        </w:rPr>
        <w:t xml:space="preserve">-30dBm and -36dBm are assumed. </w:t>
      </w:r>
      <w:r w:rsidR="00086AFF">
        <w:rPr>
          <w:rFonts w:hint="eastAsia"/>
          <w:lang w:eastAsia="ja-JP"/>
        </w:rPr>
        <w:t>I</w:t>
      </w:r>
      <w:r w:rsidR="00CF51B6">
        <w:rPr>
          <w:rFonts w:hint="eastAsia"/>
          <w:lang w:eastAsia="ja-JP"/>
        </w:rPr>
        <w:t>t is clear</w:t>
      </w:r>
      <w:r w:rsidR="00086AFF">
        <w:rPr>
          <w:rFonts w:hint="eastAsia"/>
          <w:lang w:eastAsia="ja-JP"/>
        </w:rPr>
        <w:t xml:space="preserve"> </w:t>
      </w:r>
      <w:r w:rsidR="00CF51B6">
        <w:rPr>
          <w:rFonts w:hint="eastAsia"/>
          <w:lang w:eastAsia="ja-JP"/>
        </w:rPr>
        <w:t>that the device unavailable time duration</w:t>
      </w:r>
      <w:r w:rsidR="007E75A8">
        <w:rPr>
          <w:rFonts w:hint="eastAsia"/>
          <w:lang w:eastAsia="ja-JP"/>
        </w:rPr>
        <w:t>s are very long</w:t>
      </w:r>
      <w:r w:rsidR="00B56A43">
        <w:rPr>
          <w:rFonts w:hint="eastAsia"/>
          <w:lang w:eastAsia="ja-JP"/>
        </w:rPr>
        <w:t>, at least up to tens of seconds,</w:t>
      </w:r>
      <w:r w:rsidR="00CD0166">
        <w:rPr>
          <w:rFonts w:hint="eastAsia"/>
          <w:lang w:eastAsia="ja-JP"/>
        </w:rPr>
        <w:t xml:space="preserve"> with low RF power</w:t>
      </w:r>
      <w:r w:rsidR="002F4B30">
        <w:rPr>
          <w:rFonts w:hint="eastAsia"/>
          <w:lang w:eastAsia="ja-JP"/>
        </w:rPr>
        <w:t xml:space="preserve"> such as -30dBm or -36dBm</w:t>
      </w:r>
      <w:r w:rsidR="00CF51B6">
        <w:rPr>
          <w:rFonts w:hint="eastAsia"/>
          <w:lang w:eastAsia="ja-JP"/>
        </w:rPr>
        <w:t xml:space="preserve">. </w:t>
      </w:r>
    </w:p>
    <w:p w14:paraId="2731C330" w14:textId="77777777" w:rsidR="00921DB9" w:rsidRDefault="00921DB9" w:rsidP="002327FD">
      <w:pPr>
        <w:jc w:val="both"/>
        <w:rPr>
          <w:lang w:eastAsia="ja-JP"/>
        </w:rPr>
      </w:pPr>
    </w:p>
    <w:p w14:paraId="7119A49C" w14:textId="46266230" w:rsidR="00423F82" w:rsidRDefault="00423F82" w:rsidP="00423F82">
      <w:pPr>
        <w:jc w:val="center"/>
        <w:rPr>
          <w:lang w:eastAsia="ja-JP"/>
        </w:rPr>
      </w:pPr>
      <w:r>
        <w:rPr>
          <w:rFonts w:hint="eastAsia"/>
          <w:lang w:eastAsia="ja-JP"/>
        </w:rPr>
        <w:t>Table 1.</w:t>
      </w:r>
      <w:r>
        <w:rPr>
          <w:lang w:eastAsia="ja-JP"/>
        </w:rPr>
        <w:tab/>
      </w:r>
      <w:r>
        <w:rPr>
          <w:lang w:eastAsia="ja-JP"/>
        </w:rPr>
        <w:tab/>
      </w:r>
      <w:r>
        <w:rPr>
          <w:rFonts w:hint="eastAsia"/>
          <w:lang w:eastAsia="ja-JP"/>
        </w:rPr>
        <w:t>Device unavailable time durations</w:t>
      </w:r>
    </w:p>
    <w:tbl>
      <w:tblPr>
        <w:tblStyle w:val="TableGrid"/>
        <w:tblW w:w="0" w:type="auto"/>
        <w:jc w:val="center"/>
        <w:tblLook w:val="04A0" w:firstRow="1" w:lastRow="0" w:firstColumn="1" w:lastColumn="0" w:noHBand="0" w:noVBand="1"/>
      </w:tblPr>
      <w:tblGrid>
        <w:gridCol w:w="1271"/>
        <w:gridCol w:w="1276"/>
        <w:gridCol w:w="3260"/>
        <w:gridCol w:w="3543"/>
      </w:tblGrid>
      <w:tr w:rsidR="00A15BCA" w14:paraId="59337AAF" w14:textId="77777777" w:rsidTr="007610D6">
        <w:trPr>
          <w:jc w:val="center"/>
        </w:trPr>
        <w:tc>
          <w:tcPr>
            <w:tcW w:w="1271" w:type="dxa"/>
            <w:shd w:val="clear" w:color="auto" w:fill="BFBFBF" w:themeFill="background1" w:themeFillShade="BF"/>
            <w:vAlign w:val="center"/>
          </w:tcPr>
          <w:p w14:paraId="6880CC38" w14:textId="7A4E2588" w:rsidR="00F8635A" w:rsidRDefault="00F8635A" w:rsidP="00073519">
            <w:pPr>
              <w:spacing w:beforeLines="20" w:before="48" w:afterLines="20" w:after="48"/>
              <w:jc w:val="center"/>
              <w:rPr>
                <w:lang w:eastAsia="ja-JP"/>
              </w:rPr>
            </w:pPr>
            <w:r>
              <w:rPr>
                <w:rFonts w:hint="eastAsia"/>
                <w:lang w:eastAsia="ja-JP"/>
              </w:rPr>
              <w:t>Rx power</w:t>
            </w:r>
          </w:p>
        </w:tc>
        <w:tc>
          <w:tcPr>
            <w:tcW w:w="1276" w:type="dxa"/>
            <w:shd w:val="clear" w:color="auto" w:fill="BFBFBF" w:themeFill="background1" w:themeFillShade="BF"/>
            <w:vAlign w:val="center"/>
          </w:tcPr>
          <w:p w14:paraId="30276785" w14:textId="1DCC735E" w:rsidR="00F8635A" w:rsidRDefault="00F8635A" w:rsidP="00073519">
            <w:pPr>
              <w:spacing w:beforeLines="20" w:before="48" w:afterLines="20" w:after="48"/>
              <w:jc w:val="center"/>
              <w:rPr>
                <w:lang w:eastAsia="ja-JP"/>
              </w:rPr>
            </w:pPr>
            <w:r>
              <w:rPr>
                <w:rFonts w:hint="eastAsia"/>
                <w:lang w:eastAsia="ja-JP"/>
              </w:rPr>
              <w:t>RF-EH efficiency</w:t>
            </w:r>
          </w:p>
        </w:tc>
        <w:tc>
          <w:tcPr>
            <w:tcW w:w="3260" w:type="dxa"/>
            <w:shd w:val="clear" w:color="auto" w:fill="BFBFBF" w:themeFill="background1" w:themeFillShade="BF"/>
            <w:vAlign w:val="center"/>
          </w:tcPr>
          <w:p w14:paraId="72BB37B9" w14:textId="60710325" w:rsidR="00F8635A" w:rsidRDefault="00BF0F63" w:rsidP="00073519">
            <w:pPr>
              <w:spacing w:beforeLines="20" w:before="48" w:afterLines="20" w:after="48"/>
              <w:jc w:val="center"/>
              <w:rPr>
                <w:lang w:eastAsia="ja-JP"/>
              </w:rPr>
            </w:pPr>
            <w:r>
              <w:rPr>
                <w:rFonts w:hint="eastAsia"/>
                <w:lang w:eastAsia="ja-JP"/>
              </w:rPr>
              <w:t>50%</w:t>
            </w:r>
            <w:r w:rsidR="00F8635A">
              <w:rPr>
                <w:rFonts w:hint="eastAsia"/>
                <w:lang w:eastAsia="ja-JP"/>
              </w:rPr>
              <w:t xml:space="preserve"> energy </w:t>
            </w:r>
            <w:r>
              <w:rPr>
                <w:rFonts w:hint="eastAsia"/>
                <w:lang w:eastAsia="ja-JP"/>
              </w:rPr>
              <w:t>of</w:t>
            </w:r>
            <w:r w:rsidR="00F8635A">
              <w:rPr>
                <w:rFonts w:hint="eastAsia"/>
                <w:lang w:eastAsia="ja-JP"/>
              </w:rPr>
              <w:t xml:space="preserve"> storage</w:t>
            </w:r>
          </w:p>
        </w:tc>
        <w:tc>
          <w:tcPr>
            <w:tcW w:w="3543" w:type="dxa"/>
            <w:shd w:val="clear" w:color="auto" w:fill="BFBFBF" w:themeFill="background1" w:themeFillShade="BF"/>
            <w:vAlign w:val="center"/>
          </w:tcPr>
          <w:p w14:paraId="1355AF51" w14:textId="26949E50" w:rsidR="00F8635A" w:rsidRDefault="00F8635A" w:rsidP="00073519">
            <w:pPr>
              <w:spacing w:beforeLines="20" w:before="48" w:afterLines="20" w:after="48"/>
              <w:jc w:val="center"/>
              <w:rPr>
                <w:lang w:eastAsia="ja-JP"/>
              </w:rPr>
            </w:pPr>
            <w:r>
              <w:rPr>
                <w:rFonts w:hint="eastAsia"/>
                <w:lang w:eastAsia="ja-JP"/>
              </w:rPr>
              <w:t xml:space="preserve">Unavailable time duration </w:t>
            </w:r>
            <w:r w:rsidR="00884835">
              <w:rPr>
                <w:rFonts w:hint="eastAsia"/>
                <w:lang w:eastAsia="ja-JP"/>
              </w:rPr>
              <w:t>for charging</w:t>
            </w:r>
            <w:r w:rsidR="00BF0F63">
              <w:rPr>
                <w:rFonts w:hint="eastAsia"/>
                <w:lang w:eastAsia="ja-JP"/>
              </w:rPr>
              <w:t xml:space="preserve"> </w:t>
            </w:r>
            <w:r w:rsidR="00D43F92">
              <w:rPr>
                <w:rFonts w:hint="eastAsia"/>
                <w:lang w:eastAsia="ja-JP"/>
              </w:rPr>
              <w:t>50% of the</w:t>
            </w:r>
            <w:r w:rsidR="00BF0F63">
              <w:rPr>
                <w:rFonts w:hint="eastAsia"/>
                <w:lang w:eastAsia="ja-JP"/>
              </w:rPr>
              <w:t xml:space="preserve"> storage</w:t>
            </w:r>
          </w:p>
        </w:tc>
      </w:tr>
      <w:tr w:rsidR="00AE2B33" w14:paraId="0DA437CB" w14:textId="77777777" w:rsidTr="00073519">
        <w:trPr>
          <w:jc w:val="center"/>
        </w:trPr>
        <w:tc>
          <w:tcPr>
            <w:tcW w:w="1271" w:type="dxa"/>
            <w:vMerge w:val="restart"/>
            <w:vAlign w:val="center"/>
          </w:tcPr>
          <w:p w14:paraId="54E7D2A8" w14:textId="5DD5949D" w:rsidR="00AE2B33" w:rsidRDefault="00AE2B33" w:rsidP="00AE2B33">
            <w:pPr>
              <w:spacing w:beforeLines="20" w:before="48" w:afterLines="20" w:after="48"/>
              <w:jc w:val="center"/>
              <w:rPr>
                <w:lang w:eastAsia="ja-JP"/>
              </w:rPr>
            </w:pPr>
            <w:r>
              <w:rPr>
                <w:rFonts w:hint="eastAsia"/>
                <w:lang w:eastAsia="ja-JP"/>
              </w:rPr>
              <w:t>-24</w:t>
            </w:r>
            <w:r w:rsidR="00884835">
              <w:rPr>
                <w:rFonts w:hint="eastAsia"/>
                <w:lang w:eastAsia="ja-JP"/>
              </w:rPr>
              <w:t xml:space="preserve"> </w:t>
            </w:r>
            <w:r>
              <w:rPr>
                <w:rFonts w:hint="eastAsia"/>
                <w:lang w:eastAsia="ja-JP"/>
              </w:rPr>
              <w:t>dBm</w:t>
            </w:r>
          </w:p>
        </w:tc>
        <w:tc>
          <w:tcPr>
            <w:tcW w:w="1276" w:type="dxa"/>
            <w:vMerge w:val="restart"/>
            <w:vAlign w:val="center"/>
          </w:tcPr>
          <w:p w14:paraId="5C895CA2" w14:textId="64FF7542" w:rsidR="00AE2B33" w:rsidRDefault="00AE2B33" w:rsidP="00AE2B33">
            <w:pPr>
              <w:spacing w:beforeLines="20" w:before="48" w:afterLines="20" w:after="48"/>
              <w:jc w:val="center"/>
              <w:rPr>
                <w:lang w:eastAsia="ja-JP"/>
              </w:rPr>
            </w:pPr>
            <w:r>
              <w:rPr>
                <w:rFonts w:hint="eastAsia"/>
                <w:lang w:eastAsia="ja-JP"/>
              </w:rPr>
              <w:t>10 %</w:t>
            </w:r>
          </w:p>
        </w:tc>
        <w:tc>
          <w:tcPr>
            <w:tcW w:w="3260" w:type="dxa"/>
            <w:vAlign w:val="center"/>
          </w:tcPr>
          <w:p w14:paraId="1CB39862" w14:textId="27A55A64" w:rsidR="00AE2B33" w:rsidRDefault="00AE2B33" w:rsidP="00AE2B33">
            <w:pPr>
              <w:spacing w:beforeLines="20" w:before="48" w:afterLines="20" w:after="48"/>
              <w:jc w:val="center"/>
              <w:rPr>
                <w:lang w:eastAsia="ja-JP"/>
              </w:rPr>
            </w:pPr>
            <w:r>
              <w:rPr>
                <w:rFonts w:hint="eastAsia"/>
                <w:lang w:eastAsia="ja-JP"/>
              </w:rPr>
              <w:t>0.25 uJ (1 uF capacitor)</w:t>
            </w:r>
          </w:p>
        </w:tc>
        <w:tc>
          <w:tcPr>
            <w:tcW w:w="3543" w:type="dxa"/>
            <w:vAlign w:val="center"/>
          </w:tcPr>
          <w:p w14:paraId="30E99FCD" w14:textId="7A75C616" w:rsidR="00AE2B33" w:rsidRDefault="00806FF7" w:rsidP="00AE2B33">
            <w:pPr>
              <w:spacing w:beforeLines="20" w:before="48" w:afterLines="20" w:after="48"/>
              <w:jc w:val="center"/>
              <w:rPr>
                <w:lang w:eastAsia="ja-JP"/>
              </w:rPr>
            </w:pPr>
            <w:r>
              <w:rPr>
                <w:rFonts w:hint="eastAsia"/>
                <w:lang w:eastAsia="ja-JP"/>
              </w:rPr>
              <w:t>0.63</w:t>
            </w:r>
            <w:r w:rsidR="00CD0166">
              <w:rPr>
                <w:rFonts w:hint="eastAsia"/>
                <w:lang w:eastAsia="ja-JP"/>
              </w:rPr>
              <w:t xml:space="preserve"> </w:t>
            </w:r>
            <w:r>
              <w:rPr>
                <w:rFonts w:hint="eastAsia"/>
                <w:lang w:eastAsia="ja-JP"/>
              </w:rPr>
              <w:t>sec</w:t>
            </w:r>
          </w:p>
        </w:tc>
      </w:tr>
      <w:tr w:rsidR="00AE2B33" w14:paraId="3F7194D5" w14:textId="77777777" w:rsidTr="00073519">
        <w:trPr>
          <w:jc w:val="center"/>
        </w:trPr>
        <w:tc>
          <w:tcPr>
            <w:tcW w:w="1271" w:type="dxa"/>
            <w:vMerge/>
            <w:vAlign w:val="center"/>
          </w:tcPr>
          <w:p w14:paraId="15C40F7F" w14:textId="77777777" w:rsidR="00AE2B33" w:rsidRDefault="00AE2B33" w:rsidP="00AE2B33">
            <w:pPr>
              <w:spacing w:beforeLines="20" w:before="48" w:afterLines="20" w:after="48"/>
              <w:jc w:val="center"/>
              <w:rPr>
                <w:lang w:eastAsia="ja-JP"/>
              </w:rPr>
            </w:pPr>
          </w:p>
        </w:tc>
        <w:tc>
          <w:tcPr>
            <w:tcW w:w="1276" w:type="dxa"/>
            <w:vMerge/>
            <w:vAlign w:val="center"/>
          </w:tcPr>
          <w:p w14:paraId="1D93435F" w14:textId="77777777" w:rsidR="00AE2B33" w:rsidRDefault="00AE2B33" w:rsidP="00AE2B33">
            <w:pPr>
              <w:spacing w:beforeLines="20" w:before="48" w:afterLines="20" w:after="48"/>
              <w:jc w:val="center"/>
              <w:rPr>
                <w:lang w:eastAsia="ja-JP"/>
              </w:rPr>
            </w:pPr>
          </w:p>
        </w:tc>
        <w:tc>
          <w:tcPr>
            <w:tcW w:w="3260" w:type="dxa"/>
            <w:vAlign w:val="center"/>
          </w:tcPr>
          <w:p w14:paraId="358C4AE2" w14:textId="0D89700B" w:rsidR="00AE2B33" w:rsidRDefault="00AE2B33" w:rsidP="00AE2B33">
            <w:pPr>
              <w:spacing w:beforeLines="20" w:before="48" w:afterLines="20" w:after="48"/>
              <w:jc w:val="center"/>
              <w:rPr>
                <w:lang w:eastAsia="ja-JP"/>
              </w:rPr>
            </w:pPr>
            <w:r>
              <w:rPr>
                <w:rFonts w:hint="eastAsia"/>
                <w:lang w:eastAsia="ja-JP"/>
              </w:rPr>
              <w:t>2.5 uJ (10 uF capacitor)</w:t>
            </w:r>
          </w:p>
        </w:tc>
        <w:tc>
          <w:tcPr>
            <w:tcW w:w="3543" w:type="dxa"/>
            <w:vAlign w:val="center"/>
          </w:tcPr>
          <w:p w14:paraId="6221A2DB" w14:textId="2A0E1CDB" w:rsidR="00AE2B33" w:rsidRDefault="00CD0166" w:rsidP="00AE2B33">
            <w:pPr>
              <w:spacing w:beforeLines="20" w:before="48" w:afterLines="20" w:after="48"/>
              <w:jc w:val="center"/>
              <w:rPr>
                <w:lang w:eastAsia="ja-JP"/>
              </w:rPr>
            </w:pPr>
            <w:r>
              <w:rPr>
                <w:rFonts w:hint="eastAsia"/>
                <w:lang w:eastAsia="ja-JP"/>
              </w:rPr>
              <w:t>6.3 sec</w:t>
            </w:r>
          </w:p>
        </w:tc>
      </w:tr>
      <w:tr w:rsidR="00BC6D13" w14:paraId="2F372EE7" w14:textId="77777777" w:rsidTr="00073519">
        <w:trPr>
          <w:jc w:val="center"/>
        </w:trPr>
        <w:tc>
          <w:tcPr>
            <w:tcW w:w="1271" w:type="dxa"/>
            <w:vMerge w:val="restart"/>
            <w:vAlign w:val="center"/>
          </w:tcPr>
          <w:p w14:paraId="26F6779F" w14:textId="662B95DC" w:rsidR="00BC6D13" w:rsidRDefault="00BC6D13" w:rsidP="00BC6D13">
            <w:pPr>
              <w:spacing w:beforeLines="20" w:before="48" w:afterLines="20" w:after="48"/>
              <w:jc w:val="center"/>
              <w:rPr>
                <w:lang w:eastAsia="ja-JP"/>
              </w:rPr>
            </w:pPr>
            <w:r>
              <w:rPr>
                <w:rFonts w:hint="eastAsia"/>
                <w:lang w:eastAsia="ja-JP"/>
              </w:rPr>
              <w:lastRenderedPageBreak/>
              <w:t>-30 dBm</w:t>
            </w:r>
          </w:p>
        </w:tc>
        <w:tc>
          <w:tcPr>
            <w:tcW w:w="1276" w:type="dxa"/>
            <w:vMerge w:val="restart"/>
            <w:vAlign w:val="center"/>
          </w:tcPr>
          <w:p w14:paraId="5857E5C1" w14:textId="5BB14A9C" w:rsidR="00BC6D13" w:rsidRDefault="00BC6D13" w:rsidP="00BC6D13">
            <w:pPr>
              <w:spacing w:beforeLines="20" w:before="48" w:afterLines="20" w:after="48"/>
              <w:jc w:val="center"/>
              <w:rPr>
                <w:lang w:eastAsia="ja-JP"/>
              </w:rPr>
            </w:pPr>
            <w:r>
              <w:rPr>
                <w:rFonts w:hint="eastAsia"/>
                <w:lang w:eastAsia="ja-JP"/>
              </w:rPr>
              <w:t>10 %</w:t>
            </w:r>
          </w:p>
        </w:tc>
        <w:tc>
          <w:tcPr>
            <w:tcW w:w="3260" w:type="dxa"/>
            <w:vAlign w:val="center"/>
          </w:tcPr>
          <w:p w14:paraId="3F15F288" w14:textId="19B1A8FD" w:rsidR="00BC6D13" w:rsidRDefault="00BC6D13" w:rsidP="00BC6D13">
            <w:pPr>
              <w:spacing w:beforeLines="20" w:before="48" w:afterLines="20" w:after="48"/>
              <w:jc w:val="center"/>
              <w:rPr>
                <w:lang w:eastAsia="ja-JP"/>
              </w:rPr>
            </w:pPr>
            <w:r>
              <w:rPr>
                <w:rFonts w:hint="eastAsia"/>
                <w:lang w:eastAsia="ja-JP"/>
              </w:rPr>
              <w:t>0.25 uJ (1 uF capacitor)</w:t>
            </w:r>
          </w:p>
        </w:tc>
        <w:tc>
          <w:tcPr>
            <w:tcW w:w="3543" w:type="dxa"/>
            <w:vAlign w:val="center"/>
          </w:tcPr>
          <w:p w14:paraId="480627F1" w14:textId="7F9CC9AD" w:rsidR="00BC6D13" w:rsidRDefault="00BC6D13" w:rsidP="00BC6D13">
            <w:pPr>
              <w:spacing w:beforeLines="20" w:before="48" w:afterLines="20" w:after="48"/>
              <w:jc w:val="center"/>
              <w:rPr>
                <w:lang w:eastAsia="ja-JP"/>
              </w:rPr>
            </w:pPr>
            <w:r>
              <w:rPr>
                <w:rFonts w:hint="eastAsia"/>
                <w:lang w:eastAsia="ja-JP"/>
              </w:rPr>
              <w:t>2.5 sec</w:t>
            </w:r>
          </w:p>
        </w:tc>
      </w:tr>
      <w:tr w:rsidR="00BC6D13" w14:paraId="3E29D771" w14:textId="77777777" w:rsidTr="00073519">
        <w:trPr>
          <w:jc w:val="center"/>
        </w:trPr>
        <w:tc>
          <w:tcPr>
            <w:tcW w:w="1271" w:type="dxa"/>
            <w:vMerge/>
            <w:vAlign w:val="center"/>
          </w:tcPr>
          <w:p w14:paraId="2B31BBBB" w14:textId="77777777" w:rsidR="00BC6D13" w:rsidRDefault="00BC6D13" w:rsidP="00BC6D13">
            <w:pPr>
              <w:spacing w:beforeLines="20" w:before="48" w:afterLines="20" w:after="48"/>
              <w:jc w:val="center"/>
              <w:rPr>
                <w:lang w:eastAsia="ja-JP"/>
              </w:rPr>
            </w:pPr>
          </w:p>
        </w:tc>
        <w:tc>
          <w:tcPr>
            <w:tcW w:w="1276" w:type="dxa"/>
            <w:vMerge/>
            <w:vAlign w:val="center"/>
          </w:tcPr>
          <w:p w14:paraId="2DFBBDC4" w14:textId="77777777" w:rsidR="00BC6D13" w:rsidRDefault="00BC6D13" w:rsidP="00BC6D13">
            <w:pPr>
              <w:spacing w:beforeLines="20" w:before="48" w:afterLines="20" w:after="48"/>
              <w:jc w:val="center"/>
              <w:rPr>
                <w:lang w:eastAsia="ja-JP"/>
              </w:rPr>
            </w:pPr>
          </w:p>
        </w:tc>
        <w:tc>
          <w:tcPr>
            <w:tcW w:w="3260" w:type="dxa"/>
            <w:vAlign w:val="center"/>
          </w:tcPr>
          <w:p w14:paraId="2DABD0F6" w14:textId="2DC49EF7" w:rsidR="00BC6D13" w:rsidRDefault="00BC6D13" w:rsidP="00BC6D13">
            <w:pPr>
              <w:spacing w:beforeLines="20" w:before="48" w:afterLines="20" w:after="48"/>
              <w:jc w:val="center"/>
              <w:rPr>
                <w:lang w:eastAsia="ja-JP"/>
              </w:rPr>
            </w:pPr>
            <w:r>
              <w:rPr>
                <w:rFonts w:hint="eastAsia"/>
                <w:lang w:eastAsia="ja-JP"/>
              </w:rPr>
              <w:t>2.5 uJ (10 uF capacitor)</w:t>
            </w:r>
          </w:p>
        </w:tc>
        <w:tc>
          <w:tcPr>
            <w:tcW w:w="3543" w:type="dxa"/>
            <w:vAlign w:val="center"/>
          </w:tcPr>
          <w:p w14:paraId="337C2F28" w14:textId="3CF1DDAC" w:rsidR="00BC6D13" w:rsidRDefault="00BC6D13" w:rsidP="00BC6D13">
            <w:pPr>
              <w:spacing w:beforeLines="20" w:before="48" w:afterLines="20" w:after="48"/>
              <w:jc w:val="center"/>
              <w:rPr>
                <w:lang w:eastAsia="ja-JP"/>
              </w:rPr>
            </w:pPr>
            <w:r>
              <w:rPr>
                <w:rFonts w:hint="eastAsia"/>
                <w:lang w:eastAsia="ja-JP"/>
              </w:rPr>
              <w:t>25 sec</w:t>
            </w:r>
          </w:p>
        </w:tc>
      </w:tr>
      <w:tr w:rsidR="00BC6D13" w14:paraId="59BBF2C1" w14:textId="77777777" w:rsidTr="00073519">
        <w:trPr>
          <w:jc w:val="center"/>
        </w:trPr>
        <w:tc>
          <w:tcPr>
            <w:tcW w:w="1271" w:type="dxa"/>
            <w:vMerge w:val="restart"/>
            <w:vAlign w:val="center"/>
          </w:tcPr>
          <w:p w14:paraId="18E4EB08" w14:textId="31210B0A" w:rsidR="00BC6D13" w:rsidRDefault="00BC6D13" w:rsidP="00BC6D13">
            <w:pPr>
              <w:spacing w:beforeLines="20" w:before="48" w:afterLines="20" w:after="48"/>
              <w:jc w:val="center"/>
              <w:rPr>
                <w:lang w:eastAsia="ja-JP"/>
              </w:rPr>
            </w:pPr>
            <w:r>
              <w:rPr>
                <w:rFonts w:hint="eastAsia"/>
                <w:lang w:eastAsia="ja-JP"/>
              </w:rPr>
              <w:t>-36 dBm</w:t>
            </w:r>
          </w:p>
        </w:tc>
        <w:tc>
          <w:tcPr>
            <w:tcW w:w="1276" w:type="dxa"/>
            <w:vMerge w:val="restart"/>
            <w:vAlign w:val="center"/>
          </w:tcPr>
          <w:p w14:paraId="2119618F" w14:textId="3B88238E" w:rsidR="00BC6D13" w:rsidRDefault="00BC6D13" w:rsidP="00BC6D13">
            <w:pPr>
              <w:spacing w:beforeLines="20" w:before="48" w:afterLines="20" w:after="48"/>
              <w:jc w:val="center"/>
              <w:rPr>
                <w:lang w:eastAsia="ja-JP"/>
              </w:rPr>
            </w:pPr>
            <w:r>
              <w:rPr>
                <w:rFonts w:hint="eastAsia"/>
                <w:lang w:eastAsia="ja-JP"/>
              </w:rPr>
              <w:t>10 %</w:t>
            </w:r>
          </w:p>
        </w:tc>
        <w:tc>
          <w:tcPr>
            <w:tcW w:w="3260" w:type="dxa"/>
            <w:vAlign w:val="center"/>
          </w:tcPr>
          <w:p w14:paraId="65C061A5" w14:textId="1A1CAA15" w:rsidR="00BC6D13" w:rsidRDefault="00BC6D13" w:rsidP="00BC6D13">
            <w:pPr>
              <w:spacing w:beforeLines="20" w:before="48" w:afterLines="20" w:after="48"/>
              <w:jc w:val="center"/>
              <w:rPr>
                <w:lang w:eastAsia="ja-JP"/>
              </w:rPr>
            </w:pPr>
            <w:r>
              <w:rPr>
                <w:rFonts w:hint="eastAsia"/>
                <w:lang w:eastAsia="ja-JP"/>
              </w:rPr>
              <w:t>0.25 uJ (1 uF capacitor)</w:t>
            </w:r>
          </w:p>
        </w:tc>
        <w:tc>
          <w:tcPr>
            <w:tcW w:w="3543" w:type="dxa"/>
            <w:vAlign w:val="center"/>
          </w:tcPr>
          <w:p w14:paraId="206EE7B6" w14:textId="25D1D1A6" w:rsidR="00BC6D13" w:rsidRDefault="00BC6D13" w:rsidP="00BC6D13">
            <w:pPr>
              <w:spacing w:beforeLines="20" w:before="48" w:afterLines="20" w:after="48"/>
              <w:jc w:val="center"/>
              <w:rPr>
                <w:lang w:eastAsia="ja-JP"/>
              </w:rPr>
            </w:pPr>
            <w:r>
              <w:rPr>
                <w:rFonts w:hint="eastAsia"/>
                <w:lang w:eastAsia="ja-JP"/>
              </w:rPr>
              <w:t>10 sec</w:t>
            </w:r>
          </w:p>
        </w:tc>
      </w:tr>
      <w:tr w:rsidR="00BC6D13" w14:paraId="067731C3" w14:textId="77777777" w:rsidTr="00073519">
        <w:trPr>
          <w:jc w:val="center"/>
        </w:trPr>
        <w:tc>
          <w:tcPr>
            <w:tcW w:w="1271" w:type="dxa"/>
            <w:vMerge/>
            <w:vAlign w:val="center"/>
          </w:tcPr>
          <w:p w14:paraId="058DE114" w14:textId="77777777" w:rsidR="00BC6D13" w:rsidRDefault="00BC6D13" w:rsidP="00BC6D13">
            <w:pPr>
              <w:spacing w:beforeLines="20" w:before="48" w:afterLines="20" w:after="48"/>
              <w:jc w:val="center"/>
              <w:rPr>
                <w:lang w:eastAsia="ja-JP"/>
              </w:rPr>
            </w:pPr>
          </w:p>
        </w:tc>
        <w:tc>
          <w:tcPr>
            <w:tcW w:w="1276" w:type="dxa"/>
            <w:vMerge/>
            <w:vAlign w:val="center"/>
          </w:tcPr>
          <w:p w14:paraId="2F0060C2" w14:textId="77777777" w:rsidR="00BC6D13" w:rsidRDefault="00BC6D13" w:rsidP="00BC6D13">
            <w:pPr>
              <w:spacing w:beforeLines="20" w:before="48" w:afterLines="20" w:after="48"/>
              <w:jc w:val="center"/>
              <w:rPr>
                <w:lang w:eastAsia="ja-JP"/>
              </w:rPr>
            </w:pPr>
          </w:p>
        </w:tc>
        <w:tc>
          <w:tcPr>
            <w:tcW w:w="3260" w:type="dxa"/>
            <w:vAlign w:val="center"/>
          </w:tcPr>
          <w:p w14:paraId="3C8CB790" w14:textId="49CFCF32" w:rsidR="00BC6D13" w:rsidRDefault="00BC6D13" w:rsidP="00BC6D13">
            <w:pPr>
              <w:spacing w:beforeLines="20" w:before="48" w:afterLines="20" w:after="48"/>
              <w:jc w:val="center"/>
              <w:rPr>
                <w:lang w:eastAsia="ja-JP"/>
              </w:rPr>
            </w:pPr>
            <w:r>
              <w:rPr>
                <w:rFonts w:hint="eastAsia"/>
                <w:lang w:eastAsia="ja-JP"/>
              </w:rPr>
              <w:t>2.5 uJ (10 uF capacitor)</w:t>
            </w:r>
          </w:p>
        </w:tc>
        <w:tc>
          <w:tcPr>
            <w:tcW w:w="3543" w:type="dxa"/>
            <w:vAlign w:val="center"/>
          </w:tcPr>
          <w:p w14:paraId="7D6AD4EB" w14:textId="7FBBE420" w:rsidR="00BC6D13" w:rsidRDefault="00BC6D13" w:rsidP="00BC6D13">
            <w:pPr>
              <w:spacing w:beforeLines="20" w:before="48" w:afterLines="20" w:after="48"/>
              <w:jc w:val="center"/>
              <w:rPr>
                <w:lang w:eastAsia="ja-JP"/>
              </w:rPr>
            </w:pPr>
            <w:r>
              <w:rPr>
                <w:rFonts w:hint="eastAsia"/>
                <w:lang w:eastAsia="ja-JP"/>
              </w:rPr>
              <w:t>100 sec</w:t>
            </w:r>
          </w:p>
        </w:tc>
      </w:tr>
    </w:tbl>
    <w:p w14:paraId="6D7C3DDA" w14:textId="77777777" w:rsidR="008C6FBD" w:rsidRPr="00151D8C" w:rsidRDefault="008C6FBD" w:rsidP="002327FD">
      <w:pPr>
        <w:jc w:val="both"/>
        <w:rPr>
          <w:lang w:eastAsia="ja-JP"/>
        </w:rPr>
      </w:pPr>
    </w:p>
    <w:p w14:paraId="08F3A423" w14:textId="11338056" w:rsidR="00921DB9" w:rsidRPr="004D7ACC" w:rsidRDefault="006B7920" w:rsidP="002327FD">
      <w:pPr>
        <w:jc w:val="both"/>
        <w:rPr>
          <w:b/>
          <w:bCs/>
          <w:u w:val="single"/>
          <w:lang w:eastAsia="ja-JP"/>
        </w:rPr>
      </w:pPr>
      <w:r w:rsidRPr="004D7ACC">
        <w:rPr>
          <w:rFonts w:hint="eastAsia"/>
          <w:b/>
          <w:bCs/>
          <w:u w:val="single"/>
          <w:lang w:eastAsia="ja-JP"/>
        </w:rPr>
        <w:t>Observation 1:</w:t>
      </w:r>
    </w:p>
    <w:p w14:paraId="494DDAFF" w14:textId="32323E96" w:rsidR="006B7920" w:rsidRDefault="00DB5180" w:rsidP="006B7920">
      <w:pPr>
        <w:pStyle w:val="ListParagraph"/>
        <w:numPr>
          <w:ilvl w:val="0"/>
          <w:numId w:val="17"/>
        </w:numPr>
        <w:ind w:leftChars="0"/>
        <w:jc w:val="both"/>
        <w:rPr>
          <w:b/>
          <w:bCs/>
          <w:lang w:eastAsia="ja-JP"/>
        </w:rPr>
      </w:pPr>
      <w:r>
        <w:rPr>
          <w:rFonts w:hint="eastAsia"/>
          <w:b/>
          <w:bCs/>
          <w:lang w:eastAsia="ja-JP"/>
        </w:rPr>
        <w:t xml:space="preserve">A-IoT </w:t>
      </w:r>
      <w:r w:rsidR="00935B10">
        <w:rPr>
          <w:rFonts w:hint="eastAsia"/>
          <w:b/>
          <w:bCs/>
          <w:lang w:eastAsia="ja-JP"/>
        </w:rPr>
        <w:t xml:space="preserve">targets operational scenarios where A-IoT devices cannot sustain activities </w:t>
      </w:r>
      <w:r w:rsidR="00134259">
        <w:rPr>
          <w:rFonts w:hint="eastAsia"/>
          <w:b/>
          <w:bCs/>
          <w:lang w:eastAsia="ja-JP"/>
        </w:rPr>
        <w:t>due to lack of RF power</w:t>
      </w:r>
      <w:r w:rsidR="00984A0D">
        <w:rPr>
          <w:rFonts w:hint="eastAsia"/>
          <w:b/>
          <w:bCs/>
          <w:lang w:eastAsia="ja-JP"/>
        </w:rPr>
        <w:t>.</w:t>
      </w:r>
    </w:p>
    <w:p w14:paraId="327A4F1A" w14:textId="4C97D5D6" w:rsidR="00134259" w:rsidRDefault="006A286C" w:rsidP="006A286C">
      <w:pPr>
        <w:pStyle w:val="ListParagraph"/>
        <w:numPr>
          <w:ilvl w:val="1"/>
          <w:numId w:val="17"/>
        </w:numPr>
        <w:ind w:leftChars="0"/>
        <w:jc w:val="both"/>
        <w:rPr>
          <w:b/>
          <w:bCs/>
          <w:lang w:eastAsia="ja-JP"/>
        </w:rPr>
      </w:pPr>
      <w:r>
        <w:rPr>
          <w:rFonts w:hint="eastAsia"/>
          <w:b/>
          <w:bCs/>
          <w:lang w:eastAsia="ja-JP"/>
        </w:rPr>
        <w:t>These devices have to rely on energy storage for the A-IoT activities</w:t>
      </w:r>
      <w:r w:rsidR="00984A0D">
        <w:rPr>
          <w:rFonts w:hint="eastAsia"/>
          <w:b/>
          <w:bCs/>
          <w:lang w:eastAsia="ja-JP"/>
        </w:rPr>
        <w:t>.</w:t>
      </w:r>
    </w:p>
    <w:p w14:paraId="330B4104" w14:textId="77777777" w:rsidR="00984A0D" w:rsidRDefault="001D4D4F" w:rsidP="006A286C">
      <w:pPr>
        <w:pStyle w:val="ListParagraph"/>
        <w:numPr>
          <w:ilvl w:val="0"/>
          <w:numId w:val="17"/>
        </w:numPr>
        <w:ind w:leftChars="0"/>
        <w:jc w:val="both"/>
        <w:rPr>
          <w:b/>
          <w:bCs/>
          <w:lang w:eastAsia="ja-JP"/>
        </w:rPr>
      </w:pPr>
      <w:r>
        <w:rPr>
          <w:rFonts w:hint="eastAsia"/>
          <w:b/>
          <w:bCs/>
          <w:lang w:eastAsia="ja-JP"/>
        </w:rPr>
        <w:t xml:space="preserve">With energy storage, </w:t>
      </w:r>
    </w:p>
    <w:p w14:paraId="122259DA" w14:textId="77777777" w:rsidR="005C5643" w:rsidRDefault="001D4D4F" w:rsidP="00984A0D">
      <w:pPr>
        <w:pStyle w:val="ListParagraph"/>
        <w:numPr>
          <w:ilvl w:val="1"/>
          <w:numId w:val="17"/>
        </w:numPr>
        <w:ind w:leftChars="0"/>
        <w:jc w:val="both"/>
        <w:rPr>
          <w:b/>
          <w:bCs/>
          <w:lang w:eastAsia="ja-JP"/>
        </w:rPr>
      </w:pPr>
      <w:r>
        <w:rPr>
          <w:rFonts w:hint="eastAsia"/>
          <w:b/>
          <w:bCs/>
          <w:lang w:eastAsia="ja-JP"/>
        </w:rPr>
        <w:t xml:space="preserve">A-IoT devices can be operable (= available) as long as </w:t>
      </w:r>
      <w:r w:rsidR="005C5643">
        <w:rPr>
          <w:rFonts w:hint="eastAsia"/>
          <w:b/>
          <w:bCs/>
          <w:lang w:eastAsia="ja-JP"/>
        </w:rPr>
        <w:t xml:space="preserve">the amount of </w:t>
      </w:r>
      <w:r>
        <w:rPr>
          <w:rFonts w:hint="eastAsia"/>
          <w:b/>
          <w:bCs/>
          <w:lang w:eastAsia="ja-JP"/>
        </w:rPr>
        <w:t xml:space="preserve">energy in the storage is not below </w:t>
      </w:r>
      <w:r>
        <w:rPr>
          <w:b/>
          <w:bCs/>
          <w:lang w:eastAsia="ja-JP"/>
        </w:rPr>
        <w:t>‘</w:t>
      </w:r>
      <w:r>
        <w:rPr>
          <w:rFonts w:hint="eastAsia"/>
          <w:b/>
          <w:bCs/>
          <w:lang w:eastAsia="ja-JP"/>
        </w:rPr>
        <w:t>Turn-off</w:t>
      </w:r>
      <w:r>
        <w:rPr>
          <w:b/>
          <w:bCs/>
          <w:lang w:eastAsia="ja-JP"/>
        </w:rPr>
        <w:t>’</w:t>
      </w:r>
      <w:r>
        <w:rPr>
          <w:rFonts w:hint="eastAsia"/>
          <w:b/>
          <w:bCs/>
          <w:lang w:eastAsia="ja-JP"/>
        </w:rPr>
        <w:t xml:space="preserve"> threshold</w:t>
      </w:r>
      <w:r w:rsidR="00984A0D">
        <w:rPr>
          <w:rFonts w:hint="eastAsia"/>
          <w:b/>
          <w:bCs/>
          <w:lang w:eastAsia="ja-JP"/>
        </w:rPr>
        <w:t xml:space="preserve">. </w:t>
      </w:r>
    </w:p>
    <w:p w14:paraId="6015CF7B" w14:textId="677AEF06" w:rsidR="006A286C" w:rsidRDefault="005C5643" w:rsidP="00984A0D">
      <w:pPr>
        <w:pStyle w:val="ListParagraph"/>
        <w:numPr>
          <w:ilvl w:val="1"/>
          <w:numId w:val="17"/>
        </w:numPr>
        <w:ind w:leftChars="0"/>
        <w:jc w:val="both"/>
        <w:rPr>
          <w:b/>
          <w:bCs/>
          <w:lang w:eastAsia="ja-JP"/>
        </w:rPr>
      </w:pPr>
      <w:r>
        <w:rPr>
          <w:rFonts w:hint="eastAsia"/>
          <w:b/>
          <w:bCs/>
          <w:lang w:eastAsia="ja-JP"/>
        </w:rPr>
        <w:t xml:space="preserve">Once it is below the </w:t>
      </w:r>
      <w:r>
        <w:rPr>
          <w:b/>
          <w:bCs/>
          <w:lang w:eastAsia="ja-JP"/>
        </w:rPr>
        <w:t>‘</w:t>
      </w:r>
      <w:r>
        <w:rPr>
          <w:rFonts w:hint="eastAsia"/>
          <w:b/>
          <w:bCs/>
          <w:lang w:eastAsia="ja-JP"/>
        </w:rPr>
        <w:t>Turn-off</w:t>
      </w:r>
      <w:r>
        <w:rPr>
          <w:b/>
          <w:bCs/>
          <w:lang w:eastAsia="ja-JP"/>
        </w:rPr>
        <w:t>’</w:t>
      </w:r>
      <w:r>
        <w:rPr>
          <w:rFonts w:hint="eastAsia"/>
          <w:b/>
          <w:bCs/>
          <w:lang w:eastAsia="ja-JP"/>
        </w:rPr>
        <w:t xml:space="preserve"> threshold, the device is not operable (= unavailable) until the amount of energy in the storage reaches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r w:rsidR="00973D68">
        <w:rPr>
          <w:rFonts w:hint="eastAsia"/>
          <w:b/>
          <w:bCs/>
          <w:lang w:eastAsia="ja-JP"/>
        </w:rPr>
        <w:t xml:space="preserve"> by RF energy harvesting.</w:t>
      </w:r>
    </w:p>
    <w:p w14:paraId="4F58C4FF" w14:textId="7AFE7589" w:rsidR="00984A0D" w:rsidRPr="007E75A8" w:rsidRDefault="00D43F92" w:rsidP="0085203C">
      <w:pPr>
        <w:pStyle w:val="ListParagraph"/>
        <w:numPr>
          <w:ilvl w:val="0"/>
          <w:numId w:val="17"/>
        </w:numPr>
        <w:ind w:leftChars="0"/>
        <w:jc w:val="both"/>
        <w:rPr>
          <w:b/>
          <w:bCs/>
          <w:lang w:eastAsia="ja-JP"/>
        </w:rPr>
      </w:pPr>
      <w:r>
        <w:rPr>
          <w:b/>
          <w:bCs/>
          <w:lang w:eastAsia="ja-JP"/>
        </w:rPr>
        <w:t>The necessary</w:t>
      </w:r>
      <w:r w:rsidR="004F265E">
        <w:rPr>
          <w:rFonts w:hint="eastAsia"/>
          <w:b/>
          <w:bCs/>
          <w:lang w:eastAsia="ja-JP"/>
        </w:rPr>
        <w:t xml:space="preserve"> time duration to charge the storage until </w:t>
      </w:r>
      <w:r w:rsidR="004F265E">
        <w:rPr>
          <w:b/>
          <w:bCs/>
          <w:lang w:eastAsia="ja-JP"/>
        </w:rPr>
        <w:t>‘</w:t>
      </w:r>
      <w:r w:rsidR="004F265E">
        <w:rPr>
          <w:rFonts w:hint="eastAsia"/>
          <w:b/>
          <w:bCs/>
          <w:lang w:eastAsia="ja-JP"/>
        </w:rPr>
        <w:t>Turn-on</w:t>
      </w:r>
      <w:r w:rsidR="004F265E">
        <w:rPr>
          <w:b/>
          <w:bCs/>
          <w:lang w:eastAsia="ja-JP"/>
        </w:rPr>
        <w:t>’</w:t>
      </w:r>
      <w:r w:rsidR="004F265E">
        <w:rPr>
          <w:rFonts w:hint="eastAsia"/>
          <w:b/>
          <w:bCs/>
          <w:lang w:eastAsia="ja-JP"/>
        </w:rPr>
        <w:t xml:space="preserve"> threshold depends on </w:t>
      </w:r>
      <w:r w:rsidR="006F3CAC">
        <w:rPr>
          <w:rFonts w:hint="eastAsia"/>
          <w:b/>
          <w:bCs/>
          <w:lang w:eastAsia="ja-JP"/>
        </w:rPr>
        <w:t xml:space="preserve">Rx power level, RF EH efficiency, </w:t>
      </w:r>
      <w:r w:rsidR="000A2D4F">
        <w:rPr>
          <w:rFonts w:hint="eastAsia"/>
          <w:b/>
          <w:bCs/>
          <w:lang w:eastAsia="ja-JP"/>
        </w:rPr>
        <w:t>etc, and could be up to more than 10s of seconds.</w:t>
      </w:r>
    </w:p>
    <w:p w14:paraId="60463C0E" w14:textId="77777777" w:rsidR="00921DB9" w:rsidRDefault="00921DB9" w:rsidP="002327FD">
      <w:pPr>
        <w:jc w:val="both"/>
        <w:rPr>
          <w:lang w:eastAsia="ja-JP"/>
        </w:rPr>
      </w:pPr>
    </w:p>
    <w:p w14:paraId="1495F6EC" w14:textId="6C0805A3" w:rsidR="00312FED" w:rsidRDefault="00830DFA" w:rsidP="00312FED">
      <w:pPr>
        <w:jc w:val="both"/>
        <w:rPr>
          <w:lang w:eastAsia="ja-JP"/>
        </w:rPr>
      </w:pPr>
      <w:r>
        <w:rPr>
          <w:rFonts w:hint="eastAsia"/>
          <w:lang w:eastAsia="ja-JP"/>
        </w:rPr>
        <w:t xml:space="preserve">Some companies suggested </w:t>
      </w:r>
      <w:r w:rsidR="008E6874">
        <w:rPr>
          <w:lang w:eastAsia="ja-JP"/>
        </w:rPr>
        <w:t>letting</w:t>
      </w:r>
      <w:r w:rsidR="005F4686">
        <w:rPr>
          <w:rFonts w:hint="eastAsia"/>
          <w:lang w:eastAsia="ja-JP"/>
        </w:rPr>
        <w:t xml:space="preserve"> </w:t>
      </w:r>
      <w:r w:rsidR="001C622B">
        <w:rPr>
          <w:rFonts w:hint="eastAsia"/>
          <w:lang w:eastAsia="ja-JP"/>
        </w:rPr>
        <w:t xml:space="preserve">the </w:t>
      </w:r>
      <w:r w:rsidR="007B26E4">
        <w:rPr>
          <w:lang w:eastAsia="ja-JP"/>
        </w:rPr>
        <w:t xml:space="preserve">reader </w:t>
      </w:r>
      <w:r w:rsidR="00991A14">
        <w:rPr>
          <w:rFonts w:hint="eastAsia"/>
          <w:lang w:eastAsia="ja-JP"/>
        </w:rPr>
        <w:t>send</w:t>
      </w:r>
      <w:r w:rsidR="005F4686">
        <w:rPr>
          <w:rFonts w:hint="eastAsia"/>
          <w:lang w:eastAsia="ja-JP"/>
        </w:rPr>
        <w:t xml:space="preserve"> </w:t>
      </w:r>
      <w:r w:rsidR="001C622B">
        <w:rPr>
          <w:rFonts w:hint="eastAsia"/>
          <w:lang w:eastAsia="ja-JP"/>
        </w:rPr>
        <w:t>RF transmission</w:t>
      </w:r>
      <w:r w:rsidR="00991A14">
        <w:rPr>
          <w:rFonts w:hint="eastAsia"/>
          <w:lang w:eastAsia="ja-JP"/>
        </w:rPr>
        <w:t xml:space="preserve"> long enough</w:t>
      </w:r>
      <w:r w:rsidR="005F4686">
        <w:rPr>
          <w:rFonts w:hint="eastAsia"/>
          <w:lang w:eastAsia="ja-JP"/>
        </w:rPr>
        <w:t xml:space="preserve"> </w:t>
      </w:r>
      <w:r w:rsidR="006B7920">
        <w:rPr>
          <w:rFonts w:hint="eastAsia"/>
          <w:lang w:eastAsia="ja-JP"/>
        </w:rPr>
        <w:t xml:space="preserve">for RF energy harvesting before </w:t>
      </w:r>
      <w:r w:rsidR="00991A14">
        <w:rPr>
          <w:rFonts w:hint="eastAsia"/>
          <w:lang w:eastAsia="ja-JP"/>
        </w:rPr>
        <w:t>the reader</w:t>
      </w:r>
      <w:r w:rsidR="005F4686">
        <w:rPr>
          <w:rFonts w:hint="eastAsia"/>
          <w:lang w:eastAsia="ja-JP"/>
        </w:rPr>
        <w:t xml:space="preserve"> starts inventory. However, </w:t>
      </w:r>
      <w:r w:rsidR="003E125A">
        <w:rPr>
          <w:rFonts w:hint="eastAsia"/>
          <w:lang w:eastAsia="ja-JP"/>
        </w:rPr>
        <w:t xml:space="preserve">this does not work in general. </w:t>
      </w:r>
      <w:r w:rsidR="00D5365A">
        <w:rPr>
          <w:rFonts w:hint="eastAsia"/>
          <w:lang w:eastAsia="ja-JP"/>
        </w:rPr>
        <w:t>Firstly</w:t>
      </w:r>
      <w:r w:rsidR="00816C5E">
        <w:rPr>
          <w:rFonts w:hint="eastAsia"/>
          <w:lang w:eastAsia="ja-JP"/>
        </w:rPr>
        <w:t>,</w:t>
      </w:r>
      <w:r w:rsidR="00D5365A">
        <w:rPr>
          <w:rFonts w:hint="eastAsia"/>
          <w:lang w:eastAsia="ja-JP"/>
        </w:rPr>
        <w:t xml:space="preserve"> different devices </w:t>
      </w:r>
      <w:r w:rsidR="001034BC">
        <w:rPr>
          <w:rFonts w:hint="eastAsia"/>
          <w:lang w:eastAsia="ja-JP"/>
        </w:rPr>
        <w:t>need different time durations for RF energy harvesting</w:t>
      </w:r>
      <w:r w:rsidR="00816C5E">
        <w:rPr>
          <w:rFonts w:hint="eastAsia"/>
          <w:lang w:eastAsia="ja-JP"/>
        </w:rPr>
        <w:t xml:space="preserve"> </w:t>
      </w:r>
      <w:r w:rsidR="00991A14">
        <w:rPr>
          <w:rFonts w:hint="eastAsia"/>
          <w:lang w:eastAsia="ja-JP"/>
        </w:rPr>
        <w:t>to become available</w:t>
      </w:r>
      <w:r w:rsidR="001034BC">
        <w:rPr>
          <w:rFonts w:hint="eastAsia"/>
          <w:lang w:eastAsia="ja-JP"/>
        </w:rPr>
        <w:t>.</w:t>
      </w:r>
      <w:r w:rsidR="00EA65A0">
        <w:rPr>
          <w:rFonts w:hint="eastAsia"/>
          <w:lang w:eastAsia="ja-JP"/>
        </w:rPr>
        <w:t xml:space="preserve"> The time </w:t>
      </w:r>
      <w:r w:rsidR="006B3300">
        <w:rPr>
          <w:lang w:eastAsia="ja-JP"/>
        </w:rPr>
        <w:t>duration depends</w:t>
      </w:r>
      <w:r w:rsidR="00EA65A0">
        <w:rPr>
          <w:rFonts w:hint="eastAsia"/>
          <w:lang w:eastAsia="ja-JP"/>
        </w:rPr>
        <w:t xml:space="preserve"> on Rx power, RF EH efficiency, energy storage size, thresholds, etc. </w:t>
      </w:r>
      <w:r w:rsidR="001034BC">
        <w:rPr>
          <w:rFonts w:hint="eastAsia"/>
          <w:lang w:eastAsia="ja-JP"/>
        </w:rPr>
        <w:t xml:space="preserve">Secondly, </w:t>
      </w:r>
      <w:r w:rsidR="00312FED">
        <w:rPr>
          <w:rFonts w:hint="eastAsia"/>
          <w:lang w:eastAsia="ja-JP"/>
        </w:rPr>
        <w:t xml:space="preserve">the reader does not know </w:t>
      </w:r>
      <w:r w:rsidR="001C622B">
        <w:rPr>
          <w:rFonts w:hint="eastAsia"/>
          <w:lang w:eastAsia="ja-JP"/>
        </w:rPr>
        <w:t>when each device is available</w:t>
      </w:r>
      <w:r w:rsidR="00312FED">
        <w:rPr>
          <w:rFonts w:hint="eastAsia"/>
          <w:lang w:eastAsia="ja-JP"/>
        </w:rPr>
        <w:t>.</w:t>
      </w:r>
      <w:r w:rsidR="00571FB9">
        <w:rPr>
          <w:rFonts w:hint="eastAsia"/>
          <w:lang w:eastAsia="ja-JP"/>
        </w:rPr>
        <w:t xml:space="preserve"> </w:t>
      </w:r>
      <w:r w:rsidR="000524FF">
        <w:rPr>
          <w:rFonts w:hint="eastAsia"/>
          <w:lang w:eastAsia="ja-JP"/>
        </w:rPr>
        <w:t xml:space="preserve">Because of these reasons, it is impossible to make sure that devices have </w:t>
      </w:r>
      <w:r w:rsidR="000524FF">
        <w:rPr>
          <w:lang w:eastAsia="ja-JP"/>
        </w:rPr>
        <w:t>enough</w:t>
      </w:r>
      <w:r w:rsidR="000524FF">
        <w:rPr>
          <w:rFonts w:hint="eastAsia"/>
          <w:lang w:eastAsia="ja-JP"/>
        </w:rPr>
        <w:t xml:space="preserve"> energies in storage when the reader starts inventory. Figure </w:t>
      </w:r>
      <w:r w:rsidR="00307A03">
        <w:rPr>
          <w:rFonts w:hint="eastAsia"/>
          <w:lang w:eastAsia="ja-JP"/>
        </w:rPr>
        <w:t xml:space="preserve">2 </w:t>
      </w:r>
      <w:r w:rsidR="000524FF">
        <w:rPr>
          <w:rFonts w:hint="eastAsia"/>
          <w:lang w:eastAsia="ja-JP"/>
        </w:rPr>
        <w:t xml:space="preserve">illustrates an example case </w:t>
      </w:r>
      <w:r w:rsidR="00D62EA1">
        <w:rPr>
          <w:rFonts w:hint="eastAsia"/>
          <w:lang w:eastAsia="ja-JP"/>
        </w:rPr>
        <w:t>that</w:t>
      </w:r>
      <w:r w:rsidR="000524FF">
        <w:rPr>
          <w:rFonts w:hint="eastAsia"/>
          <w:lang w:eastAsia="ja-JP"/>
        </w:rPr>
        <w:t xml:space="preserve"> </w:t>
      </w:r>
      <w:r w:rsidR="00A809E0">
        <w:rPr>
          <w:rFonts w:hint="eastAsia"/>
          <w:lang w:eastAsia="ja-JP"/>
        </w:rPr>
        <w:t xml:space="preserve">when a reader starts inventory, </w:t>
      </w:r>
      <w:r w:rsidR="000524FF">
        <w:rPr>
          <w:rFonts w:hint="eastAsia"/>
          <w:lang w:eastAsia="ja-JP"/>
        </w:rPr>
        <w:t xml:space="preserve">device #1 </w:t>
      </w:r>
      <w:r w:rsidR="00526713">
        <w:rPr>
          <w:rFonts w:hint="eastAsia"/>
          <w:lang w:eastAsia="ja-JP"/>
        </w:rPr>
        <w:t xml:space="preserve">gets fully charged and joins inventory immediately, while device #2 </w:t>
      </w:r>
      <w:r w:rsidR="002A0AEC">
        <w:rPr>
          <w:rFonts w:hint="eastAsia"/>
          <w:lang w:eastAsia="ja-JP"/>
        </w:rPr>
        <w:t>has almost no available energy in storage</w:t>
      </w:r>
      <w:r w:rsidR="00D178CD">
        <w:rPr>
          <w:rFonts w:hint="eastAsia"/>
          <w:lang w:eastAsia="ja-JP"/>
        </w:rPr>
        <w:t xml:space="preserve"> and needs </w:t>
      </w:r>
      <w:r w:rsidR="00A70342">
        <w:rPr>
          <w:rFonts w:hint="eastAsia"/>
          <w:lang w:eastAsia="ja-JP"/>
        </w:rPr>
        <w:t xml:space="preserve">long </w:t>
      </w:r>
      <w:r w:rsidR="00D178CD">
        <w:rPr>
          <w:rFonts w:hint="eastAsia"/>
          <w:lang w:eastAsia="ja-JP"/>
        </w:rPr>
        <w:t>time for charging</w:t>
      </w:r>
      <w:r w:rsidR="002A0AEC">
        <w:rPr>
          <w:rFonts w:hint="eastAsia"/>
          <w:lang w:eastAsia="ja-JP"/>
        </w:rPr>
        <w:t xml:space="preserve">. </w:t>
      </w:r>
      <w:r w:rsidR="00060062">
        <w:rPr>
          <w:rFonts w:hint="eastAsia"/>
          <w:lang w:eastAsia="ja-JP"/>
        </w:rPr>
        <w:t>As presented already in Table 1, i</w:t>
      </w:r>
      <w:r w:rsidR="00A70342">
        <w:rPr>
          <w:rFonts w:hint="eastAsia"/>
          <w:lang w:eastAsia="ja-JP"/>
        </w:rPr>
        <w:t>n the worst case, d</w:t>
      </w:r>
      <w:r w:rsidR="002A0AEC">
        <w:rPr>
          <w:rFonts w:hint="eastAsia"/>
          <w:lang w:eastAsia="ja-JP"/>
        </w:rPr>
        <w:t xml:space="preserve">evice #2 needs </w:t>
      </w:r>
      <w:r w:rsidR="00060062">
        <w:rPr>
          <w:rFonts w:hint="eastAsia"/>
          <w:lang w:eastAsia="ja-JP"/>
        </w:rPr>
        <w:t>10s of seconds or even more</w:t>
      </w:r>
      <w:r w:rsidR="002A0AEC">
        <w:rPr>
          <w:rFonts w:hint="eastAsia"/>
          <w:lang w:eastAsia="ja-JP"/>
        </w:rPr>
        <w:t>.</w:t>
      </w:r>
      <w:r w:rsidR="00056BD3">
        <w:rPr>
          <w:rFonts w:hint="eastAsia"/>
          <w:lang w:eastAsia="ja-JP"/>
        </w:rPr>
        <w:t xml:space="preserve"> Reader has to keep </w:t>
      </w:r>
      <w:r w:rsidR="00A70342">
        <w:rPr>
          <w:rFonts w:hint="eastAsia"/>
          <w:lang w:eastAsia="ja-JP"/>
        </w:rPr>
        <w:t xml:space="preserve">trying </w:t>
      </w:r>
      <w:r w:rsidR="00056BD3">
        <w:rPr>
          <w:rFonts w:hint="eastAsia"/>
          <w:lang w:eastAsia="ja-JP"/>
        </w:rPr>
        <w:t xml:space="preserve">inventory </w:t>
      </w:r>
      <w:r w:rsidR="00A256D7">
        <w:rPr>
          <w:rFonts w:hint="eastAsia"/>
          <w:lang w:eastAsia="ja-JP"/>
        </w:rPr>
        <w:t xml:space="preserve">again and again </w:t>
      </w:r>
      <w:r w:rsidR="00056BD3">
        <w:rPr>
          <w:rFonts w:hint="eastAsia"/>
          <w:lang w:eastAsia="ja-JP"/>
        </w:rPr>
        <w:t xml:space="preserve">until device #2 </w:t>
      </w:r>
      <w:r w:rsidR="00A256D7">
        <w:rPr>
          <w:rFonts w:hint="eastAsia"/>
          <w:lang w:eastAsia="ja-JP"/>
        </w:rPr>
        <w:t xml:space="preserve">becomes </w:t>
      </w:r>
      <w:r w:rsidR="00A256D7">
        <w:rPr>
          <w:lang w:eastAsia="ja-JP"/>
        </w:rPr>
        <w:t>available</w:t>
      </w:r>
      <w:r w:rsidR="00A256D7">
        <w:rPr>
          <w:rFonts w:hint="eastAsia"/>
          <w:lang w:eastAsia="ja-JP"/>
        </w:rPr>
        <w:t xml:space="preserve"> and </w:t>
      </w:r>
      <w:r w:rsidR="00056BD3">
        <w:rPr>
          <w:rFonts w:hint="eastAsia"/>
          <w:lang w:eastAsia="ja-JP"/>
        </w:rPr>
        <w:t>joins</w:t>
      </w:r>
      <w:r w:rsidR="00A256D7">
        <w:rPr>
          <w:rFonts w:hint="eastAsia"/>
          <w:lang w:eastAsia="ja-JP"/>
        </w:rPr>
        <w:t xml:space="preserve"> the inventory</w:t>
      </w:r>
      <w:r w:rsidR="00E401D0">
        <w:rPr>
          <w:rFonts w:hint="eastAsia"/>
          <w:lang w:eastAsia="ja-JP"/>
        </w:rPr>
        <w:t>, which we believe is a critical issue to make the A-IoT successful</w:t>
      </w:r>
      <w:r w:rsidR="00056BD3">
        <w:rPr>
          <w:rFonts w:hint="eastAsia"/>
          <w:lang w:eastAsia="ja-JP"/>
        </w:rPr>
        <w:t>.</w:t>
      </w:r>
    </w:p>
    <w:p w14:paraId="67E1AC8F" w14:textId="77777777" w:rsidR="002A0AEC" w:rsidRDefault="002A0AEC" w:rsidP="00312FED">
      <w:pPr>
        <w:jc w:val="both"/>
        <w:rPr>
          <w:lang w:eastAsia="ja-JP"/>
        </w:rPr>
      </w:pPr>
    </w:p>
    <w:p w14:paraId="110C6340" w14:textId="48629ABD" w:rsidR="002A0AEC" w:rsidRDefault="007A0E2B" w:rsidP="004655C5">
      <w:pPr>
        <w:jc w:val="center"/>
        <w:rPr>
          <w:lang w:eastAsia="ja-JP"/>
        </w:rPr>
      </w:pPr>
      <w:r w:rsidRPr="007A0E2B">
        <w:rPr>
          <w:noProof/>
        </w:rPr>
        <w:lastRenderedPageBreak/>
        <w:drawing>
          <wp:inline distT="0" distB="0" distL="0" distR="0" wp14:anchorId="6E3D3D7B" wp14:editId="564417DA">
            <wp:extent cx="5943600" cy="2460625"/>
            <wp:effectExtent l="0" t="0" r="0" b="0"/>
            <wp:docPr id="19887519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2460625"/>
                    </a:xfrm>
                    <a:prstGeom prst="rect">
                      <a:avLst/>
                    </a:prstGeom>
                    <a:noFill/>
                    <a:ln>
                      <a:noFill/>
                    </a:ln>
                  </pic:spPr>
                </pic:pic>
              </a:graphicData>
            </a:graphic>
          </wp:inline>
        </w:drawing>
      </w:r>
    </w:p>
    <w:p w14:paraId="7D686FD7" w14:textId="4902D6C5" w:rsidR="000E31CF" w:rsidRPr="00312FED" w:rsidRDefault="00CF7F64" w:rsidP="00CF7F64">
      <w:pPr>
        <w:jc w:val="center"/>
        <w:rPr>
          <w:lang w:eastAsia="ja-JP"/>
        </w:rPr>
      </w:pPr>
      <w:r>
        <w:rPr>
          <w:rFonts w:hint="eastAsia"/>
          <w:lang w:eastAsia="ja-JP"/>
        </w:rPr>
        <w:t xml:space="preserve">Fig. </w:t>
      </w:r>
      <w:r w:rsidR="00307A03">
        <w:rPr>
          <w:rFonts w:hint="eastAsia"/>
          <w:lang w:eastAsia="ja-JP"/>
        </w:rPr>
        <w:t>2</w:t>
      </w:r>
      <w:r>
        <w:rPr>
          <w:lang w:eastAsia="ja-JP"/>
        </w:rPr>
        <w:tab/>
      </w:r>
      <w:r w:rsidR="00772F21">
        <w:rPr>
          <w:rFonts w:hint="eastAsia"/>
          <w:lang w:eastAsia="ja-JP"/>
        </w:rPr>
        <w:t>Long RF transmission for energy harvesting before the start of inventory</w:t>
      </w:r>
    </w:p>
    <w:p w14:paraId="129A2985" w14:textId="77777777" w:rsidR="000E31CF" w:rsidRPr="00772F21" w:rsidRDefault="000E31CF" w:rsidP="002327FD">
      <w:pPr>
        <w:jc w:val="both"/>
        <w:rPr>
          <w:lang w:eastAsia="ja-JP"/>
        </w:rPr>
      </w:pPr>
    </w:p>
    <w:p w14:paraId="074A9F55" w14:textId="6650C29B" w:rsidR="00DC2212" w:rsidRPr="004D7ACC" w:rsidRDefault="00DC2212" w:rsidP="00DC2212">
      <w:pPr>
        <w:jc w:val="both"/>
        <w:rPr>
          <w:b/>
          <w:bCs/>
          <w:u w:val="single"/>
          <w:lang w:eastAsia="ja-JP"/>
        </w:rPr>
      </w:pPr>
      <w:r w:rsidRPr="004D7ACC">
        <w:rPr>
          <w:rFonts w:hint="eastAsia"/>
          <w:b/>
          <w:bCs/>
          <w:u w:val="single"/>
          <w:lang w:eastAsia="ja-JP"/>
        </w:rPr>
        <w:t>Observation 2:</w:t>
      </w:r>
    </w:p>
    <w:p w14:paraId="54CF4470" w14:textId="2C46C01B" w:rsidR="00DC2212" w:rsidRDefault="009B41AF" w:rsidP="00DC2212">
      <w:pPr>
        <w:pStyle w:val="ListParagraph"/>
        <w:numPr>
          <w:ilvl w:val="0"/>
          <w:numId w:val="17"/>
        </w:numPr>
        <w:ind w:leftChars="0"/>
        <w:jc w:val="both"/>
        <w:rPr>
          <w:b/>
          <w:bCs/>
          <w:lang w:eastAsia="ja-JP"/>
        </w:rPr>
      </w:pPr>
      <w:r>
        <w:rPr>
          <w:rFonts w:hint="eastAsia"/>
          <w:b/>
          <w:bCs/>
          <w:lang w:eastAsia="ja-JP"/>
        </w:rPr>
        <w:t>Long RF before start of inventory does not resolve the issue</w:t>
      </w:r>
      <w:r w:rsidR="00F05785">
        <w:rPr>
          <w:rFonts w:hint="eastAsia"/>
          <w:b/>
          <w:bCs/>
          <w:lang w:eastAsia="ja-JP"/>
        </w:rPr>
        <w:t>.</w:t>
      </w:r>
    </w:p>
    <w:p w14:paraId="2EC7E32E" w14:textId="64B684FB" w:rsidR="00F05785" w:rsidRDefault="006C1283" w:rsidP="00F05785">
      <w:pPr>
        <w:pStyle w:val="ListParagraph"/>
        <w:numPr>
          <w:ilvl w:val="1"/>
          <w:numId w:val="17"/>
        </w:numPr>
        <w:ind w:leftChars="0"/>
        <w:jc w:val="both"/>
        <w:rPr>
          <w:b/>
          <w:bCs/>
          <w:lang w:eastAsia="ja-JP"/>
        </w:rPr>
      </w:pPr>
      <w:r>
        <w:rPr>
          <w:rFonts w:hint="eastAsia"/>
          <w:b/>
          <w:bCs/>
          <w:lang w:eastAsia="ja-JP"/>
        </w:rPr>
        <w:t>When the reader starts inventory, t</w:t>
      </w:r>
      <w:r w:rsidR="00F05785">
        <w:rPr>
          <w:rFonts w:hint="eastAsia"/>
          <w:b/>
          <w:bCs/>
          <w:lang w:eastAsia="ja-JP"/>
        </w:rPr>
        <w:t xml:space="preserve">here can be devices </w:t>
      </w:r>
      <w:r w:rsidR="007710C0">
        <w:rPr>
          <w:rFonts w:hint="eastAsia"/>
          <w:b/>
          <w:bCs/>
          <w:lang w:eastAsia="ja-JP"/>
        </w:rPr>
        <w:t xml:space="preserve">whose energy in the storage is around </w:t>
      </w:r>
      <w:r w:rsidR="007710C0">
        <w:rPr>
          <w:b/>
          <w:bCs/>
          <w:lang w:eastAsia="ja-JP"/>
        </w:rPr>
        <w:t>‘</w:t>
      </w:r>
      <w:r w:rsidR="007710C0">
        <w:rPr>
          <w:rFonts w:hint="eastAsia"/>
          <w:b/>
          <w:bCs/>
          <w:lang w:eastAsia="ja-JP"/>
        </w:rPr>
        <w:t>Turn-off</w:t>
      </w:r>
      <w:r w:rsidR="007710C0">
        <w:rPr>
          <w:b/>
          <w:bCs/>
          <w:lang w:eastAsia="ja-JP"/>
        </w:rPr>
        <w:t>’</w:t>
      </w:r>
      <w:r w:rsidR="007710C0">
        <w:rPr>
          <w:rFonts w:hint="eastAsia"/>
          <w:b/>
          <w:bCs/>
          <w:lang w:eastAsia="ja-JP"/>
        </w:rPr>
        <w:t xml:space="preserve"> threshold</w:t>
      </w:r>
    </w:p>
    <w:p w14:paraId="46AECD87" w14:textId="3DA52F5F" w:rsidR="003D2CC5" w:rsidRPr="00F6597F" w:rsidRDefault="003D2CC5" w:rsidP="00F05785">
      <w:pPr>
        <w:pStyle w:val="ListParagraph"/>
        <w:numPr>
          <w:ilvl w:val="1"/>
          <w:numId w:val="17"/>
        </w:numPr>
        <w:ind w:leftChars="0"/>
        <w:jc w:val="both"/>
        <w:rPr>
          <w:b/>
          <w:bCs/>
          <w:lang w:eastAsia="ja-JP"/>
        </w:rPr>
      </w:pPr>
      <w:r>
        <w:rPr>
          <w:rFonts w:hint="eastAsia"/>
          <w:b/>
          <w:bCs/>
          <w:lang w:eastAsia="ja-JP"/>
        </w:rPr>
        <w:t xml:space="preserve">Such devices need time to charge from around </w:t>
      </w:r>
      <w:r>
        <w:rPr>
          <w:b/>
          <w:bCs/>
          <w:lang w:eastAsia="ja-JP"/>
        </w:rPr>
        <w:t>‘</w:t>
      </w:r>
      <w:r>
        <w:rPr>
          <w:rFonts w:hint="eastAsia"/>
          <w:b/>
          <w:bCs/>
          <w:lang w:eastAsia="ja-JP"/>
        </w:rPr>
        <w:t>Turn-off</w:t>
      </w:r>
      <w:r>
        <w:rPr>
          <w:b/>
          <w:bCs/>
          <w:lang w:eastAsia="ja-JP"/>
        </w:rPr>
        <w:t>’</w:t>
      </w:r>
      <w:r>
        <w:rPr>
          <w:rFonts w:hint="eastAsia"/>
          <w:b/>
          <w:bCs/>
          <w:lang w:eastAsia="ja-JP"/>
        </w:rPr>
        <w:t xml:space="preserve"> threshold to </w:t>
      </w:r>
      <w:r>
        <w:rPr>
          <w:b/>
          <w:bCs/>
          <w:lang w:eastAsia="ja-JP"/>
        </w:rPr>
        <w:t>‘</w:t>
      </w:r>
      <w:r>
        <w:rPr>
          <w:rFonts w:hint="eastAsia"/>
          <w:b/>
          <w:bCs/>
          <w:lang w:eastAsia="ja-JP"/>
        </w:rPr>
        <w:t>Turn-on</w:t>
      </w:r>
      <w:r>
        <w:rPr>
          <w:b/>
          <w:bCs/>
          <w:lang w:eastAsia="ja-JP"/>
        </w:rPr>
        <w:t>’</w:t>
      </w:r>
      <w:r>
        <w:rPr>
          <w:rFonts w:hint="eastAsia"/>
          <w:b/>
          <w:bCs/>
          <w:lang w:eastAsia="ja-JP"/>
        </w:rPr>
        <w:t xml:space="preserve"> threshold, e.g., more than 10s of seconds</w:t>
      </w:r>
    </w:p>
    <w:p w14:paraId="7625DA3A" w14:textId="77777777" w:rsidR="00CF7F64" w:rsidRDefault="00CF7F64" w:rsidP="002327FD">
      <w:pPr>
        <w:jc w:val="both"/>
        <w:rPr>
          <w:lang w:eastAsia="ja-JP"/>
        </w:rPr>
      </w:pPr>
    </w:p>
    <w:p w14:paraId="4924C35F" w14:textId="2C6C4D24" w:rsidR="000E31CF" w:rsidRDefault="00F6597F" w:rsidP="002327FD">
      <w:pPr>
        <w:jc w:val="both"/>
        <w:rPr>
          <w:lang w:eastAsia="ja-JP"/>
        </w:rPr>
      </w:pPr>
      <w:r>
        <w:rPr>
          <w:rFonts w:hint="eastAsia"/>
          <w:lang w:eastAsia="ja-JP"/>
        </w:rPr>
        <w:t xml:space="preserve">We believe this </w:t>
      </w:r>
      <w:r w:rsidR="009C05AC">
        <w:rPr>
          <w:rFonts w:hint="eastAsia"/>
          <w:lang w:eastAsia="ja-JP"/>
        </w:rPr>
        <w:t xml:space="preserve">is a critical issue of A-IoT operation and hence solutions need to be identified to minimize the impact of device unavailability. </w:t>
      </w:r>
    </w:p>
    <w:p w14:paraId="528E3BD8" w14:textId="77777777" w:rsidR="002327FD" w:rsidRPr="002C427A" w:rsidRDefault="002327FD" w:rsidP="002327FD">
      <w:pPr>
        <w:jc w:val="both"/>
        <w:rPr>
          <w:lang w:eastAsia="ja-JP"/>
        </w:rPr>
      </w:pPr>
    </w:p>
    <w:p w14:paraId="359AC069" w14:textId="77777777" w:rsidR="002327FD" w:rsidRPr="00A64600" w:rsidRDefault="002327FD" w:rsidP="002327FD">
      <w:pPr>
        <w:jc w:val="both"/>
        <w:rPr>
          <w:b/>
          <w:bCs/>
          <w:u w:val="single"/>
          <w:lang w:eastAsia="ja-JP"/>
        </w:rPr>
      </w:pPr>
      <w:r>
        <w:rPr>
          <w:rFonts w:hint="eastAsia"/>
          <w:b/>
          <w:bCs/>
          <w:u w:val="single"/>
          <w:lang w:eastAsia="ja-JP"/>
        </w:rPr>
        <w:t>Proposal 1</w:t>
      </w:r>
      <w:r w:rsidRPr="00A64600">
        <w:rPr>
          <w:rFonts w:hint="eastAsia"/>
          <w:b/>
          <w:bCs/>
          <w:u w:val="single"/>
          <w:lang w:eastAsia="ja-JP"/>
        </w:rPr>
        <w:t>:</w:t>
      </w:r>
    </w:p>
    <w:p w14:paraId="0CD4480D" w14:textId="77777777" w:rsidR="002327FD" w:rsidRPr="00BD4A96" w:rsidRDefault="002327FD" w:rsidP="0053595D">
      <w:pPr>
        <w:pStyle w:val="ListParagraph"/>
        <w:numPr>
          <w:ilvl w:val="0"/>
          <w:numId w:val="17"/>
        </w:numPr>
        <w:ind w:leftChars="0"/>
        <w:jc w:val="both"/>
        <w:rPr>
          <w:b/>
          <w:bCs/>
          <w:lang w:eastAsia="ja-JP"/>
        </w:rPr>
      </w:pPr>
      <w:r w:rsidRPr="00BD4A96">
        <w:rPr>
          <w:rFonts w:hint="eastAsia"/>
          <w:b/>
          <w:bCs/>
          <w:lang w:eastAsia="ja-JP"/>
        </w:rPr>
        <w:t xml:space="preserve">Study solutions to minimize the impact of device unavailability due to charging </w:t>
      </w:r>
    </w:p>
    <w:p w14:paraId="46DCCE46" w14:textId="26AB3328" w:rsidR="002327FD" w:rsidRDefault="002327FD" w:rsidP="002327FD">
      <w:pPr>
        <w:pStyle w:val="ListParagraph"/>
        <w:numPr>
          <w:ilvl w:val="1"/>
          <w:numId w:val="11"/>
        </w:numPr>
        <w:ind w:leftChars="0"/>
        <w:jc w:val="both"/>
        <w:rPr>
          <w:b/>
          <w:bCs/>
          <w:lang w:eastAsia="ja-JP"/>
        </w:rPr>
      </w:pPr>
      <w:r w:rsidRPr="00BD4A96">
        <w:rPr>
          <w:b/>
          <w:bCs/>
          <w:lang w:eastAsia="ja-JP"/>
        </w:rPr>
        <w:t xml:space="preserve">A-IoT device </w:t>
      </w:r>
      <w:r w:rsidRPr="00BD4A96">
        <w:rPr>
          <w:rFonts w:hint="eastAsia"/>
          <w:b/>
          <w:bCs/>
          <w:lang w:eastAsia="ja-JP"/>
        </w:rPr>
        <w:t xml:space="preserve">should be able to </w:t>
      </w:r>
      <w:r w:rsidR="00CC523B">
        <w:rPr>
          <w:rFonts w:hint="eastAsia"/>
          <w:b/>
          <w:bCs/>
          <w:lang w:eastAsia="ja-JP"/>
        </w:rPr>
        <w:t xml:space="preserve">be available and </w:t>
      </w:r>
      <w:r w:rsidRPr="00BD4A96">
        <w:rPr>
          <w:rFonts w:hint="eastAsia"/>
          <w:b/>
          <w:bCs/>
          <w:lang w:eastAsia="ja-JP"/>
        </w:rPr>
        <w:t xml:space="preserve">have </w:t>
      </w:r>
      <w:r w:rsidRPr="00BD4A96">
        <w:rPr>
          <w:b/>
          <w:bCs/>
          <w:lang w:eastAsia="ja-JP"/>
        </w:rPr>
        <w:t>sufficient energy to complete the communication</w:t>
      </w:r>
      <w:r w:rsidRPr="00BD4A96">
        <w:rPr>
          <w:rFonts w:hint="eastAsia"/>
          <w:b/>
          <w:bCs/>
          <w:lang w:eastAsia="ja-JP"/>
        </w:rPr>
        <w:t xml:space="preserve"> when a reader triggers A-IoT communication (either inventory or command)</w:t>
      </w:r>
    </w:p>
    <w:p w14:paraId="085F26F2" w14:textId="10E6CB89" w:rsidR="005B7D51" w:rsidRPr="00BD4A96" w:rsidRDefault="005B7D51" w:rsidP="0053595D">
      <w:pPr>
        <w:pStyle w:val="ListParagraph"/>
        <w:numPr>
          <w:ilvl w:val="0"/>
          <w:numId w:val="17"/>
        </w:numPr>
        <w:ind w:leftChars="0"/>
        <w:jc w:val="both"/>
        <w:rPr>
          <w:b/>
          <w:bCs/>
          <w:lang w:eastAsia="ja-JP"/>
        </w:rPr>
      </w:pPr>
      <w:r>
        <w:rPr>
          <w:rFonts w:hint="eastAsia"/>
          <w:b/>
          <w:bCs/>
          <w:lang w:eastAsia="ja-JP"/>
        </w:rPr>
        <w:t>Capture the</w:t>
      </w:r>
      <w:r w:rsidR="001C622B">
        <w:rPr>
          <w:rFonts w:hint="eastAsia"/>
          <w:b/>
          <w:bCs/>
          <w:lang w:eastAsia="ja-JP"/>
        </w:rPr>
        <w:t xml:space="preserve"> issue and</w:t>
      </w:r>
      <w:r>
        <w:rPr>
          <w:rFonts w:hint="eastAsia"/>
          <w:b/>
          <w:bCs/>
          <w:lang w:eastAsia="ja-JP"/>
        </w:rPr>
        <w:t xml:space="preserve"> </w:t>
      </w:r>
      <w:r w:rsidR="00746201">
        <w:rPr>
          <w:rFonts w:hint="eastAsia"/>
          <w:b/>
          <w:bCs/>
          <w:lang w:eastAsia="ja-JP"/>
        </w:rPr>
        <w:t>potential</w:t>
      </w:r>
      <w:r>
        <w:rPr>
          <w:rFonts w:hint="eastAsia"/>
          <w:b/>
          <w:bCs/>
          <w:lang w:eastAsia="ja-JP"/>
        </w:rPr>
        <w:t xml:space="preserve"> solutions</w:t>
      </w:r>
      <w:r w:rsidR="001C622B">
        <w:rPr>
          <w:rFonts w:hint="eastAsia"/>
          <w:b/>
          <w:bCs/>
          <w:lang w:eastAsia="ja-JP"/>
        </w:rPr>
        <w:t xml:space="preserve"> </w:t>
      </w:r>
      <w:r>
        <w:rPr>
          <w:rFonts w:hint="eastAsia"/>
          <w:b/>
          <w:bCs/>
          <w:lang w:eastAsia="ja-JP"/>
        </w:rPr>
        <w:t>in the TR.</w:t>
      </w:r>
    </w:p>
    <w:p w14:paraId="18515350" w14:textId="77777777" w:rsidR="002327FD" w:rsidRDefault="002327FD" w:rsidP="00DE1200">
      <w:pPr>
        <w:jc w:val="both"/>
        <w:rPr>
          <w:lang w:eastAsia="ja-JP"/>
        </w:rPr>
      </w:pPr>
    </w:p>
    <w:p w14:paraId="6272ABEF" w14:textId="4DFA1E63" w:rsidR="00746201" w:rsidRDefault="00746201" w:rsidP="00DE1200">
      <w:pPr>
        <w:jc w:val="both"/>
        <w:rPr>
          <w:lang w:eastAsia="ja-JP"/>
        </w:rPr>
      </w:pPr>
      <w:r>
        <w:rPr>
          <w:rFonts w:hint="eastAsia"/>
          <w:lang w:eastAsia="ja-JP"/>
        </w:rPr>
        <w:t>We think a promising solution is duty-cycle monitoring (DCM). In the next subsection, the details are presented.</w:t>
      </w:r>
    </w:p>
    <w:p w14:paraId="4045BA30" w14:textId="77777777" w:rsidR="00746201" w:rsidRPr="00746201" w:rsidRDefault="00746201" w:rsidP="00DE1200">
      <w:pPr>
        <w:jc w:val="both"/>
        <w:rPr>
          <w:lang w:eastAsia="ja-JP"/>
        </w:rPr>
      </w:pPr>
    </w:p>
    <w:p w14:paraId="1BF46AB9" w14:textId="135EEDD8" w:rsidR="00DA36C2" w:rsidRPr="00C52A16" w:rsidRDefault="009B0B6D" w:rsidP="00C52A16">
      <w:pPr>
        <w:pStyle w:val="Heading2"/>
        <w:rPr>
          <w:b/>
          <w:sz w:val="24"/>
          <w:szCs w:val="24"/>
          <w:lang w:eastAsia="ja-JP"/>
        </w:rPr>
      </w:pPr>
      <w:r>
        <w:rPr>
          <w:b/>
          <w:sz w:val="24"/>
          <w:szCs w:val="24"/>
          <w:lang w:eastAsia="ja-JP"/>
        </w:rPr>
        <w:t>2</w:t>
      </w:r>
      <w:r w:rsidRPr="00B365FB">
        <w:rPr>
          <w:b/>
          <w:sz w:val="24"/>
          <w:szCs w:val="24"/>
          <w:lang w:eastAsia="ja-JP"/>
        </w:rPr>
        <w:t>.</w:t>
      </w:r>
      <w:r>
        <w:rPr>
          <w:rFonts w:hint="eastAsia"/>
          <w:b/>
          <w:sz w:val="24"/>
          <w:szCs w:val="24"/>
          <w:lang w:eastAsia="ja-JP"/>
        </w:rPr>
        <w:t>2</w:t>
      </w:r>
      <w:r w:rsidRPr="00B365FB">
        <w:rPr>
          <w:b/>
          <w:sz w:val="24"/>
          <w:szCs w:val="24"/>
          <w:lang w:eastAsia="ja-JP"/>
        </w:rPr>
        <w:tab/>
      </w:r>
      <w:r w:rsidR="00253B0E">
        <w:rPr>
          <w:rFonts w:hint="eastAsia"/>
          <w:b/>
          <w:sz w:val="24"/>
          <w:szCs w:val="24"/>
          <w:lang w:eastAsia="ja-JP"/>
        </w:rPr>
        <w:t>Duty-cycle monitoring</w:t>
      </w:r>
      <w:r w:rsidR="00B52557">
        <w:rPr>
          <w:rFonts w:hint="eastAsia"/>
          <w:b/>
          <w:sz w:val="24"/>
          <w:szCs w:val="24"/>
          <w:lang w:eastAsia="ja-JP"/>
        </w:rPr>
        <w:t xml:space="preserve"> </w:t>
      </w:r>
    </w:p>
    <w:p w14:paraId="5961927D" w14:textId="031C2988" w:rsidR="00CA288F" w:rsidRDefault="0018412A" w:rsidP="00C52A16">
      <w:pPr>
        <w:jc w:val="both"/>
        <w:rPr>
          <w:lang w:eastAsia="ja-JP"/>
        </w:rPr>
      </w:pPr>
      <w:r>
        <w:rPr>
          <w:lang w:eastAsia="ja-JP"/>
        </w:rPr>
        <w:t>T</w:t>
      </w:r>
      <w:r>
        <w:rPr>
          <w:rFonts w:hint="eastAsia"/>
          <w:lang w:eastAsia="ja-JP"/>
        </w:rPr>
        <w:t xml:space="preserve">he </w:t>
      </w:r>
      <w:r>
        <w:rPr>
          <w:lang w:eastAsia="ja-JP"/>
        </w:rPr>
        <w:t>essence</w:t>
      </w:r>
      <w:r>
        <w:rPr>
          <w:rFonts w:hint="eastAsia"/>
          <w:lang w:eastAsia="ja-JP"/>
        </w:rPr>
        <w:t xml:space="preserve"> of duty-cycle monitoring is quite simple: </w:t>
      </w:r>
      <w:r w:rsidR="001C622B" w:rsidRPr="001C622B">
        <w:rPr>
          <w:rFonts w:hint="eastAsia"/>
          <w:b/>
          <w:bCs/>
          <w:u w:val="single"/>
          <w:lang w:eastAsia="ja-JP"/>
        </w:rPr>
        <w:t>A d</w:t>
      </w:r>
      <w:r w:rsidR="00F62E53" w:rsidRPr="001C622B">
        <w:rPr>
          <w:rFonts w:hint="eastAsia"/>
          <w:b/>
          <w:bCs/>
          <w:u w:val="single"/>
          <w:lang w:eastAsia="ja-JP"/>
        </w:rPr>
        <w:t>evice</w:t>
      </w:r>
      <w:r w:rsidR="001C622B" w:rsidRPr="001C622B">
        <w:rPr>
          <w:rFonts w:hint="eastAsia"/>
          <w:b/>
          <w:bCs/>
          <w:u w:val="single"/>
          <w:lang w:eastAsia="ja-JP"/>
        </w:rPr>
        <w:t xml:space="preserve"> shortens the duration of available time</w:t>
      </w:r>
      <w:r w:rsidR="001C622B" w:rsidRPr="001C622B">
        <w:rPr>
          <w:rFonts w:hint="eastAsia"/>
          <w:lang w:eastAsia="ja-JP"/>
        </w:rPr>
        <w:t>.</w:t>
      </w:r>
      <w:r w:rsidR="001C622B">
        <w:rPr>
          <w:rFonts w:hint="eastAsia"/>
          <w:lang w:eastAsia="ja-JP"/>
        </w:rPr>
        <w:t xml:space="preserve"> Outside the available time duration, </w:t>
      </w:r>
      <w:r w:rsidR="008F378E">
        <w:rPr>
          <w:rFonts w:hint="eastAsia"/>
          <w:lang w:eastAsia="ja-JP"/>
        </w:rPr>
        <w:t>the device</w:t>
      </w:r>
      <w:r w:rsidR="00AE0E1F">
        <w:rPr>
          <w:rFonts w:hint="eastAsia"/>
          <w:lang w:eastAsia="ja-JP"/>
        </w:rPr>
        <w:t xml:space="preserve"> is </w:t>
      </w:r>
      <w:r w:rsidR="00AE0E1F">
        <w:rPr>
          <w:lang w:eastAsia="ja-JP"/>
        </w:rPr>
        <w:t>unavailable</w:t>
      </w:r>
      <w:r w:rsidR="00AE0E1F">
        <w:rPr>
          <w:rFonts w:hint="eastAsia"/>
          <w:lang w:eastAsia="ja-JP"/>
        </w:rPr>
        <w:t>, and</w:t>
      </w:r>
      <w:r w:rsidR="008F378E">
        <w:rPr>
          <w:rFonts w:hint="eastAsia"/>
          <w:lang w:eastAsia="ja-JP"/>
        </w:rPr>
        <w:t xml:space="preserve"> harvests energy from RF with a low/zero power state.</w:t>
      </w:r>
      <w:r w:rsidR="00CA288F">
        <w:rPr>
          <w:rFonts w:hint="eastAsia"/>
          <w:lang w:eastAsia="ja-JP"/>
        </w:rPr>
        <w:t xml:space="preserve"> Two benefits are envisioned:</w:t>
      </w:r>
    </w:p>
    <w:p w14:paraId="1198D125" w14:textId="7FA2CDCA" w:rsidR="00147304" w:rsidRDefault="001C622B" w:rsidP="00CA288F">
      <w:pPr>
        <w:pStyle w:val="ListParagraph"/>
        <w:numPr>
          <w:ilvl w:val="0"/>
          <w:numId w:val="19"/>
        </w:numPr>
        <w:ind w:leftChars="0"/>
        <w:jc w:val="both"/>
        <w:rPr>
          <w:lang w:eastAsia="ja-JP"/>
        </w:rPr>
      </w:pPr>
      <w:r>
        <w:rPr>
          <w:rFonts w:hint="eastAsia"/>
          <w:lang w:eastAsia="ja-JP"/>
        </w:rPr>
        <w:t xml:space="preserve">Shortened </w:t>
      </w:r>
      <w:r>
        <w:rPr>
          <w:lang w:eastAsia="ja-JP"/>
        </w:rPr>
        <w:t>available</w:t>
      </w:r>
      <w:r>
        <w:rPr>
          <w:rFonts w:hint="eastAsia"/>
          <w:lang w:eastAsia="ja-JP"/>
        </w:rPr>
        <w:t xml:space="preserve"> time duration reduces energy consumption during available time. </w:t>
      </w:r>
      <w:r w:rsidR="00AE0E1F">
        <w:rPr>
          <w:rFonts w:hint="eastAsia"/>
          <w:lang w:eastAsia="ja-JP"/>
        </w:rPr>
        <w:t>The time necessary to recover the consumed energy in an shortened available time duration can also be shortened</w:t>
      </w:r>
      <w:r w:rsidR="00147304">
        <w:rPr>
          <w:rFonts w:hint="eastAsia"/>
          <w:lang w:eastAsia="ja-JP"/>
        </w:rPr>
        <w:t>.</w:t>
      </w:r>
      <w:r w:rsidR="001F2770">
        <w:rPr>
          <w:rFonts w:hint="eastAsia"/>
          <w:lang w:eastAsia="ja-JP"/>
        </w:rPr>
        <w:t xml:space="preserve"> This avoids very long </w:t>
      </w:r>
      <w:r w:rsidR="007A0485">
        <w:rPr>
          <w:rFonts w:hint="eastAsia"/>
          <w:lang w:eastAsia="ja-JP"/>
        </w:rPr>
        <w:t xml:space="preserve">unavailable time duration </w:t>
      </w:r>
      <w:r w:rsidR="001F2770">
        <w:rPr>
          <w:rFonts w:hint="eastAsia"/>
          <w:lang w:eastAsia="ja-JP"/>
        </w:rPr>
        <w:t>after the reader starts inventory</w:t>
      </w:r>
      <w:r w:rsidR="00AE0E1F">
        <w:rPr>
          <w:rFonts w:hint="eastAsia"/>
          <w:lang w:eastAsia="ja-JP"/>
        </w:rPr>
        <w:t>, which would be a limiting factor of inventory completion latency</w:t>
      </w:r>
      <w:r w:rsidR="001F2770">
        <w:rPr>
          <w:rFonts w:hint="eastAsia"/>
          <w:lang w:eastAsia="ja-JP"/>
        </w:rPr>
        <w:t>.</w:t>
      </w:r>
    </w:p>
    <w:p w14:paraId="4081ABC4" w14:textId="4EDCB213" w:rsidR="008F378E" w:rsidRDefault="00147304" w:rsidP="00F05E77">
      <w:pPr>
        <w:pStyle w:val="ListParagraph"/>
        <w:numPr>
          <w:ilvl w:val="0"/>
          <w:numId w:val="19"/>
        </w:numPr>
        <w:ind w:leftChars="0"/>
        <w:jc w:val="both"/>
        <w:rPr>
          <w:lang w:eastAsia="ja-JP"/>
        </w:rPr>
      </w:pPr>
      <w:r>
        <w:rPr>
          <w:rFonts w:hint="eastAsia"/>
          <w:lang w:eastAsia="ja-JP"/>
        </w:rPr>
        <w:lastRenderedPageBreak/>
        <w:t xml:space="preserve">Large </w:t>
      </w:r>
      <w:r w:rsidR="00F6156D">
        <w:rPr>
          <w:lang w:eastAsia="ja-JP"/>
        </w:rPr>
        <w:t>amount</w:t>
      </w:r>
      <w:r w:rsidR="00F6156D">
        <w:rPr>
          <w:rFonts w:hint="eastAsia"/>
          <w:lang w:eastAsia="ja-JP"/>
        </w:rPr>
        <w:t xml:space="preserve"> </w:t>
      </w:r>
      <w:r>
        <w:rPr>
          <w:rFonts w:hint="eastAsia"/>
          <w:lang w:eastAsia="ja-JP"/>
        </w:rPr>
        <w:t xml:space="preserve">of energy </w:t>
      </w:r>
      <w:r w:rsidR="009F3A22">
        <w:rPr>
          <w:rFonts w:hint="eastAsia"/>
          <w:lang w:eastAsia="ja-JP"/>
        </w:rPr>
        <w:t xml:space="preserve">is kept in the storage </w:t>
      </w:r>
      <w:r w:rsidR="00F026DD">
        <w:rPr>
          <w:rFonts w:hint="eastAsia"/>
          <w:lang w:eastAsia="ja-JP"/>
        </w:rPr>
        <w:t>all</w:t>
      </w:r>
      <w:r w:rsidR="009F3A22">
        <w:rPr>
          <w:rFonts w:hint="eastAsia"/>
          <w:lang w:eastAsia="ja-JP"/>
        </w:rPr>
        <w:t xml:space="preserve"> the time. </w:t>
      </w:r>
      <w:r w:rsidR="00F529C1">
        <w:rPr>
          <w:rFonts w:hint="eastAsia"/>
          <w:lang w:eastAsia="ja-JP"/>
        </w:rPr>
        <w:t>W</w:t>
      </w:r>
      <w:r w:rsidR="00F026DD">
        <w:rPr>
          <w:rFonts w:hint="eastAsia"/>
          <w:lang w:eastAsia="ja-JP"/>
        </w:rPr>
        <w:t xml:space="preserve">henever a device joins inventory, the energy storage is </w:t>
      </w:r>
      <w:r w:rsidR="00AE0E1F">
        <w:rPr>
          <w:rFonts w:hint="eastAsia"/>
          <w:lang w:eastAsia="ja-JP"/>
        </w:rPr>
        <w:t>sufficient</w:t>
      </w:r>
      <w:r w:rsidR="00F026DD">
        <w:rPr>
          <w:rFonts w:hint="eastAsia"/>
          <w:lang w:eastAsia="ja-JP"/>
        </w:rPr>
        <w:t xml:space="preserve">. </w:t>
      </w:r>
      <w:r w:rsidR="008F05DC">
        <w:rPr>
          <w:rFonts w:hint="eastAsia"/>
          <w:lang w:eastAsia="ja-JP"/>
        </w:rPr>
        <w:t xml:space="preserve">This </w:t>
      </w:r>
      <w:r w:rsidR="00AE0E1F">
        <w:rPr>
          <w:rFonts w:hint="eastAsia"/>
          <w:lang w:eastAsia="ja-JP"/>
        </w:rPr>
        <w:t xml:space="preserve">avoids the case where, a device joins inventory but the remaining amount of energy is close to </w:t>
      </w:r>
      <w:r w:rsidR="00AE0E1F">
        <w:rPr>
          <w:lang w:eastAsia="ja-JP"/>
        </w:rPr>
        <w:t>‘</w:t>
      </w:r>
      <w:r w:rsidR="00AE0E1F">
        <w:rPr>
          <w:rFonts w:hint="eastAsia"/>
          <w:lang w:eastAsia="ja-JP"/>
        </w:rPr>
        <w:t>Turn-off</w:t>
      </w:r>
      <w:r w:rsidR="00AE0E1F">
        <w:rPr>
          <w:lang w:eastAsia="ja-JP"/>
        </w:rPr>
        <w:t>’</w:t>
      </w:r>
      <w:r w:rsidR="00AE0E1F">
        <w:rPr>
          <w:rFonts w:hint="eastAsia"/>
          <w:lang w:eastAsia="ja-JP"/>
        </w:rPr>
        <w:t xml:space="preserve"> threshold</w:t>
      </w:r>
      <w:r w:rsidR="00F6156D">
        <w:rPr>
          <w:rFonts w:hint="eastAsia"/>
          <w:lang w:eastAsia="ja-JP"/>
        </w:rPr>
        <w:t xml:space="preserve">. </w:t>
      </w:r>
    </w:p>
    <w:p w14:paraId="40653B5B" w14:textId="77777777" w:rsidR="00F6156D" w:rsidRDefault="00F6156D" w:rsidP="00F6156D">
      <w:pPr>
        <w:jc w:val="both"/>
        <w:rPr>
          <w:lang w:eastAsia="ja-JP"/>
        </w:rPr>
      </w:pPr>
    </w:p>
    <w:p w14:paraId="2D07F3F5" w14:textId="5919AFCD" w:rsidR="00D54DE5" w:rsidRDefault="00D54DE5" w:rsidP="00F6156D">
      <w:pPr>
        <w:jc w:val="both"/>
        <w:rPr>
          <w:lang w:eastAsia="ja-JP"/>
        </w:rPr>
      </w:pPr>
      <w:r>
        <w:rPr>
          <w:rFonts w:hint="eastAsia"/>
          <w:lang w:eastAsia="ja-JP"/>
        </w:rPr>
        <w:t>Figure 3 illustrates a concept</w:t>
      </w:r>
      <w:r w:rsidR="002932E5">
        <w:rPr>
          <w:rFonts w:hint="eastAsia"/>
          <w:lang w:eastAsia="ja-JP"/>
        </w:rPr>
        <w:t xml:space="preserve"> of the DCM framework. The figure shows devices are available and unavailable with much shorter cycle than the behavior in Fig. 1 or Fig. 2. </w:t>
      </w:r>
      <w:r w:rsidR="00C53775">
        <w:rPr>
          <w:rFonts w:hint="eastAsia"/>
          <w:lang w:eastAsia="ja-JP"/>
        </w:rPr>
        <w:t xml:space="preserve">The figure shows </w:t>
      </w:r>
      <w:r w:rsidR="005E21DE">
        <w:rPr>
          <w:rFonts w:hint="eastAsia"/>
          <w:lang w:eastAsia="ja-JP"/>
        </w:rPr>
        <w:t xml:space="preserve">the benefits: </w:t>
      </w:r>
      <w:r w:rsidR="00C53775">
        <w:rPr>
          <w:rFonts w:hint="eastAsia"/>
          <w:lang w:eastAsia="ja-JP"/>
        </w:rPr>
        <w:t>(1) de</w:t>
      </w:r>
      <w:r w:rsidR="005E21DE">
        <w:rPr>
          <w:rFonts w:hint="eastAsia"/>
          <w:lang w:eastAsia="ja-JP"/>
        </w:rPr>
        <w:t>vi</w:t>
      </w:r>
      <w:r w:rsidR="00C53775">
        <w:rPr>
          <w:rFonts w:hint="eastAsia"/>
          <w:lang w:eastAsia="ja-JP"/>
        </w:rPr>
        <w:t xml:space="preserve">ces </w:t>
      </w:r>
      <w:r w:rsidR="005E21DE">
        <w:rPr>
          <w:rFonts w:hint="eastAsia"/>
          <w:lang w:eastAsia="ja-JP"/>
        </w:rPr>
        <w:t xml:space="preserve">join inventory </w:t>
      </w:r>
      <w:r w:rsidR="00BC009A">
        <w:rPr>
          <w:rFonts w:hint="eastAsia"/>
          <w:lang w:eastAsia="ja-JP"/>
        </w:rPr>
        <w:t xml:space="preserve">at earlier timings after the reader starts inventory; </w:t>
      </w:r>
      <w:r w:rsidR="002932E5">
        <w:rPr>
          <w:rFonts w:hint="eastAsia"/>
          <w:lang w:eastAsia="ja-JP"/>
        </w:rPr>
        <w:t>(</w:t>
      </w:r>
      <w:r w:rsidR="001E3D00">
        <w:rPr>
          <w:rFonts w:hint="eastAsia"/>
          <w:lang w:eastAsia="ja-JP"/>
        </w:rPr>
        <w:t>2</w:t>
      </w:r>
      <w:r w:rsidR="002932E5">
        <w:rPr>
          <w:rFonts w:hint="eastAsia"/>
          <w:lang w:eastAsia="ja-JP"/>
        </w:rPr>
        <w:t xml:space="preserve">) energy-level of each device is kept </w:t>
      </w:r>
      <w:r w:rsidR="00D46076">
        <w:rPr>
          <w:rFonts w:hint="eastAsia"/>
          <w:lang w:eastAsia="ja-JP"/>
        </w:rPr>
        <w:t>high</w:t>
      </w:r>
      <w:r w:rsidR="00BC009A">
        <w:rPr>
          <w:rFonts w:hint="eastAsia"/>
          <w:lang w:eastAsia="ja-JP"/>
        </w:rPr>
        <w:t>.</w:t>
      </w:r>
    </w:p>
    <w:p w14:paraId="4697906B" w14:textId="54265637" w:rsidR="0018412A" w:rsidRDefault="001D3120" w:rsidP="00BD665E">
      <w:pPr>
        <w:rPr>
          <w:lang w:eastAsia="ja-JP"/>
        </w:rPr>
      </w:pPr>
      <w:r w:rsidRPr="001D3120">
        <w:rPr>
          <w:noProof/>
        </w:rPr>
        <w:drawing>
          <wp:inline distT="0" distB="0" distL="0" distR="0" wp14:anchorId="7B26B4D1" wp14:editId="72278F18">
            <wp:extent cx="4509000" cy="2461680"/>
            <wp:effectExtent l="0" t="0" r="0" b="0"/>
            <wp:docPr id="10271353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09000" cy="2461680"/>
                    </a:xfrm>
                    <a:prstGeom prst="rect">
                      <a:avLst/>
                    </a:prstGeom>
                    <a:noFill/>
                    <a:ln>
                      <a:noFill/>
                    </a:ln>
                  </pic:spPr>
                </pic:pic>
              </a:graphicData>
            </a:graphic>
          </wp:inline>
        </w:drawing>
      </w:r>
    </w:p>
    <w:p w14:paraId="2615F4E3" w14:textId="49E543EB" w:rsidR="0045431A" w:rsidRDefault="009547DD" w:rsidP="009547DD">
      <w:pPr>
        <w:jc w:val="center"/>
        <w:rPr>
          <w:lang w:eastAsia="ja-JP"/>
        </w:rPr>
      </w:pPr>
      <w:r>
        <w:rPr>
          <w:rFonts w:hint="eastAsia"/>
          <w:lang w:eastAsia="ja-JP"/>
        </w:rPr>
        <w:t>Fig. 3</w:t>
      </w:r>
      <w:r>
        <w:rPr>
          <w:lang w:eastAsia="ja-JP"/>
        </w:rPr>
        <w:tab/>
      </w:r>
      <w:r w:rsidR="001E3D00">
        <w:rPr>
          <w:rFonts w:hint="eastAsia"/>
          <w:lang w:eastAsia="ja-JP"/>
        </w:rPr>
        <w:t>Concept of duty-cycle monitoring (DCM)</w:t>
      </w:r>
    </w:p>
    <w:p w14:paraId="0C098A42" w14:textId="77777777" w:rsidR="009547DD" w:rsidRDefault="009547DD" w:rsidP="00C52A16">
      <w:pPr>
        <w:jc w:val="both"/>
        <w:rPr>
          <w:lang w:eastAsia="ja-JP"/>
        </w:rPr>
      </w:pPr>
    </w:p>
    <w:p w14:paraId="6310CB35" w14:textId="2601EA8C" w:rsidR="001E3D00" w:rsidRDefault="00653F22" w:rsidP="00C52A16">
      <w:pPr>
        <w:jc w:val="both"/>
        <w:rPr>
          <w:lang w:eastAsia="ja-JP"/>
        </w:rPr>
      </w:pPr>
      <w:r>
        <w:rPr>
          <w:rFonts w:hint="eastAsia"/>
          <w:lang w:eastAsia="ja-JP"/>
        </w:rPr>
        <w:t xml:space="preserve">As presented, DCM is to let device </w:t>
      </w:r>
      <w:r w:rsidR="00AE0E1F">
        <w:rPr>
          <w:rFonts w:hint="eastAsia"/>
          <w:lang w:eastAsia="ja-JP"/>
        </w:rPr>
        <w:t>shortening</w:t>
      </w:r>
      <w:r>
        <w:rPr>
          <w:rFonts w:hint="eastAsia"/>
          <w:lang w:eastAsia="ja-JP"/>
        </w:rPr>
        <w:t xml:space="preserve"> the available time</w:t>
      </w:r>
      <w:r w:rsidR="00F976F9">
        <w:rPr>
          <w:rFonts w:hint="eastAsia"/>
          <w:lang w:eastAsia="ja-JP"/>
        </w:rPr>
        <w:t xml:space="preserve"> so that device unavailable time duration is</w:t>
      </w:r>
      <w:r w:rsidR="00AE0E1F">
        <w:rPr>
          <w:rFonts w:hint="eastAsia"/>
          <w:lang w:eastAsia="ja-JP"/>
        </w:rPr>
        <w:t xml:space="preserve"> also shortened</w:t>
      </w:r>
      <w:r>
        <w:rPr>
          <w:rFonts w:hint="eastAsia"/>
          <w:lang w:eastAsia="ja-JP"/>
        </w:rPr>
        <w:t>.</w:t>
      </w:r>
      <w:r w:rsidR="00F976F9">
        <w:rPr>
          <w:rFonts w:hint="eastAsia"/>
          <w:lang w:eastAsia="ja-JP"/>
        </w:rPr>
        <w:t xml:space="preserve"> </w:t>
      </w:r>
      <w:r w:rsidR="00AF763C">
        <w:rPr>
          <w:rFonts w:hint="eastAsia"/>
          <w:lang w:eastAsia="ja-JP"/>
        </w:rPr>
        <w:t>For example, if</w:t>
      </w:r>
      <w:r w:rsidR="007257BC">
        <w:rPr>
          <w:rFonts w:hint="eastAsia"/>
          <w:lang w:eastAsia="ja-JP"/>
        </w:rPr>
        <w:t xml:space="preserve"> DCM </w:t>
      </w:r>
      <w:r w:rsidR="00AF763C">
        <w:rPr>
          <w:rFonts w:hint="eastAsia"/>
          <w:lang w:eastAsia="ja-JP"/>
        </w:rPr>
        <w:t xml:space="preserve">operation </w:t>
      </w:r>
      <w:r w:rsidR="007257BC">
        <w:rPr>
          <w:rFonts w:hint="eastAsia"/>
          <w:lang w:eastAsia="ja-JP"/>
        </w:rPr>
        <w:t xml:space="preserve">limits a device available time duration = </w:t>
      </w:r>
      <w:r w:rsidR="00BF549D">
        <w:rPr>
          <w:rFonts w:hint="eastAsia"/>
          <w:lang w:eastAsia="ja-JP"/>
        </w:rPr>
        <w:t xml:space="preserve">10ms </w:t>
      </w:r>
      <w:r w:rsidR="007257BC">
        <w:rPr>
          <w:rFonts w:hint="eastAsia"/>
          <w:lang w:eastAsia="ja-JP"/>
        </w:rPr>
        <w:t>or</w:t>
      </w:r>
      <w:r w:rsidR="00BF549D">
        <w:rPr>
          <w:rFonts w:hint="eastAsia"/>
          <w:lang w:eastAsia="ja-JP"/>
        </w:rPr>
        <w:t xml:space="preserve"> 20ms, corresponding device unavailable time duration</w:t>
      </w:r>
      <w:r w:rsidR="00AF763C">
        <w:rPr>
          <w:rFonts w:hint="eastAsia"/>
          <w:lang w:eastAsia="ja-JP"/>
        </w:rPr>
        <w:t xml:space="preserve"> can be sub-second </w:t>
      </w:r>
      <w:r w:rsidR="00AE0E1F">
        <w:rPr>
          <w:rFonts w:hint="eastAsia"/>
          <w:lang w:eastAsia="ja-JP"/>
        </w:rPr>
        <w:t xml:space="preserve">for various Rx power range </w:t>
      </w:r>
      <w:r w:rsidR="00AF763C">
        <w:rPr>
          <w:rFonts w:hint="eastAsia"/>
          <w:lang w:eastAsia="ja-JP"/>
        </w:rPr>
        <w:t>as</w:t>
      </w:r>
      <w:r w:rsidR="00BF549D">
        <w:rPr>
          <w:rFonts w:hint="eastAsia"/>
          <w:lang w:eastAsia="ja-JP"/>
        </w:rPr>
        <w:t xml:space="preserve"> summarized in Table 2.</w:t>
      </w:r>
      <w:r w:rsidR="00716523">
        <w:rPr>
          <w:rFonts w:hint="eastAsia"/>
          <w:lang w:eastAsia="ja-JP"/>
        </w:rPr>
        <w:t xml:space="preserve"> </w:t>
      </w:r>
      <w:r w:rsidR="00AE0E1F">
        <w:rPr>
          <w:rFonts w:hint="eastAsia"/>
          <w:lang w:eastAsia="ja-JP"/>
        </w:rPr>
        <w:t xml:space="preserve">For simplicity, device power consumption </w:t>
      </w:r>
      <w:r w:rsidR="00AE0E1F">
        <w:rPr>
          <w:lang w:eastAsia="ja-JP"/>
        </w:rPr>
        <w:t>during</w:t>
      </w:r>
      <w:r w:rsidR="00AE0E1F">
        <w:rPr>
          <w:rFonts w:hint="eastAsia"/>
          <w:lang w:eastAsia="ja-JP"/>
        </w:rPr>
        <w:t xml:space="preserve"> unavailable time is assumed to be zero/negligible here. The result indicates that</w:t>
      </w:r>
      <w:r w:rsidR="00716523">
        <w:rPr>
          <w:rFonts w:hint="eastAsia"/>
          <w:lang w:eastAsia="ja-JP"/>
        </w:rPr>
        <w:t xml:space="preserve"> even </w:t>
      </w:r>
      <w:r w:rsidR="00C0511F">
        <w:rPr>
          <w:rFonts w:hint="eastAsia"/>
          <w:lang w:eastAsia="ja-JP"/>
        </w:rPr>
        <w:t xml:space="preserve">for Rx power -36dBm with RF-EH efficiency 10%, device </w:t>
      </w:r>
      <w:r w:rsidR="00C0511F">
        <w:rPr>
          <w:lang w:eastAsia="ja-JP"/>
        </w:rPr>
        <w:t>unavailable</w:t>
      </w:r>
      <w:r w:rsidR="00C0511F">
        <w:rPr>
          <w:rFonts w:hint="eastAsia"/>
          <w:lang w:eastAsia="ja-JP"/>
        </w:rPr>
        <w:t xml:space="preserve"> time duration is less than 1 second. In other words, </w:t>
      </w:r>
      <w:r w:rsidR="007B42ED">
        <w:rPr>
          <w:rFonts w:hint="eastAsia"/>
          <w:lang w:eastAsia="ja-JP"/>
        </w:rPr>
        <w:t xml:space="preserve">within 1 second </w:t>
      </w:r>
      <w:r w:rsidR="00C0511F">
        <w:rPr>
          <w:rFonts w:hint="eastAsia"/>
          <w:lang w:eastAsia="ja-JP"/>
        </w:rPr>
        <w:t xml:space="preserve">after a reader starts inventory, </w:t>
      </w:r>
      <w:r w:rsidR="007B42ED">
        <w:rPr>
          <w:rFonts w:hint="eastAsia"/>
          <w:lang w:eastAsia="ja-JP"/>
        </w:rPr>
        <w:t>a device with Rx power -36dBm is ready to join the inventory</w:t>
      </w:r>
      <w:r w:rsidR="00B62908">
        <w:rPr>
          <w:rFonts w:hint="eastAsia"/>
          <w:lang w:eastAsia="ja-JP"/>
        </w:rPr>
        <w:t xml:space="preserve">. </w:t>
      </w:r>
    </w:p>
    <w:p w14:paraId="6F6EC9E0" w14:textId="77777777" w:rsidR="00653F22" w:rsidRPr="00AF763C" w:rsidRDefault="00653F22" w:rsidP="00C52A16">
      <w:pPr>
        <w:jc w:val="both"/>
        <w:rPr>
          <w:lang w:eastAsia="ja-JP"/>
        </w:rPr>
      </w:pPr>
    </w:p>
    <w:p w14:paraId="41CEA0CB" w14:textId="71613042" w:rsidR="009547DD" w:rsidRDefault="009547DD" w:rsidP="009547DD">
      <w:pPr>
        <w:jc w:val="center"/>
        <w:rPr>
          <w:lang w:eastAsia="ja-JP"/>
        </w:rPr>
      </w:pPr>
      <w:r>
        <w:rPr>
          <w:rFonts w:hint="eastAsia"/>
          <w:lang w:eastAsia="ja-JP"/>
        </w:rPr>
        <w:t>Table. 2</w:t>
      </w:r>
      <w:r>
        <w:rPr>
          <w:lang w:eastAsia="ja-JP"/>
        </w:rPr>
        <w:tab/>
      </w:r>
      <w:r w:rsidR="00BF549D">
        <w:rPr>
          <w:lang w:eastAsia="ja-JP"/>
        </w:rPr>
        <w:tab/>
      </w:r>
      <w:r w:rsidR="00BF549D">
        <w:rPr>
          <w:rFonts w:hint="eastAsia"/>
          <w:lang w:eastAsia="ja-JP"/>
        </w:rPr>
        <w:t>Device unavailable time durations with DCM</w:t>
      </w:r>
    </w:p>
    <w:tbl>
      <w:tblPr>
        <w:tblStyle w:val="TableGrid"/>
        <w:tblW w:w="0" w:type="auto"/>
        <w:jc w:val="center"/>
        <w:tblLook w:val="04A0" w:firstRow="1" w:lastRow="0" w:firstColumn="1" w:lastColumn="0" w:noHBand="0" w:noVBand="1"/>
      </w:tblPr>
      <w:tblGrid>
        <w:gridCol w:w="1271"/>
        <w:gridCol w:w="1276"/>
        <w:gridCol w:w="3260"/>
        <w:gridCol w:w="3543"/>
      </w:tblGrid>
      <w:tr w:rsidR="0060197F" w14:paraId="04EA2141" w14:textId="77777777" w:rsidTr="002869C4">
        <w:trPr>
          <w:jc w:val="center"/>
        </w:trPr>
        <w:tc>
          <w:tcPr>
            <w:tcW w:w="1271" w:type="dxa"/>
            <w:shd w:val="clear" w:color="auto" w:fill="BFBFBF" w:themeFill="background1" w:themeFillShade="BF"/>
            <w:vAlign w:val="center"/>
          </w:tcPr>
          <w:p w14:paraId="138A7EF8" w14:textId="77777777" w:rsidR="0060197F" w:rsidRDefault="0060197F" w:rsidP="00F05E77">
            <w:pPr>
              <w:spacing w:beforeLines="20" w:before="48" w:afterLines="20" w:after="48"/>
              <w:jc w:val="center"/>
              <w:rPr>
                <w:lang w:eastAsia="ja-JP"/>
              </w:rPr>
            </w:pPr>
            <w:r>
              <w:rPr>
                <w:rFonts w:hint="eastAsia"/>
                <w:lang w:eastAsia="ja-JP"/>
              </w:rPr>
              <w:t>Rx power</w:t>
            </w:r>
          </w:p>
        </w:tc>
        <w:tc>
          <w:tcPr>
            <w:tcW w:w="1276" w:type="dxa"/>
            <w:shd w:val="clear" w:color="auto" w:fill="BFBFBF" w:themeFill="background1" w:themeFillShade="BF"/>
            <w:vAlign w:val="center"/>
          </w:tcPr>
          <w:p w14:paraId="4335BC98" w14:textId="77777777" w:rsidR="0060197F" w:rsidRDefault="0060197F" w:rsidP="00F05E77">
            <w:pPr>
              <w:spacing w:beforeLines="20" w:before="48" w:afterLines="20" w:after="48"/>
              <w:jc w:val="center"/>
              <w:rPr>
                <w:lang w:eastAsia="ja-JP"/>
              </w:rPr>
            </w:pPr>
            <w:r>
              <w:rPr>
                <w:rFonts w:hint="eastAsia"/>
                <w:lang w:eastAsia="ja-JP"/>
              </w:rPr>
              <w:t>RF-EH efficiency</w:t>
            </w:r>
          </w:p>
        </w:tc>
        <w:tc>
          <w:tcPr>
            <w:tcW w:w="3260" w:type="dxa"/>
            <w:shd w:val="clear" w:color="auto" w:fill="BFBFBF" w:themeFill="background1" w:themeFillShade="BF"/>
            <w:vAlign w:val="center"/>
          </w:tcPr>
          <w:p w14:paraId="7F90FE83" w14:textId="5B7EE321" w:rsidR="0060197F" w:rsidRDefault="0060197F" w:rsidP="00F05E77">
            <w:pPr>
              <w:spacing w:beforeLines="20" w:before="48" w:afterLines="20" w:after="48"/>
              <w:jc w:val="center"/>
              <w:rPr>
                <w:lang w:eastAsia="ja-JP"/>
              </w:rPr>
            </w:pPr>
            <w:r>
              <w:rPr>
                <w:rFonts w:hint="eastAsia"/>
                <w:lang w:eastAsia="ja-JP"/>
              </w:rPr>
              <w:t xml:space="preserve">Device energy consumption </w:t>
            </w:r>
            <w:r>
              <w:rPr>
                <w:lang w:eastAsia="ja-JP"/>
              </w:rPr>
              <w:br/>
            </w:r>
            <w:r>
              <w:rPr>
                <w:rFonts w:hint="eastAsia"/>
                <w:lang w:eastAsia="ja-JP"/>
              </w:rPr>
              <w:t xml:space="preserve">over an </w:t>
            </w:r>
            <w:r w:rsidR="00BF549D">
              <w:rPr>
                <w:rFonts w:hint="eastAsia"/>
                <w:lang w:eastAsia="ja-JP"/>
              </w:rPr>
              <w:t>available time</w:t>
            </w:r>
            <w:r>
              <w:rPr>
                <w:rFonts w:hint="eastAsia"/>
                <w:lang w:eastAsia="ja-JP"/>
              </w:rPr>
              <w:t xml:space="preserve"> duration</w:t>
            </w:r>
          </w:p>
        </w:tc>
        <w:tc>
          <w:tcPr>
            <w:tcW w:w="3543" w:type="dxa"/>
            <w:shd w:val="clear" w:color="auto" w:fill="BFBFBF" w:themeFill="background1" w:themeFillShade="BF"/>
            <w:vAlign w:val="center"/>
          </w:tcPr>
          <w:p w14:paraId="7880EBFC" w14:textId="07F26AC4" w:rsidR="0060197F" w:rsidRPr="000271BB" w:rsidRDefault="000271BB" w:rsidP="000271BB">
            <w:pPr>
              <w:spacing w:beforeLines="20" w:before="48" w:afterLines="20" w:after="48"/>
              <w:jc w:val="center"/>
              <w:rPr>
                <w:lang w:eastAsia="ja-JP"/>
              </w:rPr>
            </w:pPr>
            <w:r w:rsidRPr="000271BB">
              <w:t>Time to charge the storage to the full</w:t>
            </w:r>
            <w:r w:rsidRPr="000271BB">
              <w:br/>
              <w:t>(= device unavailable duration)</w:t>
            </w:r>
          </w:p>
        </w:tc>
      </w:tr>
      <w:tr w:rsidR="006A7B99" w14:paraId="61F77CB7" w14:textId="77777777" w:rsidTr="00F05E77">
        <w:trPr>
          <w:jc w:val="center"/>
        </w:trPr>
        <w:tc>
          <w:tcPr>
            <w:tcW w:w="1271" w:type="dxa"/>
            <w:vMerge w:val="restart"/>
            <w:vAlign w:val="center"/>
          </w:tcPr>
          <w:p w14:paraId="720B5653" w14:textId="798A836A" w:rsidR="006A7B99" w:rsidRDefault="006A7B99" w:rsidP="006A7B99">
            <w:pPr>
              <w:spacing w:beforeLines="20" w:before="48" w:afterLines="20" w:after="48"/>
              <w:jc w:val="center"/>
              <w:rPr>
                <w:lang w:eastAsia="ja-JP"/>
              </w:rPr>
            </w:pPr>
            <w:r>
              <w:rPr>
                <w:rFonts w:hint="eastAsia"/>
                <w:lang w:eastAsia="ja-JP"/>
              </w:rPr>
              <w:t>-24 dBm</w:t>
            </w:r>
          </w:p>
        </w:tc>
        <w:tc>
          <w:tcPr>
            <w:tcW w:w="1276" w:type="dxa"/>
            <w:vMerge w:val="restart"/>
            <w:vAlign w:val="center"/>
          </w:tcPr>
          <w:p w14:paraId="37FB9F5F" w14:textId="3C4A1177" w:rsidR="006A7B99" w:rsidRDefault="006A7B99" w:rsidP="006A7B99">
            <w:pPr>
              <w:spacing w:beforeLines="20" w:before="48" w:afterLines="20" w:after="48"/>
              <w:jc w:val="center"/>
              <w:rPr>
                <w:lang w:eastAsia="ja-JP"/>
              </w:rPr>
            </w:pPr>
            <w:r>
              <w:rPr>
                <w:rFonts w:hint="eastAsia"/>
                <w:lang w:eastAsia="ja-JP"/>
              </w:rPr>
              <w:t>10 %</w:t>
            </w:r>
          </w:p>
        </w:tc>
        <w:tc>
          <w:tcPr>
            <w:tcW w:w="3260" w:type="dxa"/>
            <w:vAlign w:val="center"/>
          </w:tcPr>
          <w:p w14:paraId="4B1DC4AC" w14:textId="008CD016" w:rsidR="006A7B99" w:rsidRDefault="006A7B99" w:rsidP="006A7B99">
            <w:pPr>
              <w:spacing w:beforeLines="20" w:before="48" w:afterLines="20" w:after="48"/>
              <w:jc w:val="center"/>
              <w:rPr>
                <w:rFonts w:ascii="Calibri" w:eastAsia="Calibri" w:hAnsi="Calibri" w:cs="Calibri"/>
                <w:color w:val="000000" w:themeColor="text1"/>
                <w:kern w:val="24"/>
              </w:rPr>
            </w:pPr>
            <w:r>
              <w:rPr>
                <w:rFonts w:ascii="Calibri" w:eastAsia="Calibri" w:hAnsi="Calibri" w:cs="Calibri"/>
                <w:color w:val="000000" w:themeColor="text1"/>
                <w:kern w:val="24"/>
              </w:rPr>
              <w:t>10nJ (1uW x 10 ms)</w:t>
            </w:r>
          </w:p>
        </w:tc>
        <w:tc>
          <w:tcPr>
            <w:tcW w:w="3543" w:type="dxa"/>
            <w:vAlign w:val="center"/>
          </w:tcPr>
          <w:p w14:paraId="500EC70F" w14:textId="3233C7CF" w:rsidR="006A7B99" w:rsidRDefault="00437AD9" w:rsidP="006A7B99">
            <w:pPr>
              <w:spacing w:beforeLines="20" w:before="48" w:afterLines="20" w:after="48"/>
              <w:jc w:val="center"/>
              <w:rPr>
                <w:lang w:eastAsia="ja-JP"/>
              </w:rPr>
            </w:pPr>
            <w:r>
              <w:rPr>
                <w:rFonts w:hint="eastAsia"/>
                <w:lang w:eastAsia="ja-JP"/>
              </w:rPr>
              <w:t>0.025</w:t>
            </w:r>
            <w:r w:rsidR="006A7B99">
              <w:rPr>
                <w:rFonts w:hint="eastAsia"/>
                <w:lang w:eastAsia="ja-JP"/>
              </w:rPr>
              <w:t xml:space="preserve"> sec</w:t>
            </w:r>
          </w:p>
        </w:tc>
      </w:tr>
      <w:tr w:rsidR="006A7B99" w14:paraId="51D5C2E7" w14:textId="77777777" w:rsidTr="00F05E77">
        <w:trPr>
          <w:jc w:val="center"/>
        </w:trPr>
        <w:tc>
          <w:tcPr>
            <w:tcW w:w="1271" w:type="dxa"/>
            <w:vMerge/>
            <w:vAlign w:val="center"/>
          </w:tcPr>
          <w:p w14:paraId="6E785264" w14:textId="77777777" w:rsidR="006A7B99" w:rsidRDefault="006A7B99" w:rsidP="006A7B99">
            <w:pPr>
              <w:spacing w:beforeLines="20" w:before="48" w:afterLines="20" w:after="48"/>
              <w:jc w:val="center"/>
              <w:rPr>
                <w:lang w:eastAsia="ja-JP"/>
              </w:rPr>
            </w:pPr>
          </w:p>
        </w:tc>
        <w:tc>
          <w:tcPr>
            <w:tcW w:w="1276" w:type="dxa"/>
            <w:vMerge/>
            <w:vAlign w:val="center"/>
          </w:tcPr>
          <w:p w14:paraId="18FDC556" w14:textId="77777777" w:rsidR="006A7B99" w:rsidRDefault="006A7B99" w:rsidP="006A7B99">
            <w:pPr>
              <w:spacing w:beforeLines="20" w:before="48" w:afterLines="20" w:after="48"/>
              <w:jc w:val="center"/>
              <w:rPr>
                <w:lang w:eastAsia="ja-JP"/>
              </w:rPr>
            </w:pPr>
          </w:p>
        </w:tc>
        <w:tc>
          <w:tcPr>
            <w:tcW w:w="3260" w:type="dxa"/>
            <w:vAlign w:val="center"/>
          </w:tcPr>
          <w:p w14:paraId="5A882339" w14:textId="62527280" w:rsidR="006A7B99" w:rsidRDefault="006A7B99" w:rsidP="006A7B99">
            <w:pPr>
              <w:spacing w:beforeLines="20" w:before="48" w:afterLines="20" w:after="48"/>
              <w:jc w:val="center"/>
              <w:rPr>
                <w:rFonts w:ascii="Calibri" w:eastAsia="Calibri" w:hAnsi="Calibri" w:cs="Calibri"/>
                <w:color w:val="000000" w:themeColor="text1"/>
                <w:kern w:val="24"/>
              </w:rPr>
            </w:pPr>
            <w:r>
              <w:rPr>
                <w:rFonts w:ascii="Calibri" w:eastAsia="Calibri" w:hAnsi="Calibri" w:cs="Calibri"/>
                <w:color w:val="000000" w:themeColor="text1"/>
                <w:kern w:val="24"/>
              </w:rPr>
              <w:t>20nJ (1uW x 20 ms)</w:t>
            </w:r>
          </w:p>
        </w:tc>
        <w:tc>
          <w:tcPr>
            <w:tcW w:w="3543" w:type="dxa"/>
            <w:vAlign w:val="center"/>
          </w:tcPr>
          <w:p w14:paraId="33BC1747" w14:textId="22E250D2" w:rsidR="006A7B99" w:rsidRDefault="00FD0D89" w:rsidP="006A7B99">
            <w:pPr>
              <w:spacing w:beforeLines="20" w:before="48" w:afterLines="20" w:after="48"/>
              <w:jc w:val="center"/>
              <w:rPr>
                <w:lang w:eastAsia="ja-JP"/>
              </w:rPr>
            </w:pPr>
            <w:r>
              <w:rPr>
                <w:rFonts w:hint="eastAsia"/>
                <w:lang w:eastAsia="ja-JP"/>
              </w:rPr>
              <w:t>0.05</w:t>
            </w:r>
            <w:r w:rsidR="006A7B99">
              <w:rPr>
                <w:rFonts w:hint="eastAsia"/>
                <w:lang w:eastAsia="ja-JP"/>
              </w:rPr>
              <w:t xml:space="preserve"> sec</w:t>
            </w:r>
          </w:p>
        </w:tc>
      </w:tr>
      <w:tr w:rsidR="000271BB" w14:paraId="18C6BDFF" w14:textId="77777777" w:rsidTr="00F05E77">
        <w:trPr>
          <w:jc w:val="center"/>
        </w:trPr>
        <w:tc>
          <w:tcPr>
            <w:tcW w:w="1271" w:type="dxa"/>
            <w:vMerge w:val="restart"/>
            <w:vAlign w:val="center"/>
          </w:tcPr>
          <w:p w14:paraId="250A7416" w14:textId="77777777" w:rsidR="000271BB" w:rsidRDefault="000271BB" w:rsidP="000271BB">
            <w:pPr>
              <w:spacing w:beforeLines="20" w:before="48" w:afterLines="20" w:after="48"/>
              <w:jc w:val="center"/>
              <w:rPr>
                <w:lang w:eastAsia="ja-JP"/>
              </w:rPr>
            </w:pPr>
            <w:r>
              <w:rPr>
                <w:rFonts w:hint="eastAsia"/>
                <w:lang w:eastAsia="ja-JP"/>
              </w:rPr>
              <w:t>-30 dBm</w:t>
            </w:r>
          </w:p>
        </w:tc>
        <w:tc>
          <w:tcPr>
            <w:tcW w:w="1276" w:type="dxa"/>
            <w:vMerge w:val="restart"/>
            <w:vAlign w:val="center"/>
          </w:tcPr>
          <w:p w14:paraId="1D142FAF" w14:textId="77777777" w:rsidR="000271BB" w:rsidRDefault="000271BB" w:rsidP="000271BB">
            <w:pPr>
              <w:spacing w:beforeLines="20" w:before="48" w:afterLines="20" w:after="48"/>
              <w:jc w:val="center"/>
              <w:rPr>
                <w:lang w:eastAsia="ja-JP"/>
              </w:rPr>
            </w:pPr>
            <w:r>
              <w:rPr>
                <w:rFonts w:hint="eastAsia"/>
                <w:lang w:eastAsia="ja-JP"/>
              </w:rPr>
              <w:t>10 %</w:t>
            </w:r>
          </w:p>
        </w:tc>
        <w:tc>
          <w:tcPr>
            <w:tcW w:w="3260" w:type="dxa"/>
            <w:vAlign w:val="center"/>
          </w:tcPr>
          <w:p w14:paraId="2A760F30" w14:textId="059AECCE" w:rsidR="000271BB" w:rsidRDefault="000271BB" w:rsidP="000271BB">
            <w:pPr>
              <w:spacing w:beforeLines="20" w:before="48" w:afterLines="20" w:after="48"/>
              <w:jc w:val="center"/>
              <w:rPr>
                <w:lang w:eastAsia="ja-JP"/>
              </w:rPr>
            </w:pPr>
            <w:r>
              <w:rPr>
                <w:rFonts w:ascii="Calibri" w:eastAsia="Calibri" w:hAnsi="Calibri" w:cs="Calibri"/>
                <w:color w:val="000000" w:themeColor="text1"/>
                <w:kern w:val="24"/>
              </w:rPr>
              <w:t>10nJ (1uW x 10 ms)</w:t>
            </w:r>
          </w:p>
        </w:tc>
        <w:tc>
          <w:tcPr>
            <w:tcW w:w="3543" w:type="dxa"/>
            <w:vAlign w:val="center"/>
          </w:tcPr>
          <w:p w14:paraId="0E316A46" w14:textId="7B28D9BE" w:rsidR="000271BB" w:rsidRDefault="000271BB" w:rsidP="000271BB">
            <w:pPr>
              <w:spacing w:beforeLines="20" w:before="48" w:afterLines="20" w:after="48"/>
              <w:jc w:val="center"/>
              <w:rPr>
                <w:lang w:eastAsia="ja-JP"/>
              </w:rPr>
            </w:pPr>
            <w:r>
              <w:rPr>
                <w:rFonts w:hint="eastAsia"/>
                <w:lang w:eastAsia="ja-JP"/>
              </w:rPr>
              <w:t>0.1 sec</w:t>
            </w:r>
          </w:p>
        </w:tc>
      </w:tr>
      <w:tr w:rsidR="000271BB" w14:paraId="1580A3F1" w14:textId="77777777" w:rsidTr="00F05E77">
        <w:trPr>
          <w:jc w:val="center"/>
        </w:trPr>
        <w:tc>
          <w:tcPr>
            <w:tcW w:w="1271" w:type="dxa"/>
            <w:vMerge/>
            <w:vAlign w:val="center"/>
          </w:tcPr>
          <w:p w14:paraId="1B73ACD1" w14:textId="77777777" w:rsidR="000271BB" w:rsidRDefault="000271BB" w:rsidP="000271BB">
            <w:pPr>
              <w:spacing w:beforeLines="20" w:before="48" w:afterLines="20" w:after="48"/>
              <w:jc w:val="center"/>
              <w:rPr>
                <w:lang w:eastAsia="ja-JP"/>
              </w:rPr>
            </w:pPr>
          </w:p>
        </w:tc>
        <w:tc>
          <w:tcPr>
            <w:tcW w:w="1276" w:type="dxa"/>
            <w:vMerge/>
            <w:vAlign w:val="center"/>
          </w:tcPr>
          <w:p w14:paraId="3FB984D9" w14:textId="77777777" w:rsidR="000271BB" w:rsidRDefault="000271BB" w:rsidP="000271BB">
            <w:pPr>
              <w:spacing w:beforeLines="20" w:before="48" w:afterLines="20" w:after="48"/>
              <w:jc w:val="center"/>
              <w:rPr>
                <w:lang w:eastAsia="ja-JP"/>
              </w:rPr>
            </w:pPr>
          </w:p>
        </w:tc>
        <w:tc>
          <w:tcPr>
            <w:tcW w:w="3260" w:type="dxa"/>
            <w:vAlign w:val="center"/>
          </w:tcPr>
          <w:p w14:paraId="4B2A5824" w14:textId="4CFC5EC9" w:rsidR="000271BB" w:rsidRDefault="000271BB" w:rsidP="000271BB">
            <w:pPr>
              <w:spacing w:beforeLines="20" w:before="48" w:afterLines="20" w:after="48"/>
              <w:jc w:val="center"/>
              <w:rPr>
                <w:lang w:eastAsia="ja-JP"/>
              </w:rPr>
            </w:pPr>
            <w:r>
              <w:rPr>
                <w:rFonts w:ascii="Calibri" w:eastAsia="Calibri" w:hAnsi="Calibri" w:cs="Calibri"/>
                <w:color w:val="000000" w:themeColor="text1"/>
                <w:kern w:val="24"/>
              </w:rPr>
              <w:t>20nJ (1uW x 20 ms)</w:t>
            </w:r>
          </w:p>
        </w:tc>
        <w:tc>
          <w:tcPr>
            <w:tcW w:w="3543" w:type="dxa"/>
            <w:vAlign w:val="center"/>
          </w:tcPr>
          <w:p w14:paraId="328438B7" w14:textId="1E4A57DF" w:rsidR="000271BB" w:rsidRDefault="000271BB" w:rsidP="000271BB">
            <w:pPr>
              <w:spacing w:beforeLines="20" w:before="48" w:afterLines="20" w:after="48"/>
              <w:jc w:val="center"/>
              <w:rPr>
                <w:lang w:eastAsia="ja-JP"/>
              </w:rPr>
            </w:pPr>
            <w:r>
              <w:rPr>
                <w:rFonts w:hint="eastAsia"/>
                <w:lang w:eastAsia="ja-JP"/>
              </w:rPr>
              <w:t>0.2 sec</w:t>
            </w:r>
          </w:p>
        </w:tc>
      </w:tr>
      <w:tr w:rsidR="000271BB" w14:paraId="60D6D132" w14:textId="77777777" w:rsidTr="00F05E77">
        <w:trPr>
          <w:jc w:val="center"/>
        </w:trPr>
        <w:tc>
          <w:tcPr>
            <w:tcW w:w="1271" w:type="dxa"/>
            <w:vMerge w:val="restart"/>
            <w:vAlign w:val="center"/>
          </w:tcPr>
          <w:p w14:paraId="031E17C4" w14:textId="77777777" w:rsidR="000271BB" w:rsidRDefault="000271BB" w:rsidP="000271BB">
            <w:pPr>
              <w:spacing w:beforeLines="20" w:before="48" w:afterLines="20" w:after="48"/>
              <w:jc w:val="center"/>
              <w:rPr>
                <w:lang w:eastAsia="ja-JP"/>
              </w:rPr>
            </w:pPr>
            <w:r>
              <w:rPr>
                <w:rFonts w:hint="eastAsia"/>
                <w:lang w:eastAsia="ja-JP"/>
              </w:rPr>
              <w:t>-36 dBm</w:t>
            </w:r>
          </w:p>
        </w:tc>
        <w:tc>
          <w:tcPr>
            <w:tcW w:w="1276" w:type="dxa"/>
            <w:vMerge w:val="restart"/>
            <w:vAlign w:val="center"/>
          </w:tcPr>
          <w:p w14:paraId="34826B0F" w14:textId="77777777" w:rsidR="000271BB" w:rsidRDefault="000271BB" w:rsidP="000271BB">
            <w:pPr>
              <w:spacing w:beforeLines="20" w:before="48" w:afterLines="20" w:after="48"/>
              <w:jc w:val="center"/>
              <w:rPr>
                <w:lang w:eastAsia="ja-JP"/>
              </w:rPr>
            </w:pPr>
            <w:r>
              <w:rPr>
                <w:rFonts w:hint="eastAsia"/>
                <w:lang w:eastAsia="ja-JP"/>
              </w:rPr>
              <w:t>10 %</w:t>
            </w:r>
          </w:p>
        </w:tc>
        <w:tc>
          <w:tcPr>
            <w:tcW w:w="3260" w:type="dxa"/>
            <w:vAlign w:val="center"/>
          </w:tcPr>
          <w:p w14:paraId="0A51E26A" w14:textId="406AAC7D" w:rsidR="000271BB" w:rsidRDefault="000271BB" w:rsidP="000271BB">
            <w:pPr>
              <w:spacing w:beforeLines="20" w:before="48" w:afterLines="20" w:after="48"/>
              <w:jc w:val="center"/>
              <w:rPr>
                <w:lang w:eastAsia="ja-JP"/>
              </w:rPr>
            </w:pPr>
            <w:r>
              <w:rPr>
                <w:rFonts w:ascii="Calibri" w:eastAsia="Calibri" w:hAnsi="Calibri" w:cs="Calibri"/>
                <w:color w:val="000000" w:themeColor="text1"/>
                <w:kern w:val="24"/>
              </w:rPr>
              <w:t>10nJ (1uW x 10 ms)</w:t>
            </w:r>
          </w:p>
        </w:tc>
        <w:tc>
          <w:tcPr>
            <w:tcW w:w="3543" w:type="dxa"/>
            <w:vAlign w:val="center"/>
          </w:tcPr>
          <w:p w14:paraId="0267BD53" w14:textId="10ACA7C8" w:rsidR="000271BB" w:rsidRDefault="000271BB" w:rsidP="000271BB">
            <w:pPr>
              <w:spacing w:beforeLines="20" w:before="48" w:afterLines="20" w:after="48"/>
              <w:jc w:val="center"/>
              <w:rPr>
                <w:lang w:eastAsia="ja-JP"/>
              </w:rPr>
            </w:pPr>
            <w:r>
              <w:rPr>
                <w:rFonts w:hint="eastAsia"/>
                <w:lang w:eastAsia="ja-JP"/>
              </w:rPr>
              <w:t>0.4 sec</w:t>
            </w:r>
          </w:p>
        </w:tc>
      </w:tr>
      <w:tr w:rsidR="000271BB" w14:paraId="6DCDC198" w14:textId="77777777" w:rsidTr="00F05E77">
        <w:trPr>
          <w:jc w:val="center"/>
        </w:trPr>
        <w:tc>
          <w:tcPr>
            <w:tcW w:w="1271" w:type="dxa"/>
            <w:vMerge/>
            <w:vAlign w:val="center"/>
          </w:tcPr>
          <w:p w14:paraId="2C246646" w14:textId="77777777" w:rsidR="000271BB" w:rsidRDefault="000271BB" w:rsidP="000271BB">
            <w:pPr>
              <w:spacing w:beforeLines="20" w:before="48" w:afterLines="20" w:after="48"/>
              <w:jc w:val="center"/>
              <w:rPr>
                <w:lang w:eastAsia="ja-JP"/>
              </w:rPr>
            </w:pPr>
          </w:p>
        </w:tc>
        <w:tc>
          <w:tcPr>
            <w:tcW w:w="1276" w:type="dxa"/>
            <w:vMerge/>
            <w:vAlign w:val="center"/>
          </w:tcPr>
          <w:p w14:paraId="0B74669F" w14:textId="77777777" w:rsidR="000271BB" w:rsidRDefault="000271BB" w:rsidP="000271BB">
            <w:pPr>
              <w:spacing w:beforeLines="20" w:before="48" w:afterLines="20" w:after="48"/>
              <w:jc w:val="center"/>
              <w:rPr>
                <w:lang w:eastAsia="ja-JP"/>
              </w:rPr>
            </w:pPr>
          </w:p>
        </w:tc>
        <w:tc>
          <w:tcPr>
            <w:tcW w:w="3260" w:type="dxa"/>
            <w:vAlign w:val="center"/>
          </w:tcPr>
          <w:p w14:paraId="0B91976A" w14:textId="50C63AC3" w:rsidR="000271BB" w:rsidRDefault="000271BB" w:rsidP="000271BB">
            <w:pPr>
              <w:spacing w:beforeLines="20" w:before="48" w:afterLines="20" w:after="48"/>
              <w:jc w:val="center"/>
              <w:rPr>
                <w:lang w:eastAsia="ja-JP"/>
              </w:rPr>
            </w:pPr>
            <w:r>
              <w:rPr>
                <w:rFonts w:ascii="Calibri" w:eastAsia="Calibri" w:hAnsi="Calibri" w:cs="Calibri"/>
                <w:color w:val="000000" w:themeColor="text1"/>
                <w:kern w:val="24"/>
              </w:rPr>
              <w:t>20nJ (1uW x 20 ms)</w:t>
            </w:r>
          </w:p>
        </w:tc>
        <w:tc>
          <w:tcPr>
            <w:tcW w:w="3543" w:type="dxa"/>
            <w:vAlign w:val="center"/>
          </w:tcPr>
          <w:p w14:paraId="6B6A7314" w14:textId="020B55BD" w:rsidR="000271BB" w:rsidRDefault="000271BB" w:rsidP="000271BB">
            <w:pPr>
              <w:spacing w:beforeLines="20" w:before="48" w:afterLines="20" w:after="48"/>
              <w:jc w:val="center"/>
              <w:rPr>
                <w:lang w:eastAsia="ja-JP"/>
              </w:rPr>
            </w:pPr>
            <w:r>
              <w:rPr>
                <w:rFonts w:hint="eastAsia"/>
                <w:lang w:eastAsia="ja-JP"/>
              </w:rPr>
              <w:t>0.8 sec</w:t>
            </w:r>
          </w:p>
        </w:tc>
      </w:tr>
    </w:tbl>
    <w:p w14:paraId="147D09AA" w14:textId="77777777" w:rsidR="0045431A" w:rsidRDefault="0045431A" w:rsidP="00C52A16">
      <w:pPr>
        <w:jc w:val="both"/>
        <w:rPr>
          <w:lang w:eastAsia="ja-JP"/>
        </w:rPr>
      </w:pPr>
    </w:p>
    <w:p w14:paraId="6C9030EB" w14:textId="5C3398B8" w:rsidR="00C52A16" w:rsidRPr="008431F8" w:rsidRDefault="00C52A16" w:rsidP="00C52A16">
      <w:pPr>
        <w:jc w:val="both"/>
        <w:rPr>
          <w:b/>
          <w:bCs/>
          <w:u w:val="single"/>
          <w:lang w:eastAsia="ja-JP"/>
        </w:rPr>
      </w:pPr>
      <w:r w:rsidRPr="008431F8">
        <w:rPr>
          <w:rFonts w:hint="eastAsia"/>
          <w:b/>
          <w:bCs/>
          <w:u w:val="single"/>
          <w:lang w:eastAsia="ja-JP"/>
        </w:rPr>
        <w:lastRenderedPageBreak/>
        <w:t xml:space="preserve">Observation </w:t>
      </w:r>
      <w:r w:rsidR="00E42463">
        <w:rPr>
          <w:rFonts w:hint="eastAsia"/>
          <w:b/>
          <w:bCs/>
          <w:u w:val="single"/>
          <w:lang w:eastAsia="ja-JP"/>
        </w:rPr>
        <w:t>3</w:t>
      </w:r>
      <w:r w:rsidRPr="008431F8">
        <w:rPr>
          <w:rFonts w:hint="eastAsia"/>
          <w:b/>
          <w:bCs/>
          <w:u w:val="single"/>
          <w:lang w:eastAsia="ja-JP"/>
        </w:rPr>
        <w:t>:</w:t>
      </w:r>
    </w:p>
    <w:p w14:paraId="72B19F2E" w14:textId="1E7C23D2" w:rsidR="00C52A16" w:rsidRDefault="00C3208D" w:rsidP="0053595D">
      <w:pPr>
        <w:pStyle w:val="ListParagraph"/>
        <w:numPr>
          <w:ilvl w:val="0"/>
          <w:numId w:val="17"/>
        </w:numPr>
        <w:ind w:leftChars="0"/>
        <w:jc w:val="both"/>
        <w:rPr>
          <w:b/>
          <w:bCs/>
          <w:lang w:eastAsia="ja-JP"/>
        </w:rPr>
      </w:pPr>
      <w:r>
        <w:rPr>
          <w:rFonts w:hint="eastAsia"/>
          <w:b/>
          <w:bCs/>
          <w:lang w:eastAsia="ja-JP"/>
        </w:rPr>
        <w:t xml:space="preserve">Duty-cycle monitoring (DCM) is to let device </w:t>
      </w:r>
      <w:r w:rsidR="00142ABA">
        <w:rPr>
          <w:rFonts w:hint="eastAsia"/>
          <w:b/>
          <w:bCs/>
          <w:lang w:eastAsia="ja-JP"/>
        </w:rPr>
        <w:t>shortens</w:t>
      </w:r>
      <w:r>
        <w:rPr>
          <w:rFonts w:hint="eastAsia"/>
          <w:b/>
          <w:bCs/>
          <w:lang w:eastAsia="ja-JP"/>
        </w:rPr>
        <w:t xml:space="preserve"> </w:t>
      </w:r>
      <w:r w:rsidR="00142ABA">
        <w:rPr>
          <w:rFonts w:hint="eastAsia"/>
          <w:b/>
          <w:bCs/>
          <w:lang w:eastAsia="ja-JP"/>
        </w:rPr>
        <w:t xml:space="preserve">a duration of </w:t>
      </w:r>
      <w:r w:rsidR="001E1C90">
        <w:rPr>
          <w:rFonts w:hint="eastAsia"/>
          <w:b/>
          <w:bCs/>
          <w:lang w:eastAsia="ja-JP"/>
        </w:rPr>
        <w:t>available time</w:t>
      </w:r>
      <w:r w:rsidR="008F7CB2">
        <w:rPr>
          <w:rFonts w:hint="eastAsia"/>
          <w:b/>
          <w:bCs/>
          <w:lang w:eastAsia="ja-JP"/>
        </w:rPr>
        <w:t>. F</w:t>
      </w:r>
      <w:r w:rsidR="00221D66">
        <w:rPr>
          <w:rFonts w:hint="eastAsia"/>
          <w:b/>
          <w:bCs/>
          <w:lang w:eastAsia="ja-JP"/>
        </w:rPr>
        <w:t>ollowing benefits</w:t>
      </w:r>
      <w:r w:rsidR="008F7CB2">
        <w:rPr>
          <w:rFonts w:hint="eastAsia"/>
          <w:b/>
          <w:bCs/>
          <w:lang w:eastAsia="ja-JP"/>
        </w:rPr>
        <w:t xml:space="preserve"> are achievable</w:t>
      </w:r>
      <w:r w:rsidR="00221D66">
        <w:rPr>
          <w:rFonts w:hint="eastAsia"/>
          <w:b/>
          <w:bCs/>
          <w:lang w:eastAsia="ja-JP"/>
        </w:rPr>
        <w:t>:</w:t>
      </w:r>
    </w:p>
    <w:p w14:paraId="1E51A2EE" w14:textId="347FF425" w:rsidR="00F923C4" w:rsidRDefault="00142ABA" w:rsidP="00F923C4">
      <w:pPr>
        <w:pStyle w:val="ListParagraph"/>
        <w:numPr>
          <w:ilvl w:val="1"/>
          <w:numId w:val="11"/>
        </w:numPr>
        <w:ind w:leftChars="0"/>
        <w:jc w:val="both"/>
        <w:rPr>
          <w:b/>
          <w:bCs/>
          <w:lang w:eastAsia="ja-JP"/>
        </w:rPr>
      </w:pPr>
      <w:r>
        <w:rPr>
          <w:rFonts w:hint="eastAsia"/>
          <w:b/>
          <w:bCs/>
          <w:lang w:eastAsia="ja-JP"/>
        </w:rPr>
        <w:t xml:space="preserve">Shortening a duration of unavailable time for RF energy harvesting to recover the energy. </w:t>
      </w:r>
      <w:r w:rsidR="00AD3CE2">
        <w:rPr>
          <w:rFonts w:hint="eastAsia"/>
          <w:b/>
          <w:bCs/>
          <w:lang w:eastAsia="ja-JP"/>
        </w:rPr>
        <w:t>Since c</w:t>
      </w:r>
      <w:r w:rsidR="00F923C4" w:rsidRPr="00F923C4">
        <w:rPr>
          <w:b/>
          <w:bCs/>
          <w:lang w:eastAsia="ja-JP"/>
        </w:rPr>
        <w:t xml:space="preserve">onsumed energy in the energy storage </w:t>
      </w:r>
      <w:r w:rsidR="00383B38">
        <w:rPr>
          <w:rFonts w:hint="eastAsia"/>
          <w:b/>
          <w:bCs/>
          <w:lang w:eastAsia="ja-JP"/>
        </w:rPr>
        <w:t xml:space="preserve">in each </w:t>
      </w:r>
      <w:r w:rsidR="00AD3CE2">
        <w:rPr>
          <w:rFonts w:hint="eastAsia"/>
          <w:b/>
          <w:bCs/>
          <w:lang w:eastAsia="ja-JP"/>
        </w:rPr>
        <w:t xml:space="preserve">available time duration </w:t>
      </w:r>
      <w:r w:rsidR="00F923C4" w:rsidRPr="00F923C4">
        <w:rPr>
          <w:b/>
          <w:bCs/>
          <w:lang w:eastAsia="ja-JP"/>
        </w:rPr>
        <w:t>is quite limited</w:t>
      </w:r>
      <w:r w:rsidR="00AD3CE2">
        <w:rPr>
          <w:rFonts w:hint="eastAsia"/>
          <w:b/>
          <w:bCs/>
          <w:lang w:eastAsia="ja-JP"/>
        </w:rPr>
        <w:t xml:space="preserve">, </w:t>
      </w:r>
      <w:r w:rsidR="00F923C4" w:rsidRPr="00F923C4">
        <w:rPr>
          <w:b/>
          <w:bCs/>
          <w:lang w:eastAsia="ja-JP"/>
        </w:rPr>
        <w:t>the time duration that a device is unavailable for RF energy harvesting must be short. This avoids very long unavailable time duration after the reader starts inventory</w:t>
      </w:r>
      <w:r w:rsidR="00C34766">
        <w:rPr>
          <w:rFonts w:hint="eastAsia"/>
          <w:b/>
          <w:bCs/>
          <w:lang w:eastAsia="ja-JP"/>
        </w:rPr>
        <w:t>.</w:t>
      </w:r>
    </w:p>
    <w:p w14:paraId="51AFE24A" w14:textId="583A1A95" w:rsidR="00692137" w:rsidRDefault="00142ABA" w:rsidP="00F923C4">
      <w:pPr>
        <w:pStyle w:val="ListParagraph"/>
        <w:numPr>
          <w:ilvl w:val="1"/>
          <w:numId w:val="11"/>
        </w:numPr>
        <w:ind w:leftChars="0"/>
        <w:jc w:val="both"/>
        <w:rPr>
          <w:b/>
          <w:bCs/>
          <w:lang w:eastAsia="ja-JP"/>
        </w:rPr>
      </w:pPr>
      <w:r>
        <w:rPr>
          <w:rFonts w:hint="eastAsia"/>
          <w:b/>
          <w:bCs/>
          <w:lang w:eastAsia="ja-JP"/>
        </w:rPr>
        <w:t>Keeping l</w:t>
      </w:r>
      <w:r w:rsidR="00692137" w:rsidRPr="00692137">
        <w:rPr>
          <w:b/>
          <w:bCs/>
          <w:lang w:eastAsia="ja-JP"/>
        </w:rPr>
        <w:t>arge amount of energy</w:t>
      </w:r>
      <w:r>
        <w:rPr>
          <w:rFonts w:hint="eastAsia"/>
          <w:b/>
          <w:bCs/>
          <w:lang w:eastAsia="ja-JP"/>
        </w:rPr>
        <w:t xml:space="preserve"> in</w:t>
      </w:r>
      <w:r w:rsidR="00692137" w:rsidRPr="00692137">
        <w:rPr>
          <w:b/>
          <w:bCs/>
          <w:lang w:eastAsia="ja-JP"/>
        </w:rPr>
        <w:t xml:space="preserve"> the storage all the time. Whenever a device joins inventory, the energy storage is </w:t>
      </w:r>
      <w:r w:rsidR="00221D66">
        <w:rPr>
          <w:rFonts w:hint="eastAsia"/>
          <w:b/>
          <w:bCs/>
          <w:lang w:eastAsia="ja-JP"/>
        </w:rPr>
        <w:t xml:space="preserve">(almost) </w:t>
      </w:r>
      <w:r w:rsidR="00692137" w:rsidRPr="00692137">
        <w:rPr>
          <w:b/>
          <w:bCs/>
          <w:lang w:eastAsia="ja-JP"/>
        </w:rPr>
        <w:t xml:space="preserve">full. </w:t>
      </w:r>
      <w:r w:rsidRPr="00142ABA">
        <w:rPr>
          <w:b/>
          <w:bCs/>
          <w:lang w:eastAsia="ja-JP"/>
        </w:rPr>
        <w:t>This avoids the case where, a device joins inventory but the remaining amount of energy is close to ‘Turn-off’ threshold.</w:t>
      </w:r>
    </w:p>
    <w:p w14:paraId="057BFDEE" w14:textId="5116BCE6" w:rsidR="00C34766" w:rsidRDefault="00C34766" w:rsidP="0053595D">
      <w:pPr>
        <w:pStyle w:val="ListParagraph"/>
        <w:numPr>
          <w:ilvl w:val="0"/>
          <w:numId w:val="17"/>
        </w:numPr>
        <w:ind w:leftChars="0"/>
        <w:jc w:val="both"/>
        <w:rPr>
          <w:b/>
          <w:bCs/>
          <w:lang w:eastAsia="ja-JP"/>
        </w:rPr>
      </w:pPr>
      <w:r>
        <w:rPr>
          <w:rFonts w:hint="eastAsia"/>
          <w:b/>
          <w:bCs/>
          <w:lang w:eastAsia="ja-JP"/>
        </w:rPr>
        <w:t xml:space="preserve">For example, DCM </w:t>
      </w:r>
      <w:r w:rsidR="00702E32">
        <w:rPr>
          <w:rFonts w:hint="eastAsia"/>
          <w:b/>
          <w:bCs/>
          <w:lang w:eastAsia="ja-JP"/>
        </w:rPr>
        <w:t>limiting device</w:t>
      </w:r>
      <w:r>
        <w:rPr>
          <w:rFonts w:hint="eastAsia"/>
          <w:b/>
          <w:bCs/>
          <w:lang w:eastAsia="ja-JP"/>
        </w:rPr>
        <w:t xml:space="preserve"> available time duration = 10ms or 20ms</w:t>
      </w:r>
      <w:r w:rsidR="00702E32">
        <w:rPr>
          <w:rFonts w:hint="eastAsia"/>
          <w:b/>
          <w:bCs/>
          <w:lang w:eastAsia="ja-JP"/>
        </w:rPr>
        <w:t xml:space="preserve"> enables </w:t>
      </w:r>
      <w:r w:rsidR="00B829B2">
        <w:rPr>
          <w:rFonts w:hint="eastAsia"/>
          <w:b/>
          <w:bCs/>
          <w:lang w:eastAsia="ja-JP"/>
        </w:rPr>
        <w:t>the device unavailable time duration &lt; 1 sec even with Rx power -36dBm with RF-EH efficiency 10%</w:t>
      </w:r>
      <w:r>
        <w:rPr>
          <w:rFonts w:hint="eastAsia"/>
          <w:b/>
          <w:bCs/>
          <w:lang w:eastAsia="ja-JP"/>
        </w:rPr>
        <w:t xml:space="preserve"> </w:t>
      </w:r>
    </w:p>
    <w:p w14:paraId="2FF96B30" w14:textId="2EB89B7D" w:rsidR="002869C4" w:rsidRPr="008431F8" w:rsidRDefault="002869C4" w:rsidP="002869C4">
      <w:pPr>
        <w:pStyle w:val="ListParagraph"/>
        <w:numPr>
          <w:ilvl w:val="1"/>
          <w:numId w:val="11"/>
        </w:numPr>
        <w:ind w:leftChars="0"/>
        <w:jc w:val="both"/>
        <w:rPr>
          <w:b/>
          <w:bCs/>
          <w:lang w:eastAsia="ja-JP"/>
        </w:rPr>
      </w:pPr>
      <w:r>
        <w:rPr>
          <w:rFonts w:hint="eastAsia"/>
          <w:b/>
          <w:bCs/>
          <w:lang w:eastAsia="ja-JP"/>
        </w:rPr>
        <w:t xml:space="preserve">As opposed to the case without DCM, where </w:t>
      </w:r>
      <w:r>
        <w:rPr>
          <w:b/>
          <w:bCs/>
          <w:lang w:eastAsia="ja-JP"/>
        </w:rPr>
        <w:t>the</w:t>
      </w:r>
      <w:r>
        <w:rPr>
          <w:rFonts w:hint="eastAsia"/>
          <w:b/>
          <w:bCs/>
          <w:lang w:eastAsia="ja-JP"/>
        </w:rPr>
        <w:t xml:space="preserve"> device unavailable time duration = 100 sec with Rx power -36dBm with RF-EH efficiency 10%</w:t>
      </w:r>
    </w:p>
    <w:p w14:paraId="233492A3" w14:textId="77777777" w:rsidR="00C52A16" w:rsidRDefault="00C52A16" w:rsidP="00C52A16">
      <w:pPr>
        <w:jc w:val="both"/>
        <w:rPr>
          <w:lang w:eastAsia="ja-JP"/>
        </w:rPr>
      </w:pPr>
    </w:p>
    <w:p w14:paraId="5D9F8C85" w14:textId="73B5484A" w:rsidR="00C52A16" w:rsidRDefault="005D785C" w:rsidP="00C52A16">
      <w:pPr>
        <w:jc w:val="both"/>
        <w:rPr>
          <w:lang w:eastAsia="ja-JP"/>
        </w:rPr>
      </w:pPr>
      <w:r>
        <w:rPr>
          <w:rFonts w:hint="eastAsia"/>
          <w:lang w:eastAsia="ja-JP"/>
        </w:rPr>
        <w:t xml:space="preserve">There are multiple realizations of DCM. </w:t>
      </w:r>
      <w:r w:rsidR="004A54C9">
        <w:rPr>
          <w:rFonts w:hint="eastAsia"/>
          <w:lang w:eastAsia="ja-JP"/>
        </w:rPr>
        <w:t xml:space="preserve">Below, </w:t>
      </w:r>
      <w:r w:rsidR="002B41AD">
        <w:rPr>
          <w:rFonts w:hint="eastAsia"/>
          <w:lang w:eastAsia="ja-JP"/>
        </w:rPr>
        <w:t>two</w:t>
      </w:r>
      <w:r w:rsidR="004A54C9">
        <w:rPr>
          <w:rFonts w:hint="eastAsia"/>
          <w:lang w:eastAsia="ja-JP"/>
        </w:rPr>
        <w:t xml:space="preserve"> options</w:t>
      </w:r>
      <w:r w:rsidR="002B41AD">
        <w:rPr>
          <w:rFonts w:hint="eastAsia"/>
          <w:lang w:eastAsia="ja-JP"/>
        </w:rPr>
        <w:t xml:space="preserve"> </w:t>
      </w:r>
      <w:r w:rsidR="004A54C9">
        <w:rPr>
          <w:rFonts w:hint="eastAsia"/>
          <w:lang w:eastAsia="ja-JP"/>
        </w:rPr>
        <w:t xml:space="preserve">are </w:t>
      </w:r>
      <w:r w:rsidR="002B41AD">
        <w:rPr>
          <w:rFonts w:hint="eastAsia"/>
          <w:lang w:eastAsia="ja-JP"/>
        </w:rPr>
        <w:t>presented</w:t>
      </w:r>
      <w:r w:rsidR="004A54C9">
        <w:rPr>
          <w:rFonts w:hint="eastAsia"/>
          <w:lang w:eastAsia="ja-JP"/>
        </w:rPr>
        <w:t>.</w:t>
      </w:r>
    </w:p>
    <w:p w14:paraId="61878790" w14:textId="77777777" w:rsidR="004A54C9" w:rsidRDefault="004A54C9" w:rsidP="00C52A16">
      <w:pPr>
        <w:jc w:val="both"/>
        <w:rPr>
          <w:lang w:eastAsia="ja-JP"/>
        </w:rPr>
      </w:pPr>
    </w:p>
    <w:p w14:paraId="4CDEC37A" w14:textId="77777777" w:rsidR="00C52A16" w:rsidRPr="001D25D2" w:rsidRDefault="00C52A16" w:rsidP="00C52A16">
      <w:pPr>
        <w:pStyle w:val="Heading3"/>
        <w:ind w:leftChars="0" w:left="879" w:hangingChars="398" w:hanging="879"/>
        <w:rPr>
          <w:b/>
          <w:lang w:eastAsia="ja-JP"/>
        </w:rPr>
      </w:pPr>
      <w:r>
        <w:rPr>
          <w:rFonts w:hint="eastAsia"/>
          <w:b/>
          <w:lang w:eastAsia="ja-JP"/>
        </w:rPr>
        <w:t>2.2.1</w:t>
      </w:r>
      <w:r>
        <w:rPr>
          <w:b/>
          <w:lang w:eastAsia="ja-JP"/>
        </w:rPr>
        <w:tab/>
      </w:r>
      <w:r>
        <w:rPr>
          <w:rFonts w:hint="eastAsia"/>
          <w:b/>
          <w:lang w:eastAsia="ja-JP"/>
        </w:rPr>
        <w:t>Light-sleep based duty-cycle monitoring</w:t>
      </w:r>
    </w:p>
    <w:p w14:paraId="56CC9B56" w14:textId="2BF36FF5" w:rsidR="008562FF" w:rsidRDefault="00AF51D2" w:rsidP="00C52A16">
      <w:pPr>
        <w:jc w:val="both"/>
        <w:rPr>
          <w:lang w:eastAsia="ja-JP"/>
        </w:rPr>
      </w:pPr>
      <w:r>
        <w:rPr>
          <w:rFonts w:hint="eastAsia"/>
          <w:lang w:eastAsia="ja-JP"/>
        </w:rPr>
        <w:t xml:space="preserve">One option </w:t>
      </w:r>
      <w:r w:rsidR="005856FD">
        <w:rPr>
          <w:rFonts w:hint="eastAsia"/>
          <w:lang w:eastAsia="ja-JP"/>
        </w:rPr>
        <w:t xml:space="preserve">to realize DCM </w:t>
      </w:r>
      <w:r>
        <w:rPr>
          <w:rFonts w:hint="eastAsia"/>
          <w:lang w:eastAsia="ja-JP"/>
        </w:rPr>
        <w:t>is to exploit SLEEP state [</w:t>
      </w:r>
      <w:r w:rsidR="001701F0">
        <w:rPr>
          <w:rFonts w:hint="eastAsia"/>
          <w:lang w:eastAsia="ja-JP"/>
        </w:rPr>
        <w:t>2</w:t>
      </w:r>
      <w:r>
        <w:rPr>
          <w:rFonts w:hint="eastAsia"/>
          <w:lang w:eastAsia="ja-JP"/>
        </w:rPr>
        <w:t>].</w:t>
      </w:r>
      <w:r w:rsidR="005F62F3">
        <w:rPr>
          <w:rFonts w:hint="eastAsia"/>
          <w:lang w:eastAsia="ja-JP"/>
        </w:rPr>
        <w:t xml:space="preserve"> </w:t>
      </w:r>
      <w:r w:rsidR="00A3626E">
        <w:rPr>
          <w:lang w:eastAsia="ja-JP"/>
        </w:rPr>
        <w:t>W</w:t>
      </w:r>
      <w:r w:rsidR="00A3626E">
        <w:rPr>
          <w:rFonts w:hint="eastAsia"/>
          <w:lang w:eastAsia="ja-JP"/>
        </w:rPr>
        <w:t xml:space="preserve">e call </w:t>
      </w:r>
      <w:r w:rsidR="00114B82">
        <w:rPr>
          <w:lang w:eastAsia="ja-JP"/>
        </w:rPr>
        <w:t>this</w:t>
      </w:r>
      <w:r w:rsidR="00A3626E">
        <w:rPr>
          <w:rFonts w:hint="eastAsia"/>
          <w:lang w:eastAsia="ja-JP"/>
        </w:rPr>
        <w:t xml:space="preserve"> light-sleep based DCM (LS-DCM). </w:t>
      </w:r>
      <w:r w:rsidR="005F62F3">
        <w:rPr>
          <w:rFonts w:hint="eastAsia"/>
          <w:lang w:eastAsia="ja-JP"/>
        </w:rPr>
        <w:t xml:space="preserve">A device, when it is available, </w:t>
      </w:r>
      <w:r w:rsidR="00AE0E1F">
        <w:rPr>
          <w:rFonts w:hint="eastAsia"/>
          <w:lang w:eastAsia="ja-JP"/>
        </w:rPr>
        <w:t>counts the time to identify the end of shortened available time</w:t>
      </w:r>
      <w:r w:rsidR="00A0389A">
        <w:rPr>
          <w:rFonts w:hint="eastAsia"/>
          <w:lang w:eastAsia="ja-JP"/>
        </w:rPr>
        <w:t xml:space="preserve">. This </w:t>
      </w:r>
      <w:r w:rsidR="00BE2F25">
        <w:rPr>
          <w:rFonts w:hint="eastAsia"/>
          <w:lang w:eastAsia="ja-JP"/>
        </w:rPr>
        <w:t xml:space="preserve">can be based on sampling clock </w:t>
      </w:r>
      <w:r w:rsidR="00E46D37">
        <w:rPr>
          <w:rFonts w:hint="eastAsia"/>
          <w:lang w:eastAsia="ja-JP"/>
        </w:rPr>
        <w:t>(e.g., 1.92M</w:t>
      </w:r>
      <w:r w:rsidR="009A630E">
        <w:rPr>
          <w:rFonts w:hint="eastAsia"/>
          <w:lang w:eastAsia="ja-JP"/>
        </w:rPr>
        <w:t>Hz</w:t>
      </w:r>
      <w:r w:rsidR="00E46D37">
        <w:rPr>
          <w:rFonts w:hint="eastAsia"/>
          <w:lang w:eastAsia="ja-JP"/>
        </w:rPr>
        <w:t xml:space="preserve">) </w:t>
      </w:r>
      <w:r w:rsidR="00BE2F25">
        <w:rPr>
          <w:rFonts w:hint="eastAsia"/>
          <w:lang w:eastAsia="ja-JP"/>
        </w:rPr>
        <w:t>that is used to monitor R2D to see</w:t>
      </w:r>
      <w:r w:rsidR="00E46D37">
        <w:rPr>
          <w:rFonts w:hint="eastAsia"/>
          <w:lang w:eastAsia="ja-JP"/>
        </w:rPr>
        <w:t xml:space="preserve"> if there is inventory. </w:t>
      </w:r>
      <w:r w:rsidR="007D7C04">
        <w:rPr>
          <w:rFonts w:hint="eastAsia"/>
          <w:lang w:eastAsia="ja-JP"/>
        </w:rPr>
        <w:t>A</w:t>
      </w:r>
      <w:r w:rsidR="00AE0E1F">
        <w:rPr>
          <w:rFonts w:hint="eastAsia"/>
          <w:lang w:eastAsia="ja-JP"/>
        </w:rPr>
        <w:t xml:space="preserve">t the end of the shortened </w:t>
      </w:r>
      <w:r w:rsidR="00AE0E1F">
        <w:rPr>
          <w:lang w:eastAsia="ja-JP"/>
        </w:rPr>
        <w:t>available</w:t>
      </w:r>
      <w:r w:rsidR="00AE0E1F">
        <w:rPr>
          <w:rFonts w:hint="eastAsia"/>
          <w:lang w:eastAsia="ja-JP"/>
        </w:rPr>
        <w:t xml:space="preserve"> time duration</w:t>
      </w:r>
      <w:r w:rsidR="007D7C04">
        <w:rPr>
          <w:rFonts w:hint="eastAsia"/>
          <w:lang w:eastAsia="ja-JP"/>
        </w:rPr>
        <w:t xml:space="preserve">, the device moves to the SLEEP state. </w:t>
      </w:r>
      <w:r w:rsidR="00E46D37">
        <w:rPr>
          <w:rFonts w:hint="eastAsia"/>
          <w:lang w:eastAsia="ja-JP"/>
        </w:rPr>
        <w:t xml:space="preserve">In the SLEEP state, the device </w:t>
      </w:r>
      <w:r w:rsidR="001E4BDD">
        <w:rPr>
          <w:rFonts w:hint="eastAsia"/>
          <w:lang w:eastAsia="ja-JP"/>
        </w:rPr>
        <w:t xml:space="preserve">keeps energy harvesting and may </w:t>
      </w:r>
      <w:r w:rsidR="00E46D37">
        <w:rPr>
          <w:rFonts w:hint="eastAsia"/>
          <w:lang w:eastAsia="ja-JP"/>
        </w:rPr>
        <w:t xml:space="preserve">count the time </w:t>
      </w:r>
      <w:r w:rsidR="00BC0781">
        <w:rPr>
          <w:rFonts w:hint="eastAsia"/>
          <w:lang w:eastAsia="ja-JP"/>
        </w:rPr>
        <w:t xml:space="preserve">duration until the </w:t>
      </w:r>
      <w:r w:rsidR="00114B82">
        <w:rPr>
          <w:lang w:eastAsia="ja-JP"/>
        </w:rPr>
        <w:t>time</w:t>
      </w:r>
      <w:r w:rsidR="00BC0781">
        <w:rPr>
          <w:rFonts w:hint="eastAsia"/>
          <w:lang w:eastAsia="ja-JP"/>
        </w:rPr>
        <w:t xml:space="preserve"> that the device should </w:t>
      </w:r>
      <w:r w:rsidR="00AE0E1F">
        <w:rPr>
          <w:rFonts w:hint="eastAsia"/>
          <w:lang w:eastAsia="ja-JP"/>
        </w:rPr>
        <w:t>be again available</w:t>
      </w:r>
      <w:r w:rsidR="00BC0781">
        <w:rPr>
          <w:rFonts w:hint="eastAsia"/>
          <w:lang w:eastAsia="ja-JP"/>
        </w:rPr>
        <w:t xml:space="preserve">. </w:t>
      </w:r>
      <w:r w:rsidR="009A630E">
        <w:rPr>
          <w:rFonts w:hint="eastAsia"/>
          <w:lang w:eastAsia="ja-JP"/>
        </w:rPr>
        <w:t xml:space="preserve">This can be based on a sleep clock (e.g., 30kHz) that consumes </w:t>
      </w:r>
      <w:r w:rsidR="00114B82">
        <w:rPr>
          <w:lang w:eastAsia="ja-JP"/>
        </w:rPr>
        <w:t>less</w:t>
      </w:r>
      <w:r w:rsidR="009A630E">
        <w:rPr>
          <w:rFonts w:hint="eastAsia"/>
          <w:lang w:eastAsia="ja-JP"/>
        </w:rPr>
        <w:t xml:space="preserve"> power than the sampling clock. </w:t>
      </w:r>
      <w:r w:rsidR="004F0604">
        <w:rPr>
          <w:rFonts w:hint="eastAsia"/>
          <w:lang w:eastAsia="ja-JP"/>
        </w:rPr>
        <w:t xml:space="preserve">During SLEEP state, the device </w:t>
      </w:r>
      <w:r w:rsidR="00AE0E1F">
        <w:rPr>
          <w:rFonts w:hint="eastAsia"/>
          <w:lang w:eastAsia="ja-JP"/>
        </w:rPr>
        <w:t>may need</w:t>
      </w:r>
      <w:r w:rsidR="004F0604">
        <w:rPr>
          <w:rFonts w:hint="eastAsia"/>
          <w:lang w:eastAsia="ja-JP"/>
        </w:rPr>
        <w:t xml:space="preserve"> to retain a memory </w:t>
      </w:r>
      <w:r w:rsidR="004C40B8">
        <w:rPr>
          <w:rFonts w:hint="eastAsia"/>
          <w:lang w:eastAsia="ja-JP"/>
        </w:rPr>
        <w:t xml:space="preserve">for this time count. </w:t>
      </w:r>
      <w:r w:rsidR="00F95174">
        <w:rPr>
          <w:lang w:eastAsia="ja-JP"/>
        </w:rPr>
        <w:t>Memory</w:t>
      </w:r>
      <w:r w:rsidR="00715114">
        <w:rPr>
          <w:rFonts w:hint="eastAsia"/>
          <w:lang w:eastAsia="ja-JP"/>
        </w:rPr>
        <w:t xml:space="preserve"> retention should be quite limited and should be enabled as less power as possible</w:t>
      </w:r>
      <w:r w:rsidR="004C40B8">
        <w:rPr>
          <w:rFonts w:hint="eastAsia"/>
          <w:lang w:eastAsia="ja-JP"/>
        </w:rPr>
        <w:t>.</w:t>
      </w:r>
    </w:p>
    <w:p w14:paraId="75790725" w14:textId="77777777" w:rsidR="0041546E" w:rsidRPr="00AF51D2" w:rsidRDefault="0041546E" w:rsidP="00C52A16">
      <w:pPr>
        <w:jc w:val="both"/>
        <w:rPr>
          <w:lang w:eastAsia="ja-JP"/>
        </w:rPr>
      </w:pPr>
    </w:p>
    <w:p w14:paraId="50F80DBB" w14:textId="620EB28C" w:rsidR="004D40C8" w:rsidRDefault="00412B5C" w:rsidP="004D40C8">
      <w:pPr>
        <w:jc w:val="center"/>
        <w:rPr>
          <w:lang w:eastAsia="ja-JP"/>
        </w:rPr>
      </w:pPr>
      <w:r w:rsidRPr="00412B5C">
        <w:rPr>
          <w:noProof/>
        </w:rPr>
        <w:drawing>
          <wp:inline distT="0" distB="0" distL="0" distR="0" wp14:anchorId="745DB45A" wp14:editId="66085E40">
            <wp:extent cx="4065480" cy="1699920"/>
            <wp:effectExtent l="0" t="0" r="0" b="0"/>
            <wp:docPr id="16397008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65480" cy="1699920"/>
                    </a:xfrm>
                    <a:prstGeom prst="rect">
                      <a:avLst/>
                    </a:prstGeom>
                    <a:noFill/>
                    <a:ln>
                      <a:noFill/>
                    </a:ln>
                  </pic:spPr>
                </pic:pic>
              </a:graphicData>
            </a:graphic>
          </wp:inline>
        </w:drawing>
      </w:r>
    </w:p>
    <w:p w14:paraId="2F0AF5EC" w14:textId="1CEEA260" w:rsidR="004D40C8" w:rsidRDefault="0041546E" w:rsidP="004D40C8">
      <w:pPr>
        <w:jc w:val="center"/>
        <w:rPr>
          <w:lang w:eastAsia="ja-JP"/>
        </w:rPr>
      </w:pPr>
      <w:r>
        <w:rPr>
          <w:rFonts w:hint="eastAsia"/>
          <w:lang w:eastAsia="ja-JP"/>
        </w:rPr>
        <w:t>Fig. 4</w:t>
      </w:r>
      <w:r>
        <w:rPr>
          <w:lang w:eastAsia="ja-JP"/>
        </w:rPr>
        <w:tab/>
      </w:r>
      <w:r>
        <w:rPr>
          <w:rFonts w:hint="eastAsia"/>
          <w:lang w:eastAsia="ja-JP"/>
        </w:rPr>
        <w:t>LS-DCM</w:t>
      </w:r>
    </w:p>
    <w:p w14:paraId="74E701FE" w14:textId="77777777" w:rsidR="00891A76" w:rsidRDefault="00891A76" w:rsidP="00891A76">
      <w:pPr>
        <w:jc w:val="both"/>
        <w:rPr>
          <w:lang w:eastAsia="ja-JP"/>
        </w:rPr>
      </w:pPr>
    </w:p>
    <w:p w14:paraId="7464B5A7" w14:textId="13CF8037" w:rsidR="00891A76" w:rsidRPr="004D7ACC" w:rsidRDefault="004D7ACC" w:rsidP="00891A76">
      <w:pPr>
        <w:jc w:val="both"/>
        <w:rPr>
          <w:b/>
          <w:bCs/>
          <w:u w:val="single"/>
          <w:lang w:eastAsia="ja-JP"/>
        </w:rPr>
      </w:pPr>
      <w:r w:rsidRPr="004D7ACC">
        <w:rPr>
          <w:rFonts w:hint="eastAsia"/>
          <w:b/>
          <w:bCs/>
          <w:u w:val="single"/>
          <w:lang w:eastAsia="ja-JP"/>
        </w:rPr>
        <w:t>Observation 4:</w:t>
      </w:r>
    </w:p>
    <w:p w14:paraId="50581FBB" w14:textId="4881271C" w:rsidR="004D7ACC" w:rsidRDefault="00142ABA" w:rsidP="004D7ACC">
      <w:pPr>
        <w:pStyle w:val="ListParagraph"/>
        <w:numPr>
          <w:ilvl w:val="0"/>
          <w:numId w:val="17"/>
        </w:numPr>
        <w:ind w:leftChars="0"/>
        <w:jc w:val="both"/>
        <w:rPr>
          <w:b/>
          <w:bCs/>
          <w:lang w:eastAsia="ja-JP"/>
        </w:rPr>
      </w:pPr>
      <w:r w:rsidRPr="00142ABA">
        <w:rPr>
          <w:rFonts w:hint="eastAsia"/>
          <w:b/>
          <w:bCs/>
          <w:lang w:eastAsia="ja-JP"/>
        </w:rPr>
        <w:t xml:space="preserve">Light-sleep (LS) DCM </w:t>
      </w:r>
      <w:r>
        <w:rPr>
          <w:rFonts w:hint="eastAsia"/>
          <w:b/>
          <w:bCs/>
          <w:lang w:eastAsia="ja-JP"/>
        </w:rPr>
        <w:t>can be</w:t>
      </w:r>
      <w:r w:rsidRPr="00142ABA">
        <w:rPr>
          <w:rFonts w:hint="eastAsia"/>
          <w:b/>
          <w:bCs/>
          <w:lang w:eastAsia="ja-JP"/>
        </w:rPr>
        <w:t xml:space="preserve"> enable</w:t>
      </w:r>
      <w:r>
        <w:rPr>
          <w:rFonts w:hint="eastAsia"/>
          <w:b/>
          <w:bCs/>
          <w:lang w:eastAsia="ja-JP"/>
        </w:rPr>
        <w:t>d as follows:</w:t>
      </w:r>
    </w:p>
    <w:p w14:paraId="0A56F009" w14:textId="20301DBD" w:rsidR="00142ABA" w:rsidRDefault="00142ABA" w:rsidP="00142ABA">
      <w:pPr>
        <w:pStyle w:val="ListParagraph"/>
        <w:numPr>
          <w:ilvl w:val="1"/>
          <w:numId w:val="17"/>
        </w:numPr>
        <w:ind w:leftChars="0"/>
        <w:jc w:val="both"/>
        <w:rPr>
          <w:b/>
          <w:bCs/>
          <w:lang w:eastAsia="ja-JP"/>
        </w:rPr>
      </w:pPr>
      <w:r w:rsidRPr="00142ABA">
        <w:rPr>
          <w:b/>
          <w:bCs/>
          <w:lang w:eastAsia="ja-JP"/>
        </w:rPr>
        <w:t>A device, when it is available, counts the time to identify the end of shortened available time</w:t>
      </w:r>
    </w:p>
    <w:p w14:paraId="7EF8B8C7" w14:textId="12667DA5" w:rsidR="00142ABA" w:rsidRDefault="00142ABA" w:rsidP="00142ABA">
      <w:pPr>
        <w:pStyle w:val="ListParagraph"/>
        <w:numPr>
          <w:ilvl w:val="1"/>
          <w:numId w:val="17"/>
        </w:numPr>
        <w:ind w:leftChars="0"/>
        <w:jc w:val="both"/>
        <w:rPr>
          <w:b/>
          <w:bCs/>
          <w:lang w:eastAsia="ja-JP"/>
        </w:rPr>
      </w:pPr>
      <w:r w:rsidRPr="00142ABA">
        <w:rPr>
          <w:b/>
          <w:bCs/>
          <w:lang w:eastAsia="ja-JP"/>
        </w:rPr>
        <w:t>At the end of the shortened available time duration, the device moves to the SLEEP state</w:t>
      </w:r>
    </w:p>
    <w:p w14:paraId="6792AD55" w14:textId="31C27A14" w:rsidR="00142ABA" w:rsidRDefault="00142ABA" w:rsidP="00142ABA">
      <w:pPr>
        <w:pStyle w:val="ListParagraph"/>
        <w:numPr>
          <w:ilvl w:val="1"/>
          <w:numId w:val="17"/>
        </w:numPr>
        <w:ind w:leftChars="0"/>
        <w:jc w:val="both"/>
        <w:rPr>
          <w:b/>
          <w:bCs/>
          <w:lang w:eastAsia="ja-JP"/>
        </w:rPr>
      </w:pPr>
      <w:r w:rsidRPr="00142ABA">
        <w:rPr>
          <w:b/>
          <w:bCs/>
          <w:lang w:eastAsia="ja-JP"/>
        </w:rPr>
        <w:lastRenderedPageBreak/>
        <w:t>In the SLEEP state</w:t>
      </w:r>
      <w:r>
        <w:rPr>
          <w:rFonts w:hint="eastAsia"/>
          <w:b/>
          <w:bCs/>
          <w:lang w:eastAsia="ja-JP"/>
        </w:rPr>
        <w:t>:</w:t>
      </w:r>
    </w:p>
    <w:p w14:paraId="490DE90D" w14:textId="708EE103" w:rsidR="00142ABA" w:rsidRDefault="00142ABA" w:rsidP="00142ABA">
      <w:pPr>
        <w:pStyle w:val="ListParagraph"/>
        <w:numPr>
          <w:ilvl w:val="2"/>
          <w:numId w:val="17"/>
        </w:numPr>
        <w:ind w:leftChars="0"/>
        <w:jc w:val="both"/>
        <w:rPr>
          <w:b/>
          <w:bCs/>
          <w:lang w:eastAsia="ja-JP"/>
        </w:rPr>
      </w:pPr>
      <w:r>
        <w:rPr>
          <w:rFonts w:hint="eastAsia"/>
          <w:b/>
          <w:bCs/>
          <w:lang w:eastAsia="ja-JP"/>
        </w:rPr>
        <w:t>T</w:t>
      </w:r>
      <w:r w:rsidRPr="00142ABA">
        <w:rPr>
          <w:b/>
          <w:bCs/>
          <w:lang w:eastAsia="ja-JP"/>
        </w:rPr>
        <w:t>he device keeps energy harvesting and may count the time duration until the time that the device should be again available</w:t>
      </w:r>
    </w:p>
    <w:p w14:paraId="731A9B84" w14:textId="53222C03" w:rsidR="00142ABA" w:rsidRPr="00142ABA" w:rsidRDefault="00142ABA" w:rsidP="00142ABA">
      <w:pPr>
        <w:pStyle w:val="ListParagraph"/>
        <w:numPr>
          <w:ilvl w:val="2"/>
          <w:numId w:val="17"/>
        </w:numPr>
        <w:ind w:leftChars="0"/>
        <w:jc w:val="both"/>
        <w:rPr>
          <w:b/>
          <w:bCs/>
          <w:lang w:eastAsia="ja-JP"/>
        </w:rPr>
      </w:pPr>
      <w:r>
        <w:rPr>
          <w:rFonts w:hint="eastAsia"/>
          <w:b/>
          <w:bCs/>
          <w:lang w:eastAsia="ja-JP"/>
        </w:rPr>
        <w:t>The time count during SLEEP state may be enabled by sleep clock and a limited memory with low power consumption</w:t>
      </w:r>
    </w:p>
    <w:p w14:paraId="67784F39" w14:textId="77777777" w:rsidR="00C52A16" w:rsidRPr="00142ABA" w:rsidRDefault="00C52A16" w:rsidP="00C52A16">
      <w:pPr>
        <w:jc w:val="both"/>
        <w:rPr>
          <w:lang w:eastAsia="ja-JP"/>
        </w:rPr>
      </w:pPr>
    </w:p>
    <w:p w14:paraId="0D8422F0" w14:textId="77777777" w:rsidR="00C52A16" w:rsidRPr="001D25D2" w:rsidRDefault="00C52A16" w:rsidP="00C52A16">
      <w:pPr>
        <w:pStyle w:val="Heading3"/>
        <w:ind w:leftChars="0" w:left="879" w:hangingChars="398" w:hanging="879"/>
        <w:rPr>
          <w:b/>
          <w:lang w:eastAsia="ja-JP"/>
        </w:rPr>
      </w:pPr>
      <w:r>
        <w:rPr>
          <w:rFonts w:hint="eastAsia"/>
          <w:b/>
          <w:lang w:eastAsia="ja-JP"/>
        </w:rPr>
        <w:t>2.2.2</w:t>
      </w:r>
      <w:r>
        <w:rPr>
          <w:b/>
          <w:lang w:eastAsia="ja-JP"/>
        </w:rPr>
        <w:tab/>
      </w:r>
      <w:r>
        <w:rPr>
          <w:rFonts w:hint="eastAsia"/>
          <w:b/>
          <w:lang w:eastAsia="ja-JP"/>
        </w:rPr>
        <w:t>Deep-sleep based duty-cycle monitoring</w:t>
      </w:r>
    </w:p>
    <w:p w14:paraId="5FEA65E5" w14:textId="0C50DF94" w:rsidR="00E31FF9" w:rsidRDefault="00E31FF9" w:rsidP="00E31FF9">
      <w:pPr>
        <w:jc w:val="both"/>
        <w:rPr>
          <w:lang w:eastAsia="ja-JP"/>
        </w:rPr>
      </w:pPr>
      <w:r>
        <w:rPr>
          <w:rFonts w:hint="eastAsia"/>
          <w:lang w:eastAsia="ja-JP"/>
        </w:rPr>
        <w:t xml:space="preserve">The other option to realize DCM is to exploit OFF state. </w:t>
      </w:r>
      <w:r>
        <w:rPr>
          <w:lang w:eastAsia="ja-JP"/>
        </w:rPr>
        <w:t>W</w:t>
      </w:r>
      <w:r>
        <w:rPr>
          <w:rFonts w:hint="eastAsia"/>
          <w:lang w:eastAsia="ja-JP"/>
        </w:rPr>
        <w:t xml:space="preserve">e call </w:t>
      </w:r>
      <w:r w:rsidR="00114B82">
        <w:rPr>
          <w:lang w:eastAsia="ja-JP"/>
        </w:rPr>
        <w:t>this</w:t>
      </w:r>
      <w:r>
        <w:rPr>
          <w:rFonts w:hint="eastAsia"/>
          <w:lang w:eastAsia="ja-JP"/>
        </w:rPr>
        <w:t xml:space="preserve"> deep-sleep based DCM (DS-DCM). Same as in LS-DCM, a device, when it is available</w:t>
      </w:r>
      <w:r w:rsidR="00715114">
        <w:rPr>
          <w:rFonts w:hint="eastAsia"/>
          <w:lang w:eastAsia="ja-JP"/>
        </w:rPr>
        <w:t xml:space="preserve">, counts the time to identify the end of shortened available time. This can be based on sampling clock (e.g., 1.92MHz) that is used to monitor R2D to see if there is inventory. At the end of the shortened </w:t>
      </w:r>
      <w:r w:rsidR="00715114">
        <w:rPr>
          <w:lang w:eastAsia="ja-JP"/>
        </w:rPr>
        <w:t>available</w:t>
      </w:r>
      <w:r w:rsidR="00715114">
        <w:rPr>
          <w:rFonts w:hint="eastAsia"/>
          <w:lang w:eastAsia="ja-JP"/>
        </w:rPr>
        <w:t xml:space="preserve"> time duration, the device moves to the OFF state</w:t>
      </w:r>
      <w:r>
        <w:rPr>
          <w:rFonts w:hint="eastAsia"/>
          <w:lang w:eastAsia="ja-JP"/>
        </w:rPr>
        <w:t xml:space="preserve">. In the </w:t>
      </w:r>
      <w:r w:rsidR="007D7C04">
        <w:rPr>
          <w:rFonts w:hint="eastAsia"/>
          <w:lang w:eastAsia="ja-JP"/>
        </w:rPr>
        <w:t>OFF</w:t>
      </w:r>
      <w:r>
        <w:rPr>
          <w:rFonts w:hint="eastAsia"/>
          <w:lang w:eastAsia="ja-JP"/>
        </w:rPr>
        <w:t xml:space="preserve"> state, the device keeps energy harvesting </w:t>
      </w:r>
      <w:r w:rsidR="00B24BF0">
        <w:rPr>
          <w:rFonts w:hint="eastAsia"/>
          <w:lang w:eastAsia="ja-JP"/>
        </w:rPr>
        <w:t xml:space="preserve">until the amount of energy in the storage reaches the </w:t>
      </w:r>
      <w:r w:rsidR="00B24BF0">
        <w:rPr>
          <w:lang w:eastAsia="ja-JP"/>
        </w:rPr>
        <w:t>‘</w:t>
      </w:r>
      <w:r w:rsidR="00B24BF0">
        <w:rPr>
          <w:rFonts w:hint="eastAsia"/>
          <w:lang w:eastAsia="ja-JP"/>
        </w:rPr>
        <w:t>Turn-on</w:t>
      </w:r>
      <w:r w:rsidR="00B24BF0">
        <w:rPr>
          <w:lang w:eastAsia="ja-JP"/>
        </w:rPr>
        <w:t>’</w:t>
      </w:r>
      <w:r w:rsidR="00B24BF0">
        <w:rPr>
          <w:rFonts w:hint="eastAsia"/>
          <w:lang w:eastAsia="ja-JP"/>
        </w:rPr>
        <w:t xml:space="preserve"> threshold. </w:t>
      </w:r>
      <w:r>
        <w:rPr>
          <w:rFonts w:hint="eastAsia"/>
          <w:lang w:eastAsia="ja-JP"/>
        </w:rPr>
        <w:t xml:space="preserve">This </w:t>
      </w:r>
      <w:r w:rsidR="0010348B">
        <w:rPr>
          <w:rFonts w:hint="eastAsia"/>
          <w:lang w:eastAsia="ja-JP"/>
        </w:rPr>
        <w:t xml:space="preserve">does not require </w:t>
      </w:r>
      <w:r>
        <w:rPr>
          <w:rFonts w:hint="eastAsia"/>
          <w:lang w:eastAsia="ja-JP"/>
        </w:rPr>
        <w:t xml:space="preserve">a sleep clock </w:t>
      </w:r>
      <w:r w:rsidR="00715114">
        <w:rPr>
          <w:rFonts w:hint="eastAsia"/>
          <w:lang w:eastAsia="ja-JP"/>
        </w:rPr>
        <w:t xml:space="preserve">or </w:t>
      </w:r>
      <w:r w:rsidR="0020611E">
        <w:rPr>
          <w:lang w:eastAsia="ja-JP"/>
        </w:rPr>
        <w:t>regular</w:t>
      </w:r>
      <w:r w:rsidR="0005049C">
        <w:rPr>
          <w:rFonts w:hint="eastAsia"/>
          <w:lang w:eastAsia="ja-JP"/>
        </w:rPr>
        <w:t xml:space="preserve"> </w:t>
      </w:r>
      <w:r w:rsidR="0010348B">
        <w:rPr>
          <w:rFonts w:hint="eastAsia"/>
          <w:lang w:eastAsia="ja-JP"/>
        </w:rPr>
        <w:t>memory</w:t>
      </w:r>
      <w:r w:rsidR="00715114">
        <w:rPr>
          <w:rFonts w:hint="eastAsia"/>
          <w:lang w:eastAsia="ja-JP"/>
        </w:rPr>
        <w:t xml:space="preserve"> retention</w:t>
      </w:r>
      <w:r>
        <w:rPr>
          <w:rFonts w:hint="eastAsia"/>
          <w:lang w:eastAsia="ja-JP"/>
        </w:rPr>
        <w:t>.</w:t>
      </w:r>
    </w:p>
    <w:p w14:paraId="3465724E" w14:textId="77777777" w:rsidR="00B90D8B" w:rsidRPr="00715114" w:rsidRDefault="00B90D8B" w:rsidP="00E31FF9">
      <w:pPr>
        <w:jc w:val="both"/>
        <w:rPr>
          <w:lang w:eastAsia="ja-JP"/>
        </w:rPr>
      </w:pPr>
    </w:p>
    <w:p w14:paraId="2A16EB12" w14:textId="535F5908" w:rsidR="00B90D8B" w:rsidRPr="00B90D8B" w:rsidRDefault="00B90D8B" w:rsidP="00E31FF9">
      <w:pPr>
        <w:jc w:val="both"/>
        <w:rPr>
          <w:lang w:eastAsia="ja-JP"/>
        </w:rPr>
      </w:pPr>
      <w:r>
        <w:rPr>
          <w:rFonts w:hint="eastAsia"/>
          <w:lang w:eastAsia="ja-JP"/>
        </w:rPr>
        <w:t xml:space="preserve">Unlike LS-DCM, the device is not able to control the unavailable time duration. The unavailable time duration is determined by the time to charge the energy storage until the </w:t>
      </w:r>
      <w:r>
        <w:rPr>
          <w:lang w:eastAsia="ja-JP"/>
        </w:rPr>
        <w:t>‘</w:t>
      </w:r>
      <w:r>
        <w:rPr>
          <w:rFonts w:hint="eastAsia"/>
          <w:lang w:eastAsia="ja-JP"/>
        </w:rPr>
        <w:t>Turn-on</w:t>
      </w:r>
      <w:r>
        <w:rPr>
          <w:lang w:eastAsia="ja-JP"/>
        </w:rPr>
        <w:t>’</w:t>
      </w:r>
      <w:r>
        <w:rPr>
          <w:rFonts w:hint="eastAsia"/>
          <w:lang w:eastAsia="ja-JP"/>
        </w:rPr>
        <w:t xml:space="preserve"> </w:t>
      </w:r>
      <w:r>
        <w:rPr>
          <w:lang w:eastAsia="ja-JP"/>
        </w:rPr>
        <w:t>threshold</w:t>
      </w:r>
      <w:r>
        <w:rPr>
          <w:rFonts w:hint="eastAsia"/>
          <w:lang w:eastAsia="ja-JP"/>
        </w:rPr>
        <w:t xml:space="preserve">, which </w:t>
      </w:r>
      <w:r>
        <w:rPr>
          <w:lang w:eastAsia="ja-JP"/>
        </w:rPr>
        <w:t>depends</w:t>
      </w:r>
      <w:r>
        <w:rPr>
          <w:rFonts w:hint="eastAsia"/>
          <w:lang w:eastAsia="ja-JP"/>
        </w:rPr>
        <w:t xml:space="preserve"> on Rx power, RF-EH efficiency, </w:t>
      </w:r>
      <w:r w:rsidR="003A42D8">
        <w:rPr>
          <w:rFonts w:hint="eastAsia"/>
          <w:lang w:eastAsia="ja-JP"/>
        </w:rPr>
        <w:t xml:space="preserve">and the amount of energy consumed during available time duration. </w:t>
      </w:r>
      <w:r w:rsidR="00715114">
        <w:rPr>
          <w:rFonts w:hint="eastAsia"/>
          <w:lang w:eastAsia="ja-JP"/>
        </w:rPr>
        <w:t>However, since deep sleep is equivalent to OFF state, the power consumption during unavailable time duration is quite low and hence is negligible.</w:t>
      </w:r>
    </w:p>
    <w:p w14:paraId="00EB9343" w14:textId="77777777" w:rsidR="004D40C8" w:rsidRPr="00E31FF9" w:rsidRDefault="004D40C8" w:rsidP="00C52A16">
      <w:pPr>
        <w:jc w:val="both"/>
        <w:rPr>
          <w:lang w:eastAsia="ja-JP"/>
        </w:rPr>
      </w:pPr>
    </w:p>
    <w:p w14:paraId="2125D831" w14:textId="768B55AE" w:rsidR="004D40C8" w:rsidRDefault="00B1310A" w:rsidP="00003D21">
      <w:pPr>
        <w:jc w:val="center"/>
        <w:rPr>
          <w:lang w:eastAsia="ja-JP"/>
        </w:rPr>
      </w:pPr>
      <w:r w:rsidRPr="00B1310A">
        <w:rPr>
          <w:noProof/>
        </w:rPr>
        <w:drawing>
          <wp:inline distT="0" distB="0" distL="0" distR="0" wp14:anchorId="02555C18" wp14:editId="4D0115CB">
            <wp:extent cx="4073400" cy="1621080"/>
            <wp:effectExtent l="0" t="0" r="3810" b="0"/>
            <wp:docPr id="8385620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73400" cy="1621080"/>
                    </a:xfrm>
                    <a:prstGeom prst="rect">
                      <a:avLst/>
                    </a:prstGeom>
                    <a:noFill/>
                    <a:ln>
                      <a:noFill/>
                    </a:ln>
                  </pic:spPr>
                </pic:pic>
              </a:graphicData>
            </a:graphic>
          </wp:inline>
        </w:drawing>
      </w:r>
    </w:p>
    <w:p w14:paraId="6B584286" w14:textId="41298F2D" w:rsidR="00660695" w:rsidRDefault="00660695" w:rsidP="00003D21">
      <w:pPr>
        <w:jc w:val="center"/>
        <w:rPr>
          <w:lang w:eastAsia="ja-JP"/>
        </w:rPr>
      </w:pPr>
      <w:r>
        <w:rPr>
          <w:rFonts w:hint="eastAsia"/>
          <w:lang w:eastAsia="ja-JP"/>
        </w:rPr>
        <w:t>Fig. 5</w:t>
      </w:r>
      <w:r>
        <w:rPr>
          <w:lang w:eastAsia="ja-JP"/>
        </w:rPr>
        <w:tab/>
      </w:r>
      <w:r>
        <w:rPr>
          <w:rFonts w:hint="eastAsia"/>
          <w:lang w:eastAsia="ja-JP"/>
        </w:rPr>
        <w:t>DS-DCM</w:t>
      </w:r>
    </w:p>
    <w:p w14:paraId="6AD4D309" w14:textId="77777777" w:rsidR="0083787E" w:rsidRDefault="0083787E" w:rsidP="0083787E">
      <w:pPr>
        <w:jc w:val="both"/>
        <w:rPr>
          <w:lang w:eastAsia="ja-JP"/>
        </w:rPr>
      </w:pPr>
    </w:p>
    <w:p w14:paraId="01B0ED72" w14:textId="48960AA6" w:rsidR="0083787E" w:rsidRPr="004D7ACC" w:rsidRDefault="0083787E" w:rsidP="0083787E">
      <w:pPr>
        <w:jc w:val="both"/>
        <w:rPr>
          <w:b/>
          <w:bCs/>
          <w:u w:val="single"/>
          <w:lang w:eastAsia="ja-JP"/>
        </w:rPr>
      </w:pPr>
      <w:r w:rsidRPr="004D7ACC">
        <w:rPr>
          <w:rFonts w:hint="eastAsia"/>
          <w:b/>
          <w:bCs/>
          <w:u w:val="single"/>
          <w:lang w:eastAsia="ja-JP"/>
        </w:rPr>
        <w:t xml:space="preserve">Observation </w:t>
      </w:r>
      <w:r w:rsidR="00495295">
        <w:rPr>
          <w:rFonts w:hint="eastAsia"/>
          <w:b/>
          <w:bCs/>
          <w:u w:val="single"/>
          <w:lang w:eastAsia="ja-JP"/>
        </w:rPr>
        <w:t>5</w:t>
      </w:r>
      <w:r w:rsidRPr="004D7ACC">
        <w:rPr>
          <w:rFonts w:hint="eastAsia"/>
          <w:b/>
          <w:bCs/>
          <w:u w:val="single"/>
          <w:lang w:eastAsia="ja-JP"/>
        </w:rPr>
        <w:t>:</w:t>
      </w:r>
    </w:p>
    <w:p w14:paraId="6807E1E4" w14:textId="54AF5147" w:rsidR="00142ABA" w:rsidRDefault="00142ABA" w:rsidP="00142ABA">
      <w:pPr>
        <w:pStyle w:val="ListParagraph"/>
        <w:numPr>
          <w:ilvl w:val="0"/>
          <w:numId w:val="17"/>
        </w:numPr>
        <w:ind w:leftChars="0"/>
        <w:jc w:val="both"/>
        <w:rPr>
          <w:b/>
          <w:bCs/>
          <w:lang w:eastAsia="ja-JP"/>
        </w:rPr>
      </w:pPr>
      <w:r>
        <w:rPr>
          <w:rFonts w:hint="eastAsia"/>
          <w:b/>
          <w:bCs/>
          <w:lang w:eastAsia="ja-JP"/>
        </w:rPr>
        <w:t>Deep</w:t>
      </w:r>
      <w:r w:rsidRPr="00142ABA">
        <w:rPr>
          <w:rFonts w:hint="eastAsia"/>
          <w:b/>
          <w:bCs/>
          <w:lang w:eastAsia="ja-JP"/>
        </w:rPr>
        <w:t>-sleep (</w:t>
      </w:r>
      <w:r>
        <w:rPr>
          <w:rFonts w:hint="eastAsia"/>
          <w:b/>
          <w:bCs/>
          <w:lang w:eastAsia="ja-JP"/>
        </w:rPr>
        <w:t>D</w:t>
      </w:r>
      <w:r w:rsidRPr="00142ABA">
        <w:rPr>
          <w:rFonts w:hint="eastAsia"/>
          <w:b/>
          <w:bCs/>
          <w:lang w:eastAsia="ja-JP"/>
        </w:rPr>
        <w:t xml:space="preserve">S) DCM </w:t>
      </w:r>
      <w:r>
        <w:rPr>
          <w:rFonts w:hint="eastAsia"/>
          <w:b/>
          <w:bCs/>
          <w:lang w:eastAsia="ja-JP"/>
        </w:rPr>
        <w:t>can be</w:t>
      </w:r>
      <w:r w:rsidRPr="00142ABA">
        <w:rPr>
          <w:rFonts w:hint="eastAsia"/>
          <w:b/>
          <w:bCs/>
          <w:lang w:eastAsia="ja-JP"/>
        </w:rPr>
        <w:t xml:space="preserve"> enable</w:t>
      </w:r>
      <w:r>
        <w:rPr>
          <w:rFonts w:hint="eastAsia"/>
          <w:b/>
          <w:bCs/>
          <w:lang w:eastAsia="ja-JP"/>
        </w:rPr>
        <w:t>d as follows:</w:t>
      </w:r>
    </w:p>
    <w:p w14:paraId="1171C93D" w14:textId="77777777" w:rsidR="00142ABA" w:rsidRDefault="00142ABA" w:rsidP="00142ABA">
      <w:pPr>
        <w:pStyle w:val="ListParagraph"/>
        <w:numPr>
          <w:ilvl w:val="1"/>
          <w:numId w:val="17"/>
        </w:numPr>
        <w:ind w:leftChars="0"/>
        <w:jc w:val="both"/>
        <w:rPr>
          <w:b/>
          <w:bCs/>
          <w:lang w:eastAsia="ja-JP"/>
        </w:rPr>
      </w:pPr>
      <w:r w:rsidRPr="00142ABA">
        <w:rPr>
          <w:b/>
          <w:bCs/>
          <w:lang w:eastAsia="ja-JP"/>
        </w:rPr>
        <w:t>A device, when it is available, counts the time to identify the end of shortened available time</w:t>
      </w:r>
    </w:p>
    <w:p w14:paraId="5541E1BB" w14:textId="3638A194" w:rsidR="00142ABA" w:rsidRDefault="00142ABA" w:rsidP="00142ABA">
      <w:pPr>
        <w:pStyle w:val="ListParagraph"/>
        <w:numPr>
          <w:ilvl w:val="1"/>
          <w:numId w:val="17"/>
        </w:numPr>
        <w:ind w:leftChars="0"/>
        <w:jc w:val="both"/>
        <w:rPr>
          <w:b/>
          <w:bCs/>
          <w:lang w:eastAsia="ja-JP"/>
        </w:rPr>
      </w:pPr>
      <w:r w:rsidRPr="00142ABA">
        <w:rPr>
          <w:b/>
          <w:bCs/>
          <w:lang w:eastAsia="ja-JP"/>
        </w:rPr>
        <w:t xml:space="preserve">At the end of the shortened available time duration, the device moves to the </w:t>
      </w:r>
      <w:r>
        <w:rPr>
          <w:rFonts w:hint="eastAsia"/>
          <w:b/>
          <w:bCs/>
          <w:lang w:eastAsia="ja-JP"/>
        </w:rPr>
        <w:t>OFF</w:t>
      </w:r>
      <w:r w:rsidRPr="00142ABA">
        <w:rPr>
          <w:b/>
          <w:bCs/>
          <w:lang w:eastAsia="ja-JP"/>
        </w:rPr>
        <w:t xml:space="preserve"> state</w:t>
      </w:r>
    </w:p>
    <w:p w14:paraId="5B7DA217" w14:textId="197B1E64" w:rsidR="00142ABA" w:rsidRDefault="00142ABA" w:rsidP="00142ABA">
      <w:pPr>
        <w:pStyle w:val="ListParagraph"/>
        <w:numPr>
          <w:ilvl w:val="1"/>
          <w:numId w:val="17"/>
        </w:numPr>
        <w:ind w:leftChars="0"/>
        <w:jc w:val="both"/>
        <w:rPr>
          <w:b/>
          <w:bCs/>
          <w:lang w:eastAsia="ja-JP"/>
        </w:rPr>
      </w:pPr>
      <w:r w:rsidRPr="00142ABA">
        <w:rPr>
          <w:b/>
          <w:bCs/>
          <w:lang w:eastAsia="ja-JP"/>
        </w:rPr>
        <w:t xml:space="preserve">In the </w:t>
      </w:r>
      <w:r>
        <w:rPr>
          <w:rFonts w:hint="eastAsia"/>
          <w:b/>
          <w:bCs/>
          <w:lang w:eastAsia="ja-JP"/>
        </w:rPr>
        <w:t>OFF</w:t>
      </w:r>
      <w:r w:rsidRPr="00142ABA">
        <w:rPr>
          <w:b/>
          <w:bCs/>
          <w:lang w:eastAsia="ja-JP"/>
        </w:rPr>
        <w:t xml:space="preserve"> state</w:t>
      </w:r>
      <w:r>
        <w:rPr>
          <w:rFonts w:hint="eastAsia"/>
          <w:b/>
          <w:bCs/>
          <w:lang w:eastAsia="ja-JP"/>
        </w:rPr>
        <w:t>:</w:t>
      </w:r>
    </w:p>
    <w:p w14:paraId="7DC0406A" w14:textId="38A7F365" w:rsidR="00142ABA" w:rsidRDefault="00142ABA" w:rsidP="00142ABA">
      <w:pPr>
        <w:pStyle w:val="ListParagraph"/>
        <w:numPr>
          <w:ilvl w:val="2"/>
          <w:numId w:val="17"/>
        </w:numPr>
        <w:ind w:leftChars="0"/>
        <w:jc w:val="both"/>
        <w:rPr>
          <w:b/>
          <w:bCs/>
          <w:lang w:eastAsia="ja-JP"/>
        </w:rPr>
      </w:pPr>
      <w:r>
        <w:rPr>
          <w:rFonts w:hint="eastAsia"/>
          <w:b/>
          <w:bCs/>
          <w:lang w:eastAsia="ja-JP"/>
        </w:rPr>
        <w:t>T</w:t>
      </w:r>
      <w:r w:rsidRPr="00142ABA">
        <w:rPr>
          <w:b/>
          <w:bCs/>
          <w:lang w:eastAsia="ja-JP"/>
        </w:rPr>
        <w:t xml:space="preserve">he device keeps energy harvesting </w:t>
      </w:r>
      <w:r>
        <w:rPr>
          <w:rFonts w:hint="eastAsia"/>
          <w:b/>
          <w:bCs/>
          <w:lang w:eastAsia="ja-JP"/>
        </w:rPr>
        <w:t xml:space="preserve">until the amount of energy in the storage reaches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p>
    <w:p w14:paraId="53743092" w14:textId="73FCB229" w:rsidR="00142ABA" w:rsidRPr="00142ABA" w:rsidRDefault="00142ABA" w:rsidP="00142ABA">
      <w:pPr>
        <w:pStyle w:val="ListParagraph"/>
        <w:numPr>
          <w:ilvl w:val="2"/>
          <w:numId w:val="17"/>
        </w:numPr>
        <w:ind w:leftChars="0"/>
        <w:jc w:val="both"/>
        <w:rPr>
          <w:b/>
          <w:bCs/>
          <w:lang w:eastAsia="ja-JP"/>
        </w:rPr>
      </w:pPr>
      <w:r>
        <w:rPr>
          <w:rFonts w:hint="eastAsia"/>
          <w:b/>
          <w:bCs/>
          <w:lang w:eastAsia="ja-JP"/>
        </w:rPr>
        <w:t xml:space="preserve">No </w:t>
      </w:r>
      <w:r>
        <w:rPr>
          <w:b/>
          <w:bCs/>
          <w:lang w:eastAsia="ja-JP"/>
        </w:rPr>
        <w:t>clock</w:t>
      </w:r>
      <w:r>
        <w:rPr>
          <w:rFonts w:hint="eastAsia"/>
          <w:b/>
          <w:bCs/>
          <w:lang w:eastAsia="ja-JP"/>
        </w:rPr>
        <w:t xml:space="preserve"> is </w:t>
      </w:r>
      <w:r w:rsidR="00765956">
        <w:rPr>
          <w:b/>
          <w:bCs/>
          <w:lang w:eastAsia="ja-JP"/>
        </w:rPr>
        <w:t>running,</w:t>
      </w:r>
      <w:r>
        <w:rPr>
          <w:rFonts w:hint="eastAsia"/>
          <w:b/>
          <w:bCs/>
          <w:lang w:eastAsia="ja-JP"/>
        </w:rPr>
        <w:t xml:space="preserve"> and no memory is retained</w:t>
      </w:r>
    </w:p>
    <w:p w14:paraId="0EC7FF7F" w14:textId="77777777" w:rsidR="002327FD" w:rsidRPr="00C52A16" w:rsidRDefault="002327FD" w:rsidP="001650C1">
      <w:pPr>
        <w:jc w:val="both"/>
        <w:rPr>
          <w:lang w:eastAsia="ja-JP"/>
        </w:rPr>
      </w:pPr>
    </w:p>
    <w:p w14:paraId="568A1855" w14:textId="188253C4" w:rsidR="004B1D3A" w:rsidRDefault="004B1D3A" w:rsidP="004B1D3A">
      <w:pPr>
        <w:pStyle w:val="Heading2"/>
        <w:rPr>
          <w:b/>
          <w:sz w:val="24"/>
          <w:szCs w:val="24"/>
          <w:lang w:eastAsia="ja-JP"/>
        </w:rPr>
      </w:pPr>
      <w:r>
        <w:rPr>
          <w:b/>
          <w:sz w:val="24"/>
          <w:szCs w:val="24"/>
          <w:lang w:eastAsia="ja-JP"/>
        </w:rPr>
        <w:lastRenderedPageBreak/>
        <w:t>2</w:t>
      </w:r>
      <w:r w:rsidRPr="00B365FB">
        <w:rPr>
          <w:b/>
          <w:sz w:val="24"/>
          <w:szCs w:val="24"/>
          <w:lang w:eastAsia="ja-JP"/>
        </w:rPr>
        <w:t>.</w:t>
      </w:r>
      <w:r>
        <w:rPr>
          <w:rFonts w:hint="eastAsia"/>
          <w:b/>
          <w:sz w:val="24"/>
          <w:szCs w:val="24"/>
          <w:lang w:eastAsia="ja-JP"/>
        </w:rPr>
        <w:t>3</w:t>
      </w:r>
      <w:r w:rsidRPr="00B365FB">
        <w:rPr>
          <w:b/>
          <w:sz w:val="24"/>
          <w:szCs w:val="24"/>
          <w:lang w:eastAsia="ja-JP"/>
        </w:rPr>
        <w:tab/>
      </w:r>
      <w:r w:rsidR="002C2788">
        <w:rPr>
          <w:rFonts w:hint="eastAsia"/>
          <w:b/>
          <w:sz w:val="24"/>
          <w:szCs w:val="24"/>
          <w:lang w:eastAsia="ja-JP"/>
        </w:rPr>
        <w:t>Performance impact of duty-cycle monitoring</w:t>
      </w:r>
    </w:p>
    <w:p w14:paraId="157FFE62" w14:textId="3F930DEC" w:rsidR="00643542" w:rsidRDefault="00500C37" w:rsidP="00565A81">
      <w:pPr>
        <w:rPr>
          <w:lang w:eastAsia="ja-JP"/>
        </w:rPr>
      </w:pPr>
      <w:r>
        <w:rPr>
          <w:rFonts w:hint="eastAsia"/>
          <w:lang w:eastAsia="ja-JP"/>
        </w:rPr>
        <w:t xml:space="preserve">The purpose of DCM presented in Section 2.2 is to improve inventory performance. </w:t>
      </w:r>
      <w:r w:rsidR="00C66E93">
        <w:rPr>
          <w:rFonts w:hint="eastAsia"/>
          <w:lang w:eastAsia="ja-JP"/>
        </w:rPr>
        <w:t xml:space="preserve">In this section, we study the performance impact. </w:t>
      </w:r>
      <w:r w:rsidR="0067024E">
        <w:rPr>
          <w:rFonts w:hint="eastAsia"/>
          <w:lang w:eastAsia="ja-JP"/>
        </w:rPr>
        <w:t>Let us consider the following readers transmission behavior: (1) before starting inventory, the reader transmits RF for energy harvesting as the pre-inventory charging phase; (2) then the reader starts inventory</w:t>
      </w:r>
      <w:r w:rsidR="00660695">
        <w:rPr>
          <w:rFonts w:hint="eastAsia"/>
          <w:lang w:eastAsia="ja-JP"/>
        </w:rPr>
        <w:t xml:space="preserve"> which </w:t>
      </w:r>
      <w:r w:rsidR="00660695">
        <w:rPr>
          <w:lang w:eastAsia="ja-JP"/>
        </w:rPr>
        <w:t>contai</w:t>
      </w:r>
      <w:r w:rsidR="00660695">
        <w:rPr>
          <w:rFonts w:hint="eastAsia"/>
          <w:lang w:eastAsia="ja-JP"/>
        </w:rPr>
        <w:t xml:space="preserve">ns multiple </w:t>
      </w:r>
      <w:r w:rsidR="007E5068">
        <w:rPr>
          <w:rFonts w:hint="eastAsia"/>
          <w:lang w:eastAsia="ja-JP"/>
        </w:rPr>
        <w:t>rounds.</w:t>
      </w:r>
    </w:p>
    <w:p w14:paraId="5E6696D6" w14:textId="77777777" w:rsidR="00660695" w:rsidRPr="00660695" w:rsidRDefault="00660695" w:rsidP="00565A81">
      <w:pPr>
        <w:rPr>
          <w:lang w:eastAsia="ja-JP"/>
        </w:rPr>
      </w:pPr>
    </w:p>
    <w:p w14:paraId="52ECCF56" w14:textId="3DDA5B82" w:rsidR="00565A81" w:rsidRDefault="00FC7089" w:rsidP="00FC7089">
      <w:pPr>
        <w:jc w:val="center"/>
        <w:rPr>
          <w:lang w:eastAsia="ja-JP"/>
        </w:rPr>
      </w:pPr>
      <w:r w:rsidRPr="00FC7089">
        <w:rPr>
          <w:noProof/>
        </w:rPr>
        <w:drawing>
          <wp:inline distT="0" distB="0" distL="0" distR="0" wp14:anchorId="4970C5CC" wp14:editId="10777386">
            <wp:extent cx="5188680" cy="757800"/>
            <wp:effectExtent l="0" t="0" r="0" b="0"/>
            <wp:docPr id="31900028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88680" cy="757800"/>
                    </a:xfrm>
                    <a:prstGeom prst="rect">
                      <a:avLst/>
                    </a:prstGeom>
                    <a:noFill/>
                    <a:ln>
                      <a:noFill/>
                    </a:ln>
                  </pic:spPr>
                </pic:pic>
              </a:graphicData>
            </a:graphic>
          </wp:inline>
        </w:drawing>
      </w:r>
    </w:p>
    <w:p w14:paraId="63583DB6" w14:textId="04CAEBDA" w:rsidR="00660695" w:rsidRDefault="00660695" w:rsidP="00FC7089">
      <w:pPr>
        <w:jc w:val="center"/>
        <w:rPr>
          <w:lang w:eastAsia="ja-JP"/>
        </w:rPr>
      </w:pPr>
      <w:r>
        <w:rPr>
          <w:rFonts w:hint="eastAsia"/>
          <w:lang w:eastAsia="ja-JP"/>
        </w:rPr>
        <w:t>Fig. 6</w:t>
      </w:r>
      <w:r>
        <w:rPr>
          <w:lang w:eastAsia="ja-JP"/>
        </w:rPr>
        <w:tab/>
      </w:r>
      <w:r w:rsidR="00A17240">
        <w:rPr>
          <w:rFonts w:hint="eastAsia"/>
          <w:lang w:eastAsia="ja-JP"/>
        </w:rPr>
        <w:t>Inventory model</w:t>
      </w:r>
    </w:p>
    <w:p w14:paraId="41A8DD2E" w14:textId="77777777" w:rsidR="00FC7089" w:rsidRDefault="00FC7089" w:rsidP="00565A81">
      <w:pPr>
        <w:rPr>
          <w:lang w:eastAsia="ja-JP"/>
        </w:rPr>
      </w:pPr>
    </w:p>
    <w:p w14:paraId="1A8D1296" w14:textId="0EF0F398" w:rsidR="008277AE" w:rsidRDefault="007E5068" w:rsidP="00715114">
      <w:pPr>
        <w:jc w:val="both"/>
        <w:rPr>
          <w:lang w:eastAsia="ja-JP"/>
        </w:rPr>
      </w:pPr>
      <w:r>
        <w:rPr>
          <w:rFonts w:hint="eastAsia"/>
          <w:lang w:eastAsia="ja-JP"/>
        </w:rPr>
        <w:t>In each round, reader transmits a Query command</w:t>
      </w:r>
      <w:r w:rsidR="005E1DDC">
        <w:rPr>
          <w:rFonts w:hint="eastAsia"/>
          <w:lang w:eastAsia="ja-JP"/>
        </w:rPr>
        <w:t xml:space="preserve"> </w:t>
      </w:r>
      <w:r w:rsidR="00715114">
        <w:rPr>
          <w:rFonts w:hint="eastAsia"/>
          <w:lang w:eastAsia="ja-JP"/>
        </w:rPr>
        <w:t>trigger</w:t>
      </w:r>
      <w:r w:rsidR="001A0265">
        <w:rPr>
          <w:rFonts w:hint="eastAsia"/>
          <w:lang w:eastAsia="ja-JP"/>
        </w:rPr>
        <w:t>ing</w:t>
      </w:r>
      <w:r w:rsidR="00715114">
        <w:rPr>
          <w:rFonts w:hint="eastAsia"/>
          <w:lang w:eastAsia="ja-JP"/>
        </w:rPr>
        <w:t xml:space="preserve"> of up to M msg-1 transmissions from devices</w:t>
      </w:r>
      <w:r w:rsidR="00C469EF">
        <w:rPr>
          <w:rFonts w:hint="eastAsia"/>
          <w:lang w:eastAsia="ja-JP"/>
        </w:rPr>
        <w:t>, i.e., t</w:t>
      </w:r>
      <w:r w:rsidR="001D3E00">
        <w:rPr>
          <w:rFonts w:hint="eastAsia"/>
          <w:lang w:eastAsia="ja-JP"/>
        </w:rPr>
        <w:t xml:space="preserve">here are M </w:t>
      </w:r>
      <w:r w:rsidR="00425F09">
        <w:rPr>
          <w:rFonts w:hint="eastAsia"/>
          <w:lang w:eastAsia="ja-JP"/>
        </w:rPr>
        <w:t>resources for msg-1 in each round</w:t>
      </w:r>
      <w:r w:rsidR="00C469EF">
        <w:rPr>
          <w:rFonts w:hint="eastAsia"/>
          <w:lang w:eastAsia="ja-JP"/>
        </w:rPr>
        <w:t xml:space="preserve"> that are triggered by </w:t>
      </w:r>
      <w:r w:rsidR="00715114">
        <w:rPr>
          <w:rFonts w:hint="eastAsia"/>
          <w:lang w:eastAsia="ja-JP"/>
        </w:rPr>
        <w:t>a</w:t>
      </w:r>
      <w:r w:rsidR="00C469EF">
        <w:rPr>
          <w:rFonts w:hint="eastAsia"/>
          <w:lang w:eastAsia="ja-JP"/>
        </w:rPr>
        <w:t xml:space="preserve"> Query command for </w:t>
      </w:r>
      <w:r w:rsidR="00715114">
        <w:rPr>
          <w:rFonts w:hint="eastAsia"/>
          <w:lang w:eastAsia="ja-JP"/>
        </w:rPr>
        <w:t xml:space="preserve">a </w:t>
      </w:r>
      <w:r w:rsidR="00C469EF">
        <w:rPr>
          <w:rFonts w:hint="eastAsia"/>
          <w:lang w:eastAsia="ja-JP"/>
        </w:rPr>
        <w:t>round</w:t>
      </w:r>
      <w:r w:rsidR="00425F09">
        <w:rPr>
          <w:rFonts w:hint="eastAsia"/>
          <w:lang w:eastAsia="ja-JP"/>
        </w:rPr>
        <w:t>.</w:t>
      </w:r>
      <w:r w:rsidR="007C4BD9">
        <w:rPr>
          <w:rFonts w:hint="eastAsia"/>
          <w:lang w:eastAsia="ja-JP"/>
        </w:rPr>
        <w:t xml:space="preserve"> </w:t>
      </w:r>
      <w:r w:rsidR="007C4135">
        <w:rPr>
          <w:rFonts w:hint="eastAsia"/>
          <w:lang w:eastAsia="ja-JP"/>
        </w:rPr>
        <w:t>The random</w:t>
      </w:r>
      <w:r w:rsidR="00C469EF">
        <w:rPr>
          <w:rFonts w:hint="eastAsia"/>
          <w:lang w:eastAsia="ja-JP"/>
        </w:rPr>
        <w:t>-</w:t>
      </w:r>
      <w:r w:rsidR="007C4135">
        <w:rPr>
          <w:rFonts w:hint="eastAsia"/>
          <w:lang w:eastAsia="ja-JP"/>
        </w:rPr>
        <w:t xml:space="preserve">access procedure </w:t>
      </w:r>
      <w:r w:rsidR="00715114">
        <w:rPr>
          <w:rFonts w:hint="eastAsia"/>
          <w:lang w:eastAsia="ja-JP"/>
        </w:rPr>
        <w:t xml:space="preserve">in one round is assumed to </w:t>
      </w:r>
      <w:r w:rsidR="007C4135">
        <w:rPr>
          <w:rFonts w:hint="eastAsia"/>
          <w:lang w:eastAsia="ja-JP"/>
        </w:rPr>
        <w:t>contain 4 steps</w:t>
      </w:r>
      <w:r w:rsidR="008277AE">
        <w:rPr>
          <w:rFonts w:hint="eastAsia"/>
          <w:lang w:eastAsia="ja-JP"/>
        </w:rPr>
        <w:t xml:space="preserve"> as follows:</w:t>
      </w:r>
    </w:p>
    <w:p w14:paraId="310ED44B" w14:textId="77777777" w:rsidR="008277AE" w:rsidRDefault="008277AE" w:rsidP="00715114">
      <w:pPr>
        <w:pStyle w:val="ListParagraph"/>
        <w:numPr>
          <w:ilvl w:val="0"/>
          <w:numId w:val="9"/>
        </w:numPr>
        <w:ind w:leftChars="0"/>
        <w:jc w:val="both"/>
        <w:rPr>
          <w:lang w:eastAsia="ja-JP"/>
        </w:rPr>
      </w:pPr>
      <w:r>
        <w:rPr>
          <w:rFonts w:hint="eastAsia"/>
          <w:lang w:eastAsia="ja-JP"/>
        </w:rPr>
        <w:t>Msg-1: A-IoT device that has received the Query selects a resource randomly and transmit msg-1</w:t>
      </w:r>
    </w:p>
    <w:p w14:paraId="20F305E2" w14:textId="77777777" w:rsidR="008277AE" w:rsidRDefault="008277AE" w:rsidP="00715114">
      <w:pPr>
        <w:pStyle w:val="ListParagraph"/>
        <w:numPr>
          <w:ilvl w:val="1"/>
          <w:numId w:val="9"/>
        </w:numPr>
        <w:ind w:leftChars="0"/>
        <w:jc w:val="both"/>
        <w:rPr>
          <w:lang w:eastAsia="ja-JP"/>
        </w:rPr>
      </w:pPr>
      <w:r>
        <w:rPr>
          <w:rFonts w:hint="eastAsia"/>
          <w:lang w:eastAsia="ja-JP"/>
        </w:rPr>
        <w:t>Multiple A-IoT devices may select a same resource, in which case collision occurs</w:t>
      </w:r>
    </w:p>
    <w:p w14:paraId="26357144" w14:textId="77777777" w:rsidR="008277AE" w:rsidRDefault="008277AE" w:rsidP="00715114">
      <w:pPr>
        <w:pStyle w:val="ListParagraph"/>
        <w:numPr>
          <w:ilvl w:val="0"/>
          <w:numId w:val="9"/>
        </w:numPr>
        <w:ind w:leftChars="0"/>
        <w:jc w:val="both"/>
        <w:rPr>
          <w:lang w:eastAsia="ja-JP"/>
        </w:rPr>
      </w:pPr>
      <w:r>
        <w:rPr>
          <w:rFonts w:hint="eastAsia"/>
          <w:lang w:eastAsia="ja-JP"/>
        </w:rPr>
        <w:t>Msg-2: Reader transmits a msg-2 as a response to each msg-1</w:t>
      </w:r>
    </w:p>
    <w:p w14:paraId="6B470016" w14:textId="77777777" w:rsidR="008277AE" w:rsidRDefault="008277AE" w:rsidP="00715114">
      <w:pPr>
        <w:pStyle w:val="ListParagraph"/>
        <w:numPr>
          <w:ilvl w:val="1"/>
          <w:numId w:val="9"/>
        </w:numPr>
        <w:ind w:leftChars="0"/>
        <w:jc w:val="both"/>
        <w:rPr>
          <w:lang w:eastAsia="ja-JP"/>
        </w:rPr>
      </w:pPr>
      <w:r>
        <w:rPr>
          <w:rFonts w:hint="eastAsia"/>
          <w:lang w:eastAsia="ja-JP"/>
        </w:rPr>
        <w:t>In case of msg-1 collision, msg-2 reception fails; then the devices wait for the next Query</w:t>
      </w:r>
    </w:p>
    <w:p w14:paraId="1DDB49A6" w14:textId="77777777" w:rsidR="008277AE" w:rsidRDefault="008277AE" w:rsidP="00715114">
      <w:pPr>
        <w:pStyle w:val="ListParagraph"/>
        <w:numPr>
          <w:ilvl w:val="0"/>
          <w:numId w:val="9"/>
        </w:numPr>
        <w:ind w:leftChars="0"/>
        <w:jc w:val="both"/>
        <w:rPr>
          <w:lang w:eastAsia="ja-JP"/>
        </w:rPr>
      </w:pPr>
      <w:r>
        <w:rPr>
          <w:rFonts w:hint="eastAsia"/>
          <w:lang w:eastAsia="ja-JP"/>
        </w:rPr>
        <w:t>Msg-3: A-IoT device who has received the msg-2 transmits a msg-3 as a response to the msg-2</w:t>
      </w:r>
    </w:p>
    <w:p w14:paraId="00A53050" w14:textId="77777777" w:rsidR="008277AE" w:rsidRDefault="008277AE" w:rsidP="00715114">
      <w:pPr>
        <w:pStyle w:val="ListParagraph"/>
        <w:numPr>
          <w:ilvl w:val="0"/>
          <w:numId w:val="9"/>
        </w:numPr>
        <w:ind w:leftChars="0"/>
        <w:jc w:val="both"/>
        <w:rPr>
          <w:lang w:eastAsia="ja-JP"/>
        </w:rPr>
      </w:pPr>
      <w:r>
        <w:rPr>
          <w:rFonts w:hint="eastAsia"/>
          <w:lang w:eastAsia="ja-JP"/>
        </w:rPr>
        <w:t>Msg-4: Reader transmits a msg-4 as a response to the devices that were successfully identified</w:t>
      </w:r>
    </w:p>
    <w:p w14:paraId="59A0E6AB" w14:textId="77777777" w:rsidR="008277AE" w:rsidRDefault="008277AE" w:rsidP="00715114">
      <w:pPr>
        <w:jc w:val="both"/>
        <w:rPr>
          <w:lang w:eastAsia="ja-JP"/>
        </w:rPr>
      </w:pPr>
    </w:p>
    <w:p w14:paraId="6ED344F8" w14:textId="55815F98" w:rsidR="00FC7089" w:rsidRDefault="00FC7089" w:rsidP="00FC7089">
      <w:pPr>
        <w:jc w:val="center"/>
        <w:rPr>
          <w:lang w:eastAsia="ja-JP"/>
        </w:rPr>
      </w:pPr>
      <w:r w:rsidRPr="00FC7089">
        <w:rPr>
          <w:rFonts w:hint="eastAsia"/>
          <w:noProof/>
        </w:rPr>
        <w:lastRenderedPageBreak/>
        <w:drawing>
          <wp:inline distT="0" distB="0" distL="0" distR="0" wp14:anchorId="224E2146" wp14:editId="35AF512E">
            <wp:extent cx="4623120" cy="3915720"/>
            <wp:effectExtent l="0" t="0" r="0" b="0"/>
            <wp:docPr id="18731201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23120" cy="3915720"/>
                    </a:xfrm>
                    <a:prstGeom prst="rect">
                      <a:avLst/>
                    </a:prstGeom>
                    <a:noFill/>
                    <a:ln>
                      <a:noFill/>
                    </a:ln>
                  </pic:spPr>
                </pic:pic>
              </a:graphicData>
            </a:graphic>
          </wp:inline>
        </w:drawing>
      </w:r>
    </w:p>
    <w:p w14:paraId="7590C981" w14:textId="1DBACBA0" w:rsidR="00A17240" w:rsidRDefault="00A17240" w:rsidP="00FC7089">
      <w:pPr>
        <w:jc w:val="center"/>
        <w:rPr>
          <w:lang w:eastAsia="ja-JP"/>
        </w:rPr>
      </w:pPr>
      <w:r>
        <w:rPr>
          <w:rFonts w:hint="eastAsia"/>
          <w:lang w:eastAsia="ja-JP"/>
        </w:rPr>
        <w:t>Fig. 7</w:t>
      </w:r>
      <w:r>
        <w:rPr>
          <w:lang w:eastAsia="ja-JP"/>
        </w:rPr>
        <w:tab/>
      </w:r>
      <w:r>
        <w:rPr>
          <w:rFonts w:hint="eastAsia"/>
          <w:lang w:eastAsia="ja-JP"/>
        </w:rPr>
        <w:t>The model of random-access procedure for each Query</w:t>
      </w:r>
      <w:r w:rsidR="002C2788">
        <w:rPr>
          <w:rFonts w:hint="eastAsia"/>
          <w:lang w:eastAsia="ja-JP"/>
        </w:rPr>
        <w:t>/round</w:t>
      </w:r>
    </w:p>
    <w:p w14:paraId="1A0D810A" w14:textId="77777777" w:rsidR="00A722F2" w:rsidRPr="00FA6E45" w:rsidRDefault="00A722F2" w:rsidP="004B1D3A">
      <w:pPr>
        <w:jc w:val="both"/>
        <w:rPr>
          <w:lang w:eastAsia="ja-JP"/>
        </w:rPr>
      </w:pPr>
    </w:p>
    <w:p w14:paraId="74049F36" w14:textId="2BF3CD77" w:rsidR="004B1D3A" w:rsidRDefault="004B1D3A" w:rsidP="004B1D3A">
      <w:pPr>
        <w:jc w:val="both"/>
        <w:rPr>
          <w:lang w:eastAsia="ja-JP"/>
        </w:rPr>
      </w:pPr>
      <w:r>
        <w:rPr>
          <w:rFonts w:hint="eastAsia"/>
          <w:lang w:eastAsia="ja-JP"/>
        </w:rPr>
        <w:t>Other assumptions/parameters are listed in the table below.</w:t>
      </w:r>
      <w:r w:rsidR="00960EAA">
        <w:rPr>
          <w:rFonts w:hint="eastAsia"/>
          <w:lang w:eastAsia="ja-JP"/>
        </w:rPr>
        <w:t xml:space="preserve"> For simplicity, </w:t>
      </w:r>
      <w:r w:rsidR="00164782">
        <w:rPr>
          <w:rFonts w:hint="eastAsia"/>
          <w:lang w:eastAsia="ja-JP"/>
        </w:rPr>
        <w:t>we assume following:</w:t>
      </w:r>
    </w:p>
    <w:p w14:paraId="749E271C" w14:textId="672FB169" w:rsidR="00164782" w:rsidRDefault="00164782" w:rsidP="00164782">
      <w:pPr>
        <w:pStyle w:val="ListParagraph"/>
        <w:numPr>
          <w:ilvl w:val="0"/>
          <w:numId w:val="9"/>
        </w:numPr>
        <w:ind w:leftChars="0"/>
        <w:jc w:val="both"/>
        <w:rPr>
          <w:lang w:eastAsia="ja-JP"/>
        </w:rPr>
      </w:pPr>
      <w:r>
        <w:rPr>
          <w:rFonts w:hint="eastAsia"/>
          <w:lang w:eastAsia="ja-JP"/>
        </w:rPr>
        <w:t>All devices are assumed to have same Rx power</w:t>
      </w:r>
      <w:r w:rsidR="00A405DC">
        <w:rPr>
          <w:rFonts w:hint="eastAsia"/>
          <w:lang w:eastAsia="ja-JP"/>
        </w:rPr>
        <w:t>, -28dBm or -32dBm</w:t>
      </w:r>
      <w:r w:rsidR="0079071C">
        <w:rPr>
          <w:rFonts w:hint="eastAsia"/>
          <w:lang w:eastAsia="ja-JP"/>
        </w:rPr>
        <w:t>, same RF-EH efficiency</w:t>
      </w:r>
    </w:p>
    <w:p w14:paraId="38D8A44D" w14:textId="0D08D566" w:rsidR="00700EB4" w:rsidRDefault="00715114" w:rsidP="00164782">
      <w:pPr>
        <w:pStyle w:val="ListParagraph"/>
        <w:numPr>
          <w:ilvl w:val="0"/>
          <w:numId w:val="9"/>
        </w:numPr>
        <w:ind w:leftChars="0"/>
        <w:jc w:val="both"/>
        <w:rPr>
          <w:lang w:eastAsia="ja-JP"/>
        </w:rPr>
      </w:pPr>
      <w:r>
        <w:rPr>
          <w:rFonts w:hint="eastAsia"/>
          <w:lang w:eastAsia="ja-JP"/>
        </w:rPr>
        <w:t>In DCM cases, a</w:t>
      </w:r>
      <w:r w:rsidR="00700EB4">
        <w:rPr>
          <w:rFonts w:hint="eastAsia"/>
          <w:lang w:eastAsia="ja-JP"/>
        </w:rPr>
        <w:t xml:space="preserve">ll devices are assumed to </w:t>
      </w:r>
      <w:r w:rsidR="0038640E">
        <w:rPr>
          <w:rFonts w:hint="eastAsia"/>
          <w:lang w:eastAsia="ja-JP"/>
        </w:rPr>
        <w:t>use the same DCM, either LS-DCM or DS-DCM</w:t>
      </w:r>
    </w:p>
    <w:p w14:paraId="135CA11E" w14:textId="4CD2CE27" w:rsidR="00A405DC" w:rsidRDefault="000409B0" w:rsidP="00164782">
      <w:pPr>
        <w:pStyle w:val="ListParagraph"/>
        <w:numPr>
          <w:ilvl w:val="0"/>
          <w:numId w:val="9"/>
        </w:numPr>
        <w:ind w:leftChars="0"/>
        <w:jc w:val="both"/>
        <w:rPr>
          <w:lang w:eastAsia="ja-JP"/>
        </w:rPr>
      </w:pPr>
      <w:r>
        <w:rPr>
          <w:rFonts w:hint="eastAsia"/>
          <w:lang w:eastAsia="ja-JP"/>
        </w:rPr>
        <w:t>Separate evaluations for device 1 and device 2 (no mixed scenario)</w:t>
      </w:r>
    </w:p>
    <w:p w14:paraId="524E9D30" w14:textId="77777777" w:rsidR="00295236" w:rsidRDefault="00295236" w:rsidP="004B1D3A">
      <w:pPr>
        <w:jc w:val="both"/>
        <w:rPr>
          <w:lang w:eastAsia="ja-JP"/>
        </w:rPr>
      </w:pPr>
    </w:p>
    <w:p w14:paraId="510C923F" w14:textId="24ABC16A" w:rsidR="0038640E" w:rsidRDefault="0038640E" w:rsidP="004B1D3A">
      <w:pPr>
        <w:jc w:val="both"/>
        <w:rPr>
          <w:lang w:eastAsia="ja-JP"/>
        </w:rPr>
      </w:pPr>
      <w:r>
        <w:rPr>
          <w:rFonts w:hint="eastAsia"/>
          <w:lang w:eastAsia="ja-JP"/>
        </w:rPr>
        <w:t>The baseline</w:t>
      </w:r>
      <w:r w:rsidR="006325EA">
        <w:rPr>
          <w:rFonts w:hint="eastAsia"/>
          <w:lang w:eastAsia="ja-JP"/>
        </w:rPr>
        <w:t xml:space="preserve"> is</w:t>
      </w:r>
      <w:r>
        <w:rPr>
          <w:rFonts w:hint="eastAsia"/>
          <w:lang w:eastAsia="ja-JP"/>
        </w:rPr>
        <w:t xml:space="preserve"> no DCM</w:t>
      </w:r>
      <w:r w:rsidR="006325EA">
        <w:rPr>
          <w:rFonts w:hint="eastAsia"/>
          <w:lang w:eastAsia="ja-JP"/>
        </w:rPr>
        <w:t xml:space="preserve"> in which a device behaves as illustrated in Fig. 1 and Fig. 2.</w:t>
      </w:r>
    </w:p>
    <w:p w14:paraId="18EC207F" w14:textId="77777777" w:rsidR="0038640E" w:rsidRDefault="0038640E" w:rsidP="004B1D3A">
      <w:pPr>
        <w:jc w:val="both"/>
        <w:rPr>
          <w:lang w:eastAsia="ja-JP"/>
        </w:rPr>
      </w:pPr>
    </w:p>
    <w:p w14:paraId="705CE1C9" w14:textId="6921416A" w:rsidR="004B1D3A" w:rsidRDefault="004B1D3A" w:rsidP="004B1D3A">
      <w:pPr>
        <w:jc w:val="center"/>
        <w:rPr>
          <w:lang w:eastAsia="ja-JP"/>
        </w:rPr>
      </w:pPr>
      <w:r>
        <w:rPr>
          <w:rFonts w:hint="eastAsia"/>
          <w:lang w:eastAsia="ja-JP"/>
        </w:rPr>
        <w:t xml:space="preserve">Table </w:t>
      </w:r>
      <w:r w:rsidR="002C2788">
        <w:rPr>
          <w:rFonts w:hint="eastAsia"/>
          <w:lang w:eastAsia="ja-JP"/>
        </w:rPr>
        <w:t>3.</w:t>
      </w:r>
      <w:r>
        <w:rPr>
          <w:lang w:eastAsia="ja-JP"/>
        </w:rPr>
        <w:tab/>
      </w:r>
      <w:r>
        <w:rPr>
          <w:lang w:eastAsia="ja-JP"/>
        </w:rPr>
        <w:tab/>
      </w:r>
      <w:r>
        <w:rPr>
          <w:rFonts w:hint="eastAsia"/>
          <w:lang w:eastAsia="ja-JP"/>
        </w:rPr>
        <w:t>Parameters/assumptions</w:t>
      </w:r>
      <w:r w:rsidR="002C2788">
        <w:rPr>
          <w:rFonts w:hint="eastAsia"/>
          <w:lang w:eastAsia="ja-JP"/>
        </w:rPr>
        <w:t xml:space="preserve"> of </w:t>
      </w:r>
      <w:r w:rsidR="00295236">
        <w:rPr>
          <w:rFonts w:hint="eastAsia"/>
          <w:lang w:eastAsia="ja-JP"/>
        </w:rPr>
        <w:t>inventory performance analysis</w:t>
      </w:r>
    </w:p>
    <w:tbl>
      <w:tblPr>
        <w:tblStyle w:val="TableGrid"/>
        <w:tblW w:w="0" w:type="auto"/>
        <w:tblLook w:val="04A0" w:firstRow="1" w:lastRow="0" w:firstColumn="1" w:lastColumn="0" w:noHBand="0" w:noVBand="1"/>
      </w:tblPr>
      <w:tblGrid>
        <w:gridCol w:w="1558"/>
        <w:gridCol w:w="1558"/>
        <w:gridCol w:w="3117"/>
        <w:gridCol w:w="3117"/>
      </w:tblGrid>
      <w:tr w:rsidR="004B1D3A" w14:paraId="0222195B" w14:textId="77777777" w:rsidTr="000409B0">
        <w:tc>
          <w:tcPr>
            <w:tcW w:w="3116" w:type="dxa"/>
            <w:gridSpan w:val="2"/>
            <w:shd w:val="clear" w:color="auto" w:fill="BFBFBF" w:themeFill="background1" w:themeFillShade="BF"/>
            <w:vAlign w:val="center"/>
          </w:tcPr>
          <w:p w14:paraId="364ECFEF" w14:textId="77777777" w:rsidR="004B1D3A" w:rsidRPr="00E16D71" w:rsidRDefault="004B1D3A" w:rsidP="00D33927">
            <w:pPr>
              <w:jc w:val="center"/>
              <w:rPr>
                <w:b/>
                <w:bCs/>
                <w:lang w:eastAsia="ja-JP"/>
              </w:rPr>
            </w:pPr>
            <w:r w:rsidRPr="00E16D71">
              <w:rPr>
                <w:rFonts w:hint="eastAsia"/>
                <w:b/>
                <w:bCs/>
                <w:lang w:eastAsia="ja-JP"/>
              </w:rPr>
              <w:t>Parameters</w:t>
            </w:r>
          </w:p>
        </w:tc>
        <w:tc>
          <w:tcPr>
            <w:tcW w:w="3117" w:type="dxa"/>
            <w:shd w:val="clear" w:color="auto" w:fill="BFBFBF" w:themeFill="background1" w:themeFillShade="BF"/>
            <w:vAlign w:val="center"/>
          </w:tcPr>
          <w:p w14:paraId="088BDDAB" w14:textId="77777777" w:rsidR="004B1D3A" w:rsidRPr="00E16D71" w:rsidRDefault="004B1D3A" w:rsidP="00D33927">
            <w:pPr>
              <w:jc w:val="center"/>
              <w:rPr>
                <w:b/>
                <w:bCs/>
                <w:lang w:eastAsia="ja-JP"/>
              </w:rPr>
            </w:pPr>
            <w:r>
              <w:rPr>
                <w:rFonts w:hint="eastAsia"/>
                <w:b/>
                <w:bCs/>
                <w:lang w:eastAsia="ja-JP"/>
              </w:rPr>
              <w:t>D</w:t>
            </w:r>
            <w:r w:rsidRPr="00E16D71">
              <w:rPr>
                <w:rFonts w:hint="eastAsia"/>
                <w:b/>
                <w:bCs/>
                <w:lang w:eastAsia="ja-JP"/>
              </w:rPr>
              <w:t>evice 1</w:t>
            </w:r>
          </w:p>
        </w:tc>
        <w:tc>
          <w:tcPr>
            <w:tcW w:w="3117" w:type="dxa"/>
            <w:shd w:val="clear" w:color="auto" w:fill="BFBFBF" w:themeFill="background1" w:themeFillShade="BF"/>
            <w:vAlign w:val="center"/>
          </w:tcPr>
          <w:p w14:paraId="78C3946D" w14:textId="77777777" w:rsidR="004B1D3A" w:rsidRPr="00E16D71" w:rsidRDefault="004B1D3A" w:rsidP="00D33927">
            <w:pPr>
              <w:jc w:val="center"/>
              <w:rPr>
                <w:b/>
                <w:bCs/>
                <w:lang w:eastAsia="ja-JP"/>
              </w:rPr>
            </w:pPr>
            <w:r>
              <w:rPr>
                <w:rFonts w:hint="eastAsia"/>
                <w:b/>
                <w:bCs/>
                <w:lang w:eastAsia="ja-JP"/>
              </w:rPr>
              <w:t>D</w:t>
            </w:r>
            <w:r w:rsidRPr="00E16D71">
              <w:rPr>
                <w:rFonts w:hint="eastAsia"/>
                <w:b/>
                <w:bCs/>
                <w:lang w:eastAsia="ja-JP"/>
              </w:rPr>
              <w:t>evice 2</w:t>
            </w:r>
          </w:p>
        </w:tc>
      </w:tr>
      <w:tr w:rsidR="004B1D3A" w14:paraId="3F73845B" w14:textId="77777777" w:rsidTr="00D33927">
        <w:tc>
          <w:tcPr>
            <w:tcW w:w="3116" w:type="dxa"/>
            <w:gridSpan w:val="2"/>
            <w:vAlign w:val="center"/>
          </w:tcPr>
          <w:p w14:paraId="71335FFE" w14:textId="77777777" w:rsidR="004B1D3A" w:rsidRDefault="004B1D3A" w:rsidP="00D33927">
            <w:pPr>
              <w:jc w:val="center"/>
              <w:rPr>
                <w:lang w:eastAsia="ja-JP"/>
              </w:rPr>
            </w:pPr>
            <w:r>
              <w:rPr>
                <w:rFonts w:hint="eastAsia"/>
                <w:lang w:eastAsia="ja-JP"/>
              </w:rPr>
              <w:t>Number of A-IoT devices</w:t>
            </w:r>
          </w:p>
        </w:tc>
        <w:tc>
          <w:tcPr>
            <w:tcW w:w="6234" w:type="dxa"/>
            <w:gridSpan w:val="2"/>
            <w:vAlign w:val="center"/>
          </w:tcPr>
          <w:p w14:paraId="5AF68C5C" w14:textId="5F6BE56F" w:rsidR="004B1D3A" w:rsidRDefault="004B1D3A" w:rsidP="00D33927">
            <w:pPr>
              <w:jc w:val="center"/>
              <w:rPr>
                <w:lang w:eastAsia="ja-JP"/>
              </w:rPr>
            </w:pPr>
            <w:r>
              <w:rPr>
                <w:rFonts w:hint="eastAsia"/>
                <w:lang w:eastAsia="ja-JP"/>
              </w:rPr>
              <w:t>20</w:t>
            </w:r>
            <w:r w:rsidR="00E15101">
              <w:rPr>
                <w:rFonts w:hint="eastAsia"/>
                <w:lang w:eastAsia="ja-JP"/>
              </w:rPr>
              <w:t xml:space="preserve"> (all assumed to have same Rx power)</w:t>
            </w:r>
          </w:p>
        </w:tc>
      </w:tr>
      <w:tr w:rsidR="004B1D3A" w14:paraId="37595DB3" w14:textId="77777777" w:rsidTr="00D33927">
        <w:tc>
          <w:tcPr>
            <w:tcW w:w="3116" w:type="dxa"/>
            <w:gridSpan w:val="2"/>
            <w:vAlign w:val="center"/>
          </w:tcPr>
          <w:p w14:paraId="4DA97638" w14:textId="77777777" w:rsidR="004B1D3A" w:rsidRDefault="004B1D3A" w:rsidP="00D33927">
            <w:pPr>
              <w:jc w:val="center"/>
              <w:rPr>
                <w:lang w:eastAsia="ja-JP"/>
              </w:rPr>
            </w:pPr>
            <w:r>
              <w:rPr>
                <w:rFonts w:hint="eastAsia"/>
                <w:lang w:eastAsia="ja-JP"/>
              </w:rPr>
              <w:t>Rx power</w:t>
            </w:r>
          </w:p>
        </w:tc>
        <w:tc>
          <w:tcPr>
            <w:tcW w:w="6234" w:type="dxa"/>
            <w:gridSpan w:val="2"/>
            <w:vAlign w:val="center"/>
          </w:tcPr>
          <w:p w14:paraId="7929100B" w14:textId="2D714EAF" w:rsidR="004B1D3A" w:rsidRDefault="004B1D3A" w:rsidP="00D33927">
            <w:pPr>
              <w:jc w:val="center"/>
              <w:rPr>
                <w:lang w:eastAsia="ja-JP"/>
              </w:rPr>
            </w:pPr>
            <w:r>
              <w:rPr>
                <w:rFonts w:hint="eastAsia"/>
                <w:lang w:eastAsia="ja-JP"/>
              </w:rPr>
              <w:t>-28dBm, -32dBm</w:t>
            </w:r>
          </w:p>
        </w:tc>
      </w:tr>
      <w:tr w:rsidR="004B1D3A" w14:paraId="68D2F070" w14:textId="77777777" w:rsidTr="00D33927">
        <w:tc>
          <w:tcPr>
            <w:tcW w:w="3116" w:type="dxa"/>
            <w:gridSpan w:val="2"/>
            <w:vAlign w:val="center"/>
          </w:tcPr>
          <w:p w14:paraId="7A6C5E7C" w14:textId="79D2B5CC" w:rsidR="004B1D3A" w:rsidRDefault="004B1D3A" w:rsidP="00D33927">
            <w:pPr>
              <w:jc w:val="center"/>
              <w:rPr>
                <w:lang w:eastAsia="ja-JP"/>
              </w:rPr>
            </w:pPr>
            <w:r>
              <w:rPr>
                <w:rFonts w:hint="eastAsia"/>
                <w:lang w:eastAsia="ja-JP"/>
              </w:rPr>
              <w:t xml:space="preserve">RF energy harvesting </w:t>
            </w:r>
          </w:p>
        </w:tc>
        <w:tc>
          <w:tcPr>
            <w:tcW w:w="6234" w:type="dxa"/>
            <w:gridSpan w:val="2"/>
            <w:vAlign w:val="center"/>
          </w:tcPr>
          <w:p w14:paraId="2A71BFAC" w14:textId="3DF8ACE6" w:rsidR="004B1D3A" w:rsidRDefault="00CF16C9" w:rsidP="00D33927">
            <w:pPr>
              <w:jc w:val="center"/>
              <w:rPr>
                <w:lang w:eastAsia="ja-JP"/>
              </w:rPr>
            </w:pPr>
            <w:r>
              <w:rPr>
                <w:rFonts w:hint="eastAsia"/>
                <w:lang w:eastAsia="ja-JP"/>
              </w:rPr>
              <w:t>0.2uW/s</w:t>
            </w:r>
            <w:r w:rsidR="00205446">
              <w:rPr>
                <w:rFonts w:hint="eastAsia"/>
                <w:lang w:eastAsia="ja-JP"/>
              </w:rPr>
              <w:t xml:space="preserve"> @ </w:t>
            </w:r>
            <w:r w:rsidR="00F1236E">
              <w:rPr>
                <w:rFonts w:hint="eastAsia"/>
                <w:lang w:eastAsia="ja-JP"/>
              </w:rPr>
              <w:t xml:space="preserve">Rx power </w:t>
            </w:r>
            <w:r w:rsidR="00205446">
              <w:rPr>
                <w:rFonts w:hint="eastAsia"/>
                <w:lang w:eastAsia="ja-JP"/>
              </w:rPr>
              <w:t xml:space="preserve">-28dBm, </w:t>
            </w:r>
            <w:r>
              <w:rPr>
                <w:rFonts w:hint="eastAsia"/>
                <w:lang w:eastAsia="ja-JP"/>
              </w:rPr>
              <w:t>0.05uW/s</w:t>
            </w:r>
            <w:r w:rsidR="00205446">
              <w:rPr>
                <w:rFonts w:hint="eastAsia"/>
                <w:lang w:eastAsia="ja-JP"/>
              </w:rPr>
              <w:t xml:space="preserve"> @ </w:t>
            </w:r>
            <w:r w:rsidR="00F1236E">
              <w:rPr>
                <w:rFonts w:hint="eastAsia"/>
                <w:lang w:eastAsia="ja-JP"/>
              </w:rPr>
              <w:t xml:space="preserve">Rx power </w:t>
            </w:r>
            <w:r w:rsidR="00205446">
              <w:rPr>
                <w:rFonts w:hint="eastAsia"/>
                <w:lang w:eastAsia="ja-JP"/>
              </w:rPr>
              <w:t>-32dBm</w:t>
            </w:r>
          </w:p>
        </w:tc>
      </w:tr>
      <w:tr w:rsidR="004B1D3A" w14:paraId="707F496A" w14:textId="77777777" w:rsidTr="00D33927">
        <w:tc>
          <w:tcPr>
            <w:tcW w:w="3116" w:type="dxa"/>
            <w:gridSpan w:val="2"/>
            <w:vAlign w:val="center"/>
          </w:tcPr>
          <w:p w14:paraId="7F5EF969" w14:textId="77777777" w:rsidR="004B1D3A" w:rsidRDefault="004B1D3A" w:rsidP="00D33927">
            <w:pPr>
              <w:jc w:val="center"/>
              <w:rPr>
                <w:lang w:eastAsia="ja-JP"/>
              </w:rPr>
            </w:pPr>
            <w:r>
              <w:rPr>
                <w:rFonts w:hint="eastAsia"/>
                <w:lang w:eastAsia="ja-JP"/>
              </w:rPr>
              <w:t>Available energy in storage</w:t>
            </w:r>
          </w:p>
        </w:tc>
        <w:tc>
          <w:tcPr>
            <w:tcW w:w="3117" w:type="dxa"/>
            <w:vAlign w:val="center"/>
          </w:tcPr>
          <w:p w14:paraId="79933397" w14:textId="14E3D587" w:rsidR="004B1D3A" w:rsidRDefault="004B1D3A" w:rsidP="00D33927">
            <w:pPr>
              <w:jc w:val="center"/>
              <w:rPr>
                <w:lang w:eastAsia="ja-JP"/>
              </w:rPr>
            </w:pPr>
            <w:r>
              <w:rPr>
                <w:rFonts w:hint="eastAsia"/>
                <w:lang w:eastAsia="ja-JP"/>
              </w:rPr>
              <w:t>0.25uJ</w:t>
            </w:r>
            <w:r w:rsidR="00715114">
              <w:rPr>
                <w:rFonts w:hint="eastAsia"/>
                <w:lang w:eastAsia="ja-JP"/>
              </w:rPr>
              <w:t xml:space="preserve"> (1uF capacitor)</w:t>
            </w:r>
          </w:p>
        </w:tc>
        <w:tc>
          <w:tcPr>
            <w:tcW w:w="3117" w:type="dxa"/>
            <w:vAlign w:val="center"/>
          </w:tcPr>
          <w:p w14:paraId="1F2F3134" w14:textId="5AF4D637" w:rsidR="004B1D3A" w:rsidRDefault="004B1D3A" w:rsidP="00D33927">
            <w:pPr>
              <w:jc w:val="center"/>
              <w:rPr>
                <w:lang w:eastAsia="ja-JP"/>
              </w:rPr>
            </w:pPr>
            <w:r>
              <w:rPr>
                <w:rFonts w:hint="eastAsia"/>
                <w:lang w:eastAsia="ja-JP"/>
              </w:rPr>
              <w:t>2.5uJ</w:t>
            </w:r>
            <w:r w:rsidR="00715114">
              <w:rPr>
                <w:rFonts w:hint="eastAsia"/>
                <w:lang w:eastAsia="ja-JP"/>
              </w:rPr>
              <w:t xml:space="preserve"> (10uF capacitor)</w:t>
            </w:r>
          </w:p>
        </w:tc>
      </w:tr>
      <w:tr w:rsidR="004B1D3A" w14:paraId="6DFDC8D9" w14:textId="77777777" w:rsidTr="00D33927">
        <w:tc>
          <w:tcPr>
            <w:tcW w:w="1558" w:type="dxa"/>
            <w:vMerge w:val="restart"/>
            <w:vAlign w:val="center"/>
          </w:tcPr>
          <w:p w14:paraId="5E306A2E" w14:textId="77777777" w:rsidR="004B1D3A" w:rsidRDefault="004B1D3A" w:rsidP="00D33927">
            <w:pPr>
              <w:jc w:val="center"/>
              <w:rPr>
                <w:lang w:eastAsia="ja-JP"/>
              </w:rPr>
            </w:pPr>
            <w:r>
              <w:rPr>
                <w:rFonts w:hint="eastAsia"/>
                <w:lang w:eastAsia="ja-JP"/>
              </w:rPr>
              <w:t>Power consumption</w:t>
            </w:r>
          </w:p>
        </w:tc>
        <w:tc>
          <w:tcPr>
            <w:tcW w:w="1558" w:type="dxa"/>
            <w:vAlign w:val="center"/>
          </w:tcPr>
          <w:p w14:paraId="02665E86" w14:textId="77777777" w:rsidR="004B1D3A" w:rsidRDefault="004B1D3A" w:rsidP="00D33927">
            <w:pPr>
              <w:jc w:val="center"/>
              <w:rPr>
                <w:lang w:eastAsia="ja-JP"/>
              </w:rPr>
            </w:pPr>
            <w:r>
              <w:rPr>
                <w:rFonts w:hint="eastAsia"/>
                <w:lang w:eastAsia="ja-JP"/>
              </w:rPr>
              <w:t>WUR</w:t>
            </w:r>
          </w:p>
        </w:tc>
        <w:tc>
          <w:tcPr>
            <w:tcW w:w="6234" w:type="dxa"/>
            <w:gridSpan w:val="2"/>
            <w:vAlign w:val="center"/>
          </w:tcPr>
          <w:p w14:paraId="2C44FF2A" w14:textId="77777777" w:rsidR="004B1D3A" w:rsidRPr="00CD451F" w:rsidRDefault="004B1D3A" w:rsidP="00D33927">
            <w:pPr>
              <w:jc w:val="center"/>
              <w:rPr>
                <w:lang w:val="nl-NL" w:eastAsia="ja-JP"/>
              </w:rPr>
            </w:pPr>
            <w:r w:rsidRPr="00B807D3">
              <w:rPr>
                <w:rFonts w:hint="eastAsia"/>
                <w:lang w:val="nl-NL" w:eastAsia="ja-JP"/>
              </w:rPr>
              <w:t>1uW</w:t>
            </w:r>
          </w:p>
        </w:tc>
      </w:tr>
      <w:tr w:rsidR="004B1D3A" w14:paraId="346BC3B3" w14:textId="77777777" w:rsidTr="00D33927">
        <w:tc>
          <w:tcPr>
            <w:tcW w:w="1558" w:type="dxa"/>
            <w:vMerge/>
            <w:vAlign w:val="center"/>
          </w:tcPr>
          <w:p w14:paraId="3C0F0E77" w14:textId="77777777" w:rsidR="004B1D3A" w:rsidRDefault="004B1D3A" w:rsidP="00D33927">
            <w:pPr>
              <w:jc w:val="center"/>
              <w:rPr>
                <w:lang w:eastAsia="ja-JP"/>
              </w:rPr>
            </w:pPr>
          </w:p>
        </w:tc>
        <w:tc>
          <w:tcPr>
            <w:tcW w:w="1558" w:type="dxa"/>
            <w:vAlign w:val="center"/>
          </w:tcPr>
          <w:p w14:paraId="28AAB8C8" w14:textId="77777777" w:rsidR="004B1D3A" w:rsidRDefault="004B1D3A" w:rsidP="00D33927">
            <w:pPr>
              <w:jc w:val="center"/>
              <w:rPr>
                <w:lang w:eastAsia="ja-JP"/>
              </w:rPr>
            </w:pPr>
            <w:r>
              <w:rPr>
                <w:rFonts w:hint="eastAsia"/>
                <w:lang w:eastAsia="ja-JP"/>
              </w:rPr>
              <w:t>Rx</w:t>
            </w:r>
          </w:p>
        </w:tc>
        <w:tc>
          <w:tcPr>
            <w:tcW w:w="3117" w:type="dxa"/>
            <w:vAlign w:val="center"/>
          </w:tcPr>
          <w:p w14:paraId="387FAA6C" w14:textId="77777777" w:rsidR="004B1D3A" w:rsidRPr="00B807D3" w:rsidRDefault="004B1D3A" w:rsidP="00D33927">
            <w:pPr>
              <w:jc w:val="center"/>
              <w:rPr>
                <w:lang w:val="nl-NL" w:eastAsia="ja-JP"/>
              </w:rPr>
            </w:pPr>
            <w:r>
              <w:rPr>
                <w:rFonts w:hint="eastAsia"/>
                <w:lang w:val="nl-NL" w:eastAsia="ja-JP"/>
              </w:rPr>
              <w:t>1uW</w:t>
            </w:r>
          </w:p>
        </w:tc>
        <w:tc>
          <w:tcPr>
            <w:tcW w:w="3117" w:type="dxa"/>
            <w:vAlign w:val="center"/>
          </w:tcPr>
          <w:p w14:paraId="14B9BBF1" w14:textId="77777777" w:rsidR="004B1D3A" w:rsidRPr="00CD451F" w:rsidRDefault="004B1D3A" w:rsidP="00D33927">
            <w:pPr>
              <w:jc w:val="center"/>
              <w:rPr>
                <w:lang w:val="nl-NL" w:eastAsia="ja-JP"/>
              </w:rPr>
            </w:pPr>
            <w:r>
              <w:rPr>
                <w:rFonts w:hint="eastAsia"/>
                <w:lang w:val="nl-NL" w:eastAsia="ja-JP"/>
              </w:rPr>
              <w:t>50uW</w:t>
            </w:r>
          </w:p>
        </w:tc>
      </w:tr>
      <w:tr w:rsidR="004B1D3A" w14:paraId="2D76ADE7" w14:textId="77777777" w:rsidTr="00D33927">
        <w:tc>
          <w:tcPr>
            <w:tcW w:w="1558" w:type="dxa"/>
            <w:vMerge/>
            <w:vAlign w:val="center"/>
          </w:tcPr>
          <w:p w14:paraId="253F77E1" w14:textId="77777777" w:rsidR="004B1D3A" w:rsidRDefault="004B1D3A" w:rsidP="00D33927">
            <w:pPr>
              <w:jc w:val="center"/>
              <w:rPr>
                <w:lang w:eastAsia="ja-JP"/>
              </w:rPr>
            </w:pPr>
          </w:p>
        </w:tc>
        <w:tc>
          <w:tcPr>
            <w:tcW w:w="1558" w:type="dxa"/>
            <w:vAlign w:val="center"/>
          </w:tcPr>
          <w:p w14:paraId="0EE6C204" w14:textId="77777777" w:rsidR="004B1D3A" w:rsidRDefault="004B1D3A" w:rsidP="00D33927">
            <w:pPr>
              <w:jc w:val="center"/>
              <w:rPr>
                <w:lang w:eastAsia="ja-JP"/>
              </w:rPr>
            </w:pPr>
            <w:r>
              <w:rPr>
                <w:rFonts w:hint="eastAsia"/>
                <w:lang w:eastAsia="ja-JP"/>
              </w:rPr>
              <w:t>Tx</w:t>
            </w:r>
          </w:p>
        </w:tc>
        <w:tc>
          <w:tcPr>
            <w:tcW w:w="3117" w:type="dxa"/>
            <w:vAlign w:val="center"/>
          </w:tcPr>
          <w:p w14:paraId="45ADCDAC" w14:textId="77777777" w:rsidR="004B1D3A" w:rsidRPr="00B807D3" w:rsidRDefault="004B1D3A" w:rsidP="00D33927">
            <w:pPr>
              <w:jc w:val="center"/>
              <w:rPr>
                <w:lang w:val="nl-NL" w:eastAsia="ja-JP"/>
              </w:rPr>
            </w:pPr>
            <w:r>
              <w:rPr>
                <w:rFonts w:hint="eastAsia"/>
                <w:lang w:val="nl-NL" w:eastAsia="ja-JP"/>
              </w:rPr>
              <w:t>1uW</w:t>
            </w:r>
          </w:p>
        </w:tc>
        <w:tc>
          <w:tcPr>
            <w:tcW w:w="3117" w:type="dxa"/>
            <w:vAlign w:val="center"/>
          </w:tcPr>
          <w:p w14:paraId="37B81E7F" w14:textId="77777777" w:rsidR="004B1D3A" w:rsidRPr="00CD451F" w:rsidRDefault="004B1D3A" w:rsidP="00D33927">
            <w:pPr>
              <w:jc w:val="center"/>
              <w:rPr>
                <w:lang w:val="nl-NL" w:eastAsia="ja-JP"/>
              </w:rPr>
            </w:pPr>
            <w:r>
              <w:rPr>
                <w:rFonts w:hint="eastAsia"/>
                <w:lang w:val="nl-NL" w:eastAsia="ja-JP"/>
              </w:rPr>
              <w:t>100uW</w:t>
            </w:r>
          </w:p>
        </w:tc>
      </w:tr>
      <w:tr w:rsidR="004B1D3A" w14:paraId="725E6363" w14:textId="77777777" w:rsidTr="00D33927">
        <w:tc>
          <w:tcPr>
            <w:tcW w:w="1558" w:type="dxa"/>
            <w:vMerge/>
            <w:vAlign w:val="center"/>
          </w:tcPr>
          <w:p w14:paraId="3CFA4080" w14:textId="77777777" w:rsidR="004B1D3A" w:rsidRDefault="004B1D3A" w:rsidP="00D33927">
            <w:pPr>
              <w:jc w:val="center"/>
              <w:rPr>
                <w:lang w:eastAsia="ja-JP"/>
              </w:rPr>
            </w:pPr>
          </w:p>
        </w:tc>
        <w:tc>
          <w:tcPr>
            <w:tcW w:w="1558" w:type="dxa"/>
            <w:vAlign w:val="center"/>
          </w:tcPr>
          <w:p w14:paraId="67893036" w14:textId="77777777" w:rsidR="004B1D3A" w:rsidRDefault="004B1D3A" w:rsidP="00D33927">
            <w:pPr>
              <w:jc w:val="center"/>
              <w:rPr>
                <w:lang w:eastAsia="ja-JP"/>
              </w:rPr>
            </w:pPr>
            <w:r>
              <w:rPr>
                <w:rFonts w:hint="eastAsia"/>
                <w:lang w:eastAsia="ja-JP"/>
              </w:rPr>
              <w:t>Light-sleep</w:t>
            </w:r>
          </w:p>
        </w:tc>
        <w:tc>
          <w:tcPr>
            <w:tcW w:w="6234" w:type="dxa"/>
            <w:gridSpan w:val="2"/>
            <w:vAlign w:val="center"/>
          </w:tcPr>
          <w:p w14:paraId="150B6CEC" w14:textId="77777777" w:rsidR="004B1D3A" w:rsidRPr="00CD451F" w:rsidRDefault="004B1D3A" w:rsidP="00D33927">
            <w:pPr>
              <w:jc w:val="center"/>
              <w:rPr>
                <w:lang w:val="nl-NL" w:eastAsia="ja-JP"/>
              </w:rPr>
            </w:pPr>
            <w:r>
              <w:rPr>
                <w:rFonts w:hint="eastAsia"/>
                <w:lang w:val="nl-NL" w:eastAsia="ja-JP"/>
              </w:rPr>
              <w:t>0.1uW</w:t>
            </w:r>
          </w:p>
        </w:tc>
      </w:tr>
      <w:tr w:rsidR="004B1D3A" w14:paraId="48A7EAF0" w14:textId="77777777" w:rsidTr="00D33927">
        <w:tc>
          <w:tcPr>
            <w:tcW w:w="1558" w:type="dxa"/>
            <w:vMerge/>
            <w:vAlign w:val="center"/>
          </w:tcPr>
          <w:p w14:paraId="2A17BC03" w14:textId="77777777" w:rsidR="004B1D3A" w:rsidRDefault="004B1D3A" w:rsidP="00D33927">
            <w:pPr>
              <w:jc w:val="center"/>
              <w:rPr>
                <w:lang w:eastAsia="ja-JP"/>
              </w:rPr>
            </w:pPr>
          </w:p>
        </w:tc>
        <w:tc>
          <w:tcPr>
            <w:tcW w:w="1558" w:type="dxa"/>
            <w:vAlign w:val="center"/>
          </w:tcPr>
          <w:p w14:paraId="6B947A0E" w14:textId="77777777" w:rsidR="004B1D3A" w:rsidRDefault="004B1D3A" w:rsidP="00D33927">
            <w:pPr>
              <w:jc w:val="center"/>
              <w:rPr>
                <w:lang w:eastAsia="ja-JP"/>
              </w:rPr>
            </w:pPr>
            <w:r>
              <w:rPr>
                <w:rFonts w:hint="eastAsia"/>
                <w:lang w:eastAsia="ja-JP"/>
              </w:rPr>
              <w:t>Deep-sleep</w:t>
            </w:r>
          </w:p>
        </w:tc>
        <w:tc>
          <w:tcPr>
            <w:tcW w:w="6234" w:type="dxa"/>
            <w:gridSpan w:val="2"/>
            <w:vAlign w:val="center"/>
          </w:tcPr>
          <w:p w14:paraId="3A1B696A" w14:textId="77777777" w:rsidR="004B1D3A" w:rsidRDefault="004B1D3A" w:rsidP="00D33927">
            <w:pPr>
              <w:jc w:val="center"/>
              <w:rPr>
                <w:lang w:eastAsia="ja-JP"/>
              </w:rPr>
            </w:pPr>
            <w:r>
              <w:rPr>
                <w:rFonts w:hint="eastAsia"/>
                <w:lang w:eastAsia="ja-JP"/>
              </w:rPr>
              <w:t>Negligible</w:t>
            </w:r>
          </w:p>
        </w:tc>
      </w:tr>
      <w:tr w:rsidR="004B1D3A" w14:paraId="7D1CA675" w14:textId="77777777" w:rsidTr="00D33927">
        <w:tc>
          <w:tcPr>
            <w:tcW w:w="1558" w:type="dxa"/>
            <w:vMerge w:val="restart"/>
            <w:vAlign w:val="center"/>
          </w:tcPr>
          <w:p w14:paraId="6CECD473" w14:textId="77777777" w:rsidR="004B1D3A" w:rsidRDefault="004B1D3A" w:rsidP="00D33927">
            <w:pPr>
              <w:jc w:val="center"/>
              <w:rPr>
                <w:lang w:eastAsia="ja-JP"/>
              </w:rPr>
            </w:pPr>
            <w:r>
              <w:rPr>
                <w:rFonts w:hint="eastAsia"/>
                <w:lang w:eastAsia="ja-JP"/>
              </w:rPr>
              <w:t>Inventory msg duration</w:t>
            </w:r>
          </w:p>
        </w:tc>
        <w:tc>
          <w:tcPr>
            <w:tcW w:w="1558" w:type="dxa"/>
            <w:vAlign w:val="center"/>
          </w:tcPr>
          <w:p w14:paraId="549F22C2" w14:textId="77777777" w:rsidR="004B1D3A" w:rsidRDefault="004B1D3A" w:rsidP="00D33927">
            <w:pPr>
              <w:jc w:val="center"/>
              <w:rPr>
                <w:lang w:eastAsia="ja-JP"/>
              </w:rPr>
            </w:pPr>
            <w:r>
              <w:rPr>
                <w:rFonts w:hint="eastAsia"/>
                <w:lang w:eastAsia="ja-JP"/>
              </w:rPr>
              <w:t>Msg-0</w:t>
            </w:r>
          </w:p>
        </w:tc>
        <w:tc>
          <w:tcPr>
            <w:tcW w:w="6234" w:type="dxa"/>
            <w:gridSpan w:val="2"/>
            <w:vAlign w:val="center"/>
          </w:tcPr>
          <w:p w14:paraId="7805445D" w14:textId="77777777" w:rsidR="004B1D3A" w:rsidRDefault="004B1D3A" w:rsidP="00D33927">
            <w:pPr>
              <w:jc w:val="center"/>
              <w:rPr>
                <w:lang w:eastAsia="ja-JP"/>
              </w:rPr>
            </w:pPr>
            <w:r>
              <w:rPr>
                <w:rFonts w:hint="eastAsia"/>
                <w:lang w:eastAsia="ja-JP"/>
              </w:rPr>
              <w:t>1ms</w:t>
            </w:r>
          </w:p>
        </w:tc>
      </w:tr>
      <w:tr w:rsidR="004B1D3A" w14:paraId="49D32851" w14:textId="77777777" w:rsidTr="00D33927">
        <w:tc>
          <w:tcPr>
            <w:tcW w:w="1558" w:type="dxa"/>
            <w:vMerge/>
            <w:vAlign w:val="center"/>
          </w:tcPr>
          <w:p w14:paraId="4F2ACE50" w14:textId="77777777" w:rsidR="004B1D3A" w:rsidRDefault="004B1D3A" w:rsidP="00D33927">
            <w:pPr>
              <w:jc w:val="center"/>
              <w:rPr>
                <w:lang w:eastAsia="ja-JP"/>
              </w:rPr>
            </w:pPr>
          </w:p>
        </w:tc>
        <w:tc>
          <w:tcPr>
            <w:tcW w:w="1558" w:type="dxa"/>
            <w:vAlign w:val="center"/>
          </w:tcPr>
          <w:p w14:paraId="3839BDFC" w14:textId="77777777" w:rsidR="004B1D3A" w:rsidRDefault="004B1D3A" w:rsidP="00D33927">
            <w:pPr>
              <w:jc w:val="center"/>
              <w:rPr>
                <w:lang w:eastAsia="ja-JP"/>
              </w:rPr>
            </w:pPr>
            <w:r>
              <w:rPr>
                <w:rFonts w:hint="eastAsia"/>
                <w:lang w:eastAsia="ja-JP"/>
              </w:rPr>
              <w:t>Msg-1</w:t>
            </w:r>
          </w:p>
        </w:tc>
        <w:tc>
          <w:tcPr>
            <w:tcW w:w="6234" w:type="dxa"/>
            <w:gridSpan w:val="2"/>
            <w:vAlign w:val="center"/>
          </w:tcPr>
          <w:p w14:paraId="1A3A4E1B" w14:textId="77777777" w:rsidR="004B1D3A" w:rsidRDefault="004B1D3A" w:rsidP="00D33927">
            <w:pPr>
              <w:jc w:val="center"/>
              <w:rPr>
                <w:lang w:eastAsia="ja-JP"/>
              </w:rPr>
            </w:pPr>
            <w:r>
              <w:rPr>
                <w:rFonts w:hint="eastAsia"/>
                <w:lang w:eastAsia="ja-JP"/>
              </w:rPr>
              <w:t>0.5ms</w:t>
            </w:r>
          </w:p>
        </w:tc>
      </w:tr>
      <w:tr w:rsidR="004B1D3A" w14:paraId="0C6EBE06" w14:textId="77777777" w:rsidTr="00D33927">
        <w:tc>
          <w:tcPr>
            <w:tcW w:w="1558" w:type="dxa"/>
            <w:vMerge/>
            <w:vAlign w:val="center"/>
          </w:tcPr>
          <w:p w14:paraId="44BE8258" w14:textId="77777777" w:rsidR="004B1D3A" w:rsidRDefault="004B1D3A" w:rsidP="00D33927">
            <w:pPr>
              <w:jc w:val="center"/>
              <w:rPr>
                <w:lang w:eastAsia="ja-JP"/>
              </w:rPr>
            </w:pPr>
          </w:p>
        </w:tc>
        <w:tc>
          <w:tcPr>
            <w:tcW w:w="1558" w:type="dxa"/>
            <w:vAlign w:val="center"/>
          </w:tcPr>
          <w:p w14:paraId="5B9B386B" w14:textId="77777777" w:rsidR="004B1D3A" w:rsidRDefault="004B1D3A" w:rsidP="00D33927">
            <w:pPr>
              <w:jc w:val="center"/>
              <w:rPr>
                <w:lang w:eastAsia="ja-JP"/>
              </w:rPr>
            </w:pPr>
            <w:r>
              <w:rPr>
                <w:rFonts w:hint="eastAsia"/>
                <w:lang w:eastAsia="ja-JP"/>
              </w:rPr>
              <w:t>Msg-2</w:t>
            </w:r>
          </w:p>
        </w:tc>
        <w:tc>
          <w:tcPr>
            <w:tcW w:w="6234" w:type="dxa"/>
            <w:gridSpan w:val="2"/>
            <w:vAlign w:val="center"/>
          </w:tcPr>
          <w:p w14:paraId="6CD04187" w14:textId="77777777" w:rsidR="004B1D3A" w:rsidRDefault="004B1D3A" w:rsidP="00D33927">
            <w:pPr>
              <w:jc w:val="center"/>
              <w:rPr>
                <w:lang w:eastAsia="ja-JP"/>
              </w:rPr>
            </w:pPr>
            <w:r>
              <w:rPr>
                <w:rFonts w:hint="eastAsia"/>
                <w:lang w:eastAsia="ja-JP"/>
              </w:rPr>
              <w:t>0.5ms</w:t>
            </w:r>
          </w:p>
        </w:tc>
      </w:tr>
      <w:tr w:rsidR="004B1D3A" w14:paraId="629A102F" w14:textId="77777777" w:rsidTr="00D33927">
        <w:tc>
          <w:tcPr>
            <w:tcW w:w="1558" w:type="dxa"/>
            <w:vMerge/>
            <w:vAlign w:val="center"/>
          </w:tcPr>
          <w:p w14:paraId="0F7CA7E7" w14:textId="77777777" w:rsidR="004B1D3A" w:rsidRDefault="004B1D3A" w:rsidP="00D33927">
            <w:pPr>
              <w:jc w:val="center"/>
              <w:rPr>
                <w:lang w:eastAsia="ja-JP"/>
              </w:rPr>
            </w:pPr>
          </w:p>
        </w:tc>
        <w:tc>
          <w:tcPr>
            <w:tcW w:w="1558" w:type="dxa"/>
            <w:vAlign w:val="center"/>
          </w:tcPr>
          <w:p w14:paraId="3C41F37A" w14:textId="77777777" w:rsidR="004B1D3A" w:rsidRDefault="004B1D3A" w:rsidP="00D33927">
            <w:pPr>
              <w:jc w:val="center"/>
              <w:rPr>
                <w:lang w:eastAsia="ja-JP"/>
              </w:rPr>
            </w:pPr>
            <w:r>
              <w:rPr>
                <w:rFonts w:hint="eastAsia"/>
                <w:lang w:eastAsia="ja-JP"/>
              </w:rPr>
              <w:t>Msg-3</w:t>
            </w:r>
          </w:p>
        </w:tc>
        <w:tc>
          <w:tcPr>
            <w:tcW w:w="6234" w:type="dxa"/>
            <w:gridSpan w:val="2"/>
            <w:vAlign w:val="center"/>
          </w:tcPr>
          <w:p w14:paraId="49266FC1" w14:textId="77777777" w:rsidR="004B1D3A" w:rsidRDefault="004B1D3A" w:rsidP="00D33927">
            <w:pPr>
              <w:jc w:val="center"/>
              <w:rPr>
                <w:lang w:eastAsia="ja-JP"/>
              </w:rPr>
            </w:pPr>
            <w:r>
              <w:rPr>
                <w:rFonts w:hint="eastAsia"/>
                <w:lang w:eastAsia="ja-JP"/>
              </w:rPr>
              <w:t>3ms</w:t>
            </w:r>
          </w:p>
        </w:tc>
      </w:tr>
      <w:tr w:rsidR="004B1D3A" w14:paraId="112A6BBC" w14:textId="77777777" w:rsidTr="00D33927">
        <w:tc>
          <w:tcPr>
            <w:tcW w:w="1558" w:type="dxa"/>
            <w:vMerge/>
            <w:vAlign w:val="center"/>
          </w:tcPr>
          <w:p w14:paraId="4B6BC971" w14:textId="77777777" w:rsidR="004B1D3A" w:rsidRDefault="004B1D3A" w:rsidP="00D33927">
            <w:pPr>
              <w:jc w:val="center"/>
              <w:rPr>
                <w:lang w:eastAsia="ja-JP"/>
              </w:rPr>
            </w:pPr>
          </w:p>
        </w:tc>
        <w:tc>
          <w:tcPr>
            <w:tcW w:w="1558" w:type="dxa"/>
            <w:vAlign w:val="center"/>
          </w:tcPr>
          <w:p w14:paraId="011BE340" w14:textId="77777777" w:rsidR="004B1D3A" w:rsidRDefault="004B1D3A" w:rsidP="00D33927">
            <w:pPr>
              <w:jc w:val="center"/>
              <w:rPr>
                <w:lang w:eastAsia="ja-JP"/>
              </w:rPr>
            </w:pPr>
            <w:r>
              <w:rPr>
                <w:rFonts w:hint="eastAsia"/>
                <w:lang w:eastAsia="ja-JP"/>
              </w:rPr>
              <w:t>Msg-4</w:t>
            </w:r>
          </w:p>
        </w:tc>
        <w:tc>
          <w:tcPr>
            <w:tcW w:w="6234" w:type="dxa"/>
            <w:gridSpan w:val="2"/>
            <w:vAlign w:val="center"/>
          </w:tcPr>
          <w:p w14:paraId="25E9B0A5" w14:textId="77777777" w:rsidR="004B1D3A" w:rsidRDefault="004B1D3A" w:rsidP="00D33927">
            <w:pPr>
              <w:jc w:val="center"/>
              <w:rPr>
                <w:lang w:eastAsia="ja-JP"/>
              </w:rPr>
            </w:pPr>
            <w:r>
              <w:rPr>
                <w:rFonts w:hint="eastAsia"/>
                <w:lang w:eastAsia="ja-JP"/>
              </w:rPr>
              <w:t>0.5ms</w:t>
            </w:r>
          </w:p>
        </w:tc>
      </w:tr>
      <w:tr w:rsidR="004B1D3A" w14:paraId="46A366A8" w14:textId="77777777" w:rsidTr="00D33927">
        <w:tc>
          <w:tcPr>
            <w:tcW w:w="3116" w:type="dxa"/>
            <w:gridSpan w:val="2"/>
            <w:vAlign w:val="center"/>
          </w:tcPr>
          <w:p w14:paraId="2373B658" w14:textId="72E5020B" w:rsidR="004B1D3A" w:rsidRDefault="004B1D3A" w:rsidP="00D33927">
            <w:pPr>
              <w:jc w:val="center"/>
              <w:rPr>
                <w:lang w:eastAsia="ja-JP"/>
              </w:rPr>
            </w:pPr>
            <w:r>
              <w:rPr>
                <w:rFonts w:hint="eastAsia"/>
                <w:lang w:eastAsia="ja-JP"/>
              </w:rPr>
              <w:t>Number of resources for msg-1</w:t>
            </w:r>
            <w:r w:rsidR="000F6F19">
              <w:rPr>
                <w:rFonts w:hint="eastAsia"/>
                <w:lang w:eastAsia="ja-JP"/>
              </w:rPr>
              <w:t xml:space="preserve"> </w:t>
            </w:r>
          </w:p>
        </w:tc>
        <w:tc>
          <w:tcPr>
            <w:tcW w:w="3117" w:type="dxa"/>
            <w:vAlign w:val="center"/>
          </w:tcPr>
          <w:p w14:paraId="29272227" w14:textId="568C6764" w:rsidR="004B1D3A" w:rsidRDefault="004B1D3A" w:rsidP="00D33927">
            <w:pPr>
              <w:jc w:val="center"/>
              <w:rPr>
                <w:lang w:eastAsia="ja-JP"/>
              </w:rPr>
            </w:pPr>
            <w:r w:rsidRPr="00614CB5">
              <w:rPr>
                <w:rFonts w:hint="eastAsia"/>
                <w:lang w:eastAsia="ja-JP"/>
              </w:rPr>
              <w:t>8</w:t>
            </w:r>
            <w:r>
              <w:rPr>
                <w:rFonts w:hint="eastAsia"/>
                <w:lang w:eastAsia="ja-JP"/>
              </w:rPr>
              <w:t xml:space="preserve"> </w:t>
            </w:r>
            <w:r w:rsidR="004B5C58">
              <w:rPr>
                <w:rFonts w:hint="eastAsia"/>
                <w:lang w:eastAsia="ja-JP"/>
              </w:rPr>
              <w:t xml:space="preserve">resources </w:t>
            </w:r>
            <w:r w:rsidR="000F6F19">
              <w:rPr>
                <w:rFonts w:hint="eastAsia"/>
                <w:lang w:eastAsia="ja-JP"/>
              </w:rPr>
              <w:t>per Query/round</w:t>
            </w:r>
          </w:p>
        </w:tc>
        <w:tc>
          <w:tcPr>
            <w:tcW w:w="3117" w:type="dxa"/>
            <w:vAlign w:val="center"/>
          </w:tcPr>
          <w:p w14:paraId="5D55FBA2" w14:textId="0C89514B" w:rsidR="004B1D3A" w:rsidRDefault="004B1D3A" w:rsidP="00D33927">
            <w:pPr>
              <w:jc w:val="center"/>
              <w:rPr>
                <w:lang w:eastAsia="ja-JP"/>
              </w:rPr>
            </w:pPr>
            <w:r>
              <w:rPr>
                <w:rFonts w:hint="eastAsia"/>
                <w:lang w:eastAsia="ja-JP"/>
              </w:rPr>
              <w:t xml:space="preserve">16 </w:t>
            </w:r>
            <w:r w:rsidR="004B5C58">
              <w:rPr>
                <w:rFonts w:hint="eastAsia"/>
                <w:lang w:eastAsia="ja-JP"/>
              </w:rPr>
              <w:t xml:space="preserve">resources </w:t>
            </w:r>
            <w:r w:rsidR="000F6F19">
              <w:rPr>
                <w:rFonts w:hint="eastAsia"/>
                <w:lang w:eastAsia="ja-JP"/>
              </w:rPr>
              <w:t>per Query/round</w:t>
            </w:r>
          </w:p>
        </w:tc>
      </w:tr>
      <w:tr w:rsidR="004B1D3A" w14:paraId="154447B3" w14:textId="77777777" w:rsidTr="00D33927">
        <w:tc>
          <w:tcPr>
            <w:tcW w:w="1558" w:type="dxa"/>
            <w:vMerge w:val="restart"/>
            <w:vAlign w:val="center"/>
          </w:tcPr>
          <w:p w14:paraId="05A6134D" w14:textId="77777777" w:rsidR="004B1D3A" w:rsidRDefault="004B1D3A" w:rsidP="00D33927">
            <w:pPr>
              <w:jc w:val="center"/>
              <w:rPr>
                <w:lang w:eastAsia="ja-JP"/>
              </w:rPr>
            </w:pPr>
            <w:r>
              <w:rPr>
                <w:rFonts w:hint="eastAsia"/>
                <w:lang w:eastAsia="ja-JP"/>
              </w:rPr>
              <w:t>Device duty-cycle periodicity</w:t>
            </w:r>
          </w:p>
        </w:tc>
        <w:tc>
          <w:tcPr>
            <w:tcW w:w="1558" w:type="dxa"/>
            <w:vAlign w:val="center"/>
          </w:tcPr>
          <w:p w14:paraId="4F3F2366" w14:textId="77777777" w:rsidR="004B1D3A" w:rsidRDefault="004B1D3A" w:rsidP="00D33927">
            <w:pPr>
              <w:jc w:val="center"/>
              <w:rPr>
                <w:lang w:eastAsia="ja-JP"/>
              </w:rPr>
            </w:pPr>
            <w:r>
              <w:rPr>
                <w:rFonts w:hint="eastAsia"/>
                <w:lang w:eastAsia="ja-JP"/>
              </w:rPr>
              <w:t>No duty-cycle</w:t>
            </w:r>
          </w:p>
        </w:tc>
        <w:tc>
          <w:tcPr>
            <w:tcW w:w="6234" w:type="dxa"/>
            <w:gridSpan w:val="2"/>
            <w:vAlign w:val="center"/>
          </w:tcPr>
          <w:p w14:paraId="443DE343" w14:textId="77777777" w:rsidR="004B1D3A" w:rsidRDefault="004B1D3A" w:rsidP="00D33927">
            <w:pPr>
              <w:jc w:val="center"/>
              <w:rPr>
                <w:lang w:eastAsia="ja-JP"/>
              </w:rPr>
            </w:pPr>
            <w:r>
              <w:rPr>
                <w:rFonts w:hint="eastAsia"/>
                <w:lang w:eastAsia="ja-JP"/>
              </w:rPr>
              <w:t>N/A</w:t>
            </w:r>
          </w:p>
        </w:tc>
      </w:tr>
      <w:tr w:rsidR="004B1D3A" w14:paraId="4E4B7CAD" w14:textId="77777777" w:rsidTr="00D33927">
        <w:tc>
          <w:tcPr>
            <w:tcW w:w="1558" w:type="dxa"/>
            <w:vMerge/>
            <w:vAlign w:val="center"/>
          </w:tcPr>
          <w:p w14:paraId="777F6701" w14:textId="77777777" w:rsidR="004B1D3A" w:rsidRDefault="004B1D3A" w:rsidP="00D33927">
            <w:pPr>
              <w:jc w:val="center"/>
              <w:rPr>
                <w:lang w:eastAsia="ja-JP"/>
              </w:rPr>
            </w:pPr>
          </w:p>
        </w:tc>
        <w:tc>
          <w:tcPr>
            <w:tcW w:w="1558" w:type="dxa"/>
            <w:vAlign w:val="center"/>
          </w:tcPr>
          <w:p w14:paraId="6D9F8E6B" w14:textId="77777777" w:rsidR="004B1D3A" w:rsidRDefault="004B1D3A" w:rsidP="00D33927">
            <w:pPr>
              <w:jc w:val="center"/>
              <w:rPr>
                <w:lang w:eastAsia="ja-JP"/>
              </w:rPr>
            </w:pPr>
            <w:r>
              <w:rPr>
                <w:rFonts w:hint="eastAsia"/>
                <w:lang w:eastAsia="ja-JP"/>
              </w:rPr>
              <w:t>Light-sleep</w:t>
            </w:r>
          </w:p>
        </w:tc>
        <w:tc>
          <w:tcPr>
            <w:tcW w:w="3117" w:type="dxa"/>
            <w:vAlign w:val="center"/>
          </w:tcPr>
          <w:p w14:paraId="1D277EDB" w14:textId="77777777" w:rsidR="004B1D3A" w:rsidRDefault="004B1D3A" w:rsidP="00D33927">
            <w:pPr>
              <w:jc w:val="center"/>
              <w:rPr>
                <w:lang w:eastAsia="ja-JP"/>
              </w:rPr>
            </w:pPr>
            <w:r>
              <w:rPr>
                <w:rFonts w:hint="eastAsia"/>
                <w:lang w:eastAsia="ja-JP"/>
              </w:rPr>
              <w:t>20ms</w:t>
            </w:r>
          </w:p>
        </w:tc>
        <w:tc>
          <w:tcPr>
            <w:tcW w:w="3117" w:type="dxa"/>
            <w:vAlign w:val="center"/>
          </w:tcPr>
          <w:p w14:paraId="0F3A6543" w14:textId="77777777" w:rsidR="004B1D3A" w:rsidRDefault="004B1D3A" w:rsidP="00D33927">
            <w:pPr>
              <w:jc w:val="center"/>
              <w:rPr>
                <w:lang w:eastAsia="ja-JP"/>
              </w:rPr>
            </w:pPr>
            <w:r>
              <w:rPr>
                <w:rFonts w:hint="eastAsia"/>
                <w:lang w:eastAsia="ja-JP"/>
              </w:rPr>
              <w:t>50ms</w:t>
            </w:r>
          </w:p>
        </w:tc>
      </w:tr>
      <w:tr w:rsidR="004B1D3A" w14:paraId="0A5B81AB" w14:textId="77777777" w:rsidTr="00D33927">
        <w:tc>
          <w:tcPr>
            <w:tcW w:w="1558" w:type="dxa"/>
            <w:vMerge/>
            <w:vAlign w:val="center"/>
          </w:tcPr>
          <w:p w14:paraId="40FAE1AC" w14:textId="77777777" w:rsidR="004B1D3A" w:rsidRDefault="004B1D3A" w:rsidP="00D33927">
            <w:pPr>
              <w:jc w:val="center"/>
              <w:rPr>
                <w:lang w:eastAsia="ja-JP"/>
              </w:rPr>
            </w:pPr>
          </w:p>
        </w:tc>
        <w:tc>
          <w:tcPr>
            <w:tcW w:w="1558" w:type="dxa"/>
            <w:vAlign w:val="center"/>
          </w:tcPr>
          <w:p w14:paraId="73B061BE" w14:textId="77777777" w:rsidR="004B1D3A" w:rsidRDefault="004B1D3A" w:rsidP="00D33927">
            <w:pPr>
              <w:jc w:val="center"/>
              <w:rPr>
                <w:lang w:eastAsia="ja-JP"/>
              </w:rPr>
            </w:pPr>
            <w:r>
              <w:rPr>
                <w:rFonts w:hint="eastAsia"/>
                <w:lang w:eastAsia="ja-JP"/>
              </w:rPr>
              <w:t>Deep-sleep</w:t>
            </w:r>
          </w:p>
        </w:tc>
        <w:tc>
          <w:tcPr>
            <w:tcW w:w="6234" w:type="dxa"/>
            <w:gridSpan w:val="2"/>
            <w:vAlign w:val="center"/>
          </w:tcPr>
          <w:p w14:paraId="50A2A331" w14:textId="77777777" w:rsidR="004B1D3A" w:rsidRDefault="004B1D3A" w:rsidP="00D33927">
            <w:pPr>
              <w:jc w:val="center"/>
              <w:rPr>
                <w:lang w:eastAsia="ja-JP"/>
              </w:rPr>
            </w:pPr>
            <w:r>
              <w:rPr>
                <w:rFonts w:hint="eastAsia"/>
                <w:lang w:eastAsia="ja-JP"/>
              </w:rPr>
              <w:t>Until fully charged</w:t>
            </w:r>
          </w:p>
        </w:tc>
      </w:tr>
      <w:tr w:rsidR="004B1D3A" w14:paraId="486A95B4" w14:textId="77777777" w:rsidTr="00D33927">
        <w:tc>
          <w:tcPr>
            <w:tcW w:w="3116" w:type="dxa"/>
            <w:gridSpan w:val="2"/>
            <w:vAlign w:val="center"/>
          </w:tcPr>
          <w:p w14:paraId="738A420D" w14:textId="77777777" w:rsidR="004B1D3A" w:rsidRDefault="004B1D3A" w:rsidP="00D33927">
            <w:pPr>
              <w:jc w:val="center"/>
              <w:rPr>
                <w:lang w:eastAsia="ja-JP"/>
              </w:rPr>
            </w:pPr>
            <w:r>
              <w:rPr>
                <w:rFonts w:hint="eastAsia"/>
                <w:lang w:eastAsia="ja-JP"/>
              </w:rPr>
              <w:t xml:space="preserve">Reader Query periodicity </w:t>
            </w:r>
          </w:p>
        </w:tc>
        <w:tc>
          <w:tcPr>
            <w:tcW w:w="3117" w:type="dxa"/>
            <w:vAlign w:val="center"/>
          </w:tcPr>
          <w:p w14:paraId="1A14F120" w14:textId="77777777" w:rsidR="004B1D3A" w:rsidRDefault="004B1D3A" w:rsidP="00D33927">
            <w:pPr>
              <w:jc w:val="center"/>
              <w:rPr>
                <w:lang w:eastAsia="ja-JP"/>
              </w:rPr>
            </w:pPr>
            <w:r>
              <w:rPr>
                <w:rFonts w:hint="eastAsia"/>
                <w:lang w:eastAsia="ja-JP"/>
              </w:rPr>
              <w:t>20ms</w:t>
            </w:r>
          </w:p>
        </w:tc>
        <w:tc>
          <w:tcPr>
            <w:tcW w:w="3117" w:type="dxa"/>
            <w:vAlign w:val="center"/>
          </w:tcPr>
          <w:p w14:paraId="30730A9A" w14:textId="77777777" w:rsidR="004B1D3A" w:rsidRDefault="004B1D3A" w:rsidP="00D33927">
            <w:pPr>
              <w:jc w:val="center"/>
              <w:rPr>
                <w:lang w:eastAsia="ja-JP"/>
              </w:rPr>
            </w:pPr>
            <w:r>
              <w:rPr>
                <w:rFonts w:hint="eastAsia"/>
                <w:lang w:eastAsia="ja-JP"/>
              </w:rPr>
              <w:t>50ms</w:t>
            </w:r>
          </w:p>
        </w:tc>
      </w:tr>
      <w:tr w:rsidR="004B1D3A" w14:paraId="607006F2" w14:textId="77777777" w:rsidTr="00D33927">
        <w:tc>
          <w:tcPr>
            <w:tcW w:w="1558" w:type="dxa"/>
            <w:vMerge w:val="restart"/>
            <w:vAlign w:val="center"/>
          </w:tcPr>
          <w:p w14:paraId="3BFDF97A" w14:textId="092EF749" w:rsidR="004B1D3A" w:rsidRDefault="00925636" w:rsidP="00D33927">
            <w:pPr>
              <w:jc w:val="center"/>
              <w:rPr>
                <w:lang w:eastAsia="ja-JP"/>
              </w:rPr>
            </w:pPr>
            <w:r>
              <w:rPr>
                <w:rFonts w:hint="eastAsia"/>
                <w:lang w:eastAsia="ja-JP"/>
              </w:rPr>
              <w:t>WUR-ON duration</w:t>
            </w:r>
          </w:p>
        </w:tc>
        <w:tc>
          <w:tcPr>
            <w:tcW w:w="1558" w:type="dxa"/>
            <w:vAlign w:val="center"/>
          </w:tcPr>
          <w:p w14:paraId="1958840E" w14:textId="77777777" w:rsidR="004B1D3A" w:rsidRDefault="004B1D3A" w:rsidP="00D33927">
            <w:pPr>
              <w:jc w:val="center"/>
              <w:rPr>
                <w:lang w:eastAsia="ja-JP"/>
              </w:rPr>
            </w:pPr>
            <w:r>
              <w:rPr>
                <w:rFonts w:hint="eastAsia"/>
                <w:lang w:eastAsia="ja-JP"/>
              </w:rPr>
              <w:t>No duty-cycle</w:t>
            </w:r>
          </w:p>
        </w:tc>
        <w:tc>
          <w:tcPr>
            <w:tcW w:w="6234" w:type="dxa"/>
            <w:gridSpan w:val="2"/>
            <w:vAlign w:val="center"/>
          </w:tcPr>
          <w:p w14:paraId="73CED28B" w14:textId="77777777" w:rsidR="004B1D3A" w:rsidRDefault="004B1D3A" w:rsidP="00D33927">
            <w:pPr>
              <w:jc w:val="center"/>
              <w:rPr>
                <w:lang w:eastAsia="ja-JP"/>
              </w:rPr>
            </w:pPr>
            <w:r>
              <w:rPr>
                <w:rFonts w:hint="eastAsia"/>
                <w:lang w:eastAsia="ja-JP"/>
              </w:rPr>
              <w:t>Whenever RF power &gt; threshold</w:t>
            </w:r>
          </w:p>
        </w:tc>
      </w:tr>
      <w:tr w:rsidR="004B1D3A" w14:paraId="32FEAA1E" w14:textId="77777777" w:rsidTr="00D33927">
        <w:tc>
          <w:tcPr>
            <w:tcW w:w="1558" w:type="dxa"/>
            <w:vMerge/>
            <w:vAlign w:val="center"/>
          </w:tcPr>
          <w:p w14:paraId="44C753D8" w14:textId="77777777" w:rsidR="004B1D3A" w:rsidRDefault="004B1D3A" w:rsidP="00D33927">
            <w:pPr>
              <w:jc w:val="center"/>
              <w:rPr>
                <w:lang w:eastAsia="ja-JP"/>
              </w:rPr>
            </w:pPr>
          </w:p>
        </w:tc>
        <w:tc>
          <w:tcPr>
            <w:tcW w:w="1558" w:type="dxa"/>
            <w:vAlign w:val="center"/>
          </w:tcPr>
          <w:p w14:paraId="2DE86ED2" w14:textId="77777777" w:rsidR="004B1D3A" w:rsidRDefault="004B1D3A" w:rsidP="00D33927">
            <w:pPr>
              <w:jc w:val="center"/>
              <w:rPr>
                <w:lang w:eastAsia="ja-JP"/>
              </w:rPr>
            </w:pPr>
            <w:r>
              <w:rPr>
                <w:rFonts w:hint="eastAsia"/>
                <w:lang w:eastAsia="ja-JP"/>
              </w:rPr>
              <w:t>Light-sleep</w:t>
            </w:r>
          </w:p>
        </w:tc>
        <w:tc>
          <w:tcPr>
            <w:tcW w:w="3117" w:type="dxa"/>
            <w:vAlign w:val="center"/>
          </w:tcPr>
          <w:p w14:paraId="48F0309A" w14:textId="77777777" w:rsidR="004B1D3A" w:rsidRDefault="004B1D3A" w:rsidP="00D33927">
            <w:pPr>
              <w:jc w:val="center"/>
              <w:rPr>
                <w:lang w:eastAsia="ja-JP"/>
              </w:rPr>
            </w:pPr>
            <w:r>
              <w:rPr>
                <w:rFonts w:hint="eastAsia"/>
                <w:lang w:eastAsia="ja-JP"/>
              </w:rPr>
              <w:t>2ms</w:t>
            </w:r>
          </w:p>
        </w:tc>
        <w:tc>
          <w:tcPr>
            <w:tcW w:w="3117" w:type="dxa"/>
            <w:vAlign w:val="center"/>
          </w:tcPr>
          <w:p w14:paraId="41855445" w14:textId="77777777" w:rsidR="004B1D3A" w:rsidRDefault="004B1D3A" w:rsidP="00D33927">
            <w:pPr>
              <w:jc w:val="center"/>
              <w:rPr>
                <w:lang w:eastAsia="ja-JP"/>
              </w:rPr>
            </w:pPr>
            <w:r>
              <w:rPr>
                <w:rFonts w:hint="eastAsia"/>
                <w:lang w:eastAsia="ja-JP"/>
              </w:rPr>
              <w:t>1ms</w:t>
            </w:r>
          </w:p>
        </w:tc>
      </w:tr>
      <w:tr w:rsidR="004B1D3A" w14:paraId="32749726" w14:textId="77777777" w:rsidTr="00D33927">
        <w:tc>
          <w:tcPr>
            <w:tcW w:w="1558" w:type="dxa"/>
            <w:vMerge/>
            <w:vAlign w:val="center"/>
          </w:tcPr>
          <w:p w14:paraId="6ED10C93" w14:textId="77777777" w:rsidR="004B1D3A" w:rsidRDefault="004B1D3A" w:rsidP="00D33927">
            <w:pPr>
              <w:jc w:val="center"/>
              <w:rPr>
                <w:lang w:eastAsia="ja-JP"/>
              </w:rPr>
            </w:pPr>
          </w:p>
        </w:tc>
        <w:tc>
          <w:tcPr>
            <w:tcW w:w="1558" w:type="dxa"/>
            <w:vAlign w:val="center"/>
          </w:tcPr>
          <w:p w14:paraId="64DC4EC6" w14:textId="77777777" w:rsidR="004B1D3A" w:rsidRDefault="004B1D3A" w:rsidP="00D33927">
            <w:pPr>
              <w:jc w:val="center"/>
              <w:rPr>
                <w:lang w:eastAsia="ja-JP"/>
              </w:rPr>
            </w:pPr>
            <w:r>
              <w:rPr>
                <w:rFonts w:hint="eastAsia"/>
                <w:lang w:eastAsia="ja-JP"/>
              </w:rPr>
              <w:t>Deep-sleep</w:t>
            </w:r>
          </w:p>
        </w:tc>
        <w:tc>
          <w:tcPr>
            <w:tcW w:w="3117" w:type="dxa"/>
            <w:vAlign w:val="center"/>
          </w:tcPr>
          <w:p w14:paraId="72C6E701" w14:textId="41CD2350" w:rsidR="004B1D3A" w:rsidRDefault="004B1D3A" w:rsidP="00D33927">
            <w:pPr>
              <w:jc w:val="center"/>
              <w:rPr>
                <w:lang w:eastAsia="ja-JP"/>
              </w:rPr>
            </w:pPr>
            <w:r>
              <w:rPr>
                <w:rFonts w:hint="eastAsia"/>
                <w:lang w:eastAsia="ja-JP"/>
              </w:rPr>
              <w:t>30ms</w:t>
            </w:r>
          </w:p>
        </w:tc>
        <w:tc>
          <w:tcPr>
            <w:tcW w:w="3117" w:type="dxa"/>
            <w:vAlign w:val="center"/>
          </w:tcPr>
          <w:p w14:paraId="539912D7" w14:textId="75D09564" w:rsidR="004B1D3A" w:rsidRDefault="004B1D3A" w:rsidP="00D33927">
            <w:pPr>
              <w:jc w:val="center"/>
              <w:rPr>
                <w:lang w:eastAsia="ja-JP"/>
              </w:rPr>
            </w:pPr>
            <w:r>
              <w:rPr>
                <w:rFonts w:hint="eastAsia"/>
                <w:lang w:eastAsia="ja-JP"/>
              </w:rPr>
              <w:t>75ms</w:t>
            </w:r>
          </w:p>
        </w:tc>
      </w:tr>
    </w:tbl>
    <w:p w14:paraId="7026A1C3" w14:textId="77777777" w:rsidR="004B1D3A" w:rsidRDefault="004B1D3A" w:rsidP="004B1D3A">
      <w:pPr>
        <w:jc w:val="both"/>
        <w:rPr>
          <w:lang w:eastAsia="ja-JP"/>
        </w:rPr>
      </w:pPr>
    </w:p>
    <w:p w14:paraId="55112766" w14:textId="2AFA9462" w:rsidR="00D1361F" w:rsidRDefault="009B65A3" w:rsidP="004B1D3A">
      <w:pPr>
        <w:jc w:val="both"/>
        <w:rPr>
          <w:lang w:eastAsia="ja-JP"/>
        </w:rPr>
      </w:pPr>
      <w:r>
        <w:rPr>
          <w:rFonts w:hint="eastAsia"/>
          <w:lang w:eastAsia="ja-JP"/>
        </w:rPr>
        <w:t xml:space="preserve">In </w:t>
      </w:r>
      <w:r w:rsidR="00553F44">
        <w:rPr>
          <w:rFonts w:hint="eastAsia"/>
          <w:lang w:eastAsia="ja-JP"/>
        </w:rPr>
        <w:t>Fig</w:t>
      </w:r>
      <w:r>
        <w:rPr>
          <w:rFonts w:hint="eastAsia"/>
          <w:lang w:eastAsia="ja-JP"/>
        </w:rPr>
        <w:t>.</w:t>
      </w:r>
      <w:r w:rsidR="00553F44">
        <w:rPr>
          <w:rFonts w:hint="eastAsia"/>
          <w:lang w:eastAsia="ja-JP"/>
        </w:rPr>
        <w:t xml:space="preserve"> 8</w:t>
      </w:r>
      <w:r>
        <w:rPr>
          <w:rFonts w:hint="eastAsia"/>
          <w:lang w:eastAsia="ja-JP"/>
        </w:rPr>
        <w:t>, Y-axis indicates</w:t>
      </w:r>
      <w:r w:rsidR="00553F44">
        <w:rPr>
          <w:rFonts w:hint="eastAsia"/>
          <w:lang w:eastAsia="ja-JP"/>
        </w:rPr>
        <w:t xml:space="preserve"> the ratio (%) of A-IoT devices </w:t>
      </w:r>
      <w:r w:rsidR="00D2301E">
        <w:rPr>
          <w:rFonts w:hint="eastAsia"/>
          <w:lang w:eastAsia="ja-JP"/>
        </w:rPr>
        <w:t>that are not yet inventorized at a given time in X-axis</w:t>
      </w:r>
      <w:r>
        <w:rPr>
          <w:rFonts w:hint="eastAsia"/>
          <w:lang w:eastAsia="ja-JP"/>
        </w:rPr>
        <w:t>. X = 0 is the time that the reader starts inventory</w:t>
      </w:r>
      <w:r w:rsidR="008D1176">
        <w:rPr>
          <w:rFonts w:hint="eastAsia"/>
          <w:lang w:eastAsia="ja-JP"/>
        </w:rPr>
        <w:t xml:space="preserve"> (after pre-inventory charging phase in Fig. 6)</w:t>
      </w:r>
      <w:r>
        <w:rPr>
          <w:rFonts w:hint="eastAsia"/>
          <w:lang w:eastAsia="ja-JP"/>
        </w:rPr>
        <w:t>.</w:t>
      </w:r>
      <w:r w:rsidR="0079071C">
        <w:rPr>
          <w:rFonts w:hint="eastAsia"/>
          <w:lang w:eastAsia="ja-JP"/>
        </w:rPr>
        <w:t xml:space="preserve"> </w:t>
      </w:r>
    </w:p>
    <w:p w14:paraId="2DFE2424" w14:textId="77777777" w:rsidR="00D1361F" w:rsidRDefault="00D1361F" w:rsidP="004B1D3A">
      <w:pPr>
        <w:jc w:val="both"/>
        <w:rPr>
          <w:lang w:eastAsia="ja-JP"/>
        </w:rPr>
      </w:pPr>
    </w:p>
    <w:p w14:paraId="472A608F" w14:textId="4227CB5A" w:rsidR="008D1176" w:rsidRPr="008D1176" w:rsidRDefault="0079071C" w:rsidP="004B1D3A">
      <w:pPr>
        <w:jc w:val="both"/>
        <w:rPr>
          <w:lang w:eastAsia="ja-JP"/>
        </w:rPr>
      </w:pPr>
      <w:r>
        <w:rPr>
          <w:rFonts w:hint="eastAsia"/>
          <w:lang w:eastAsia="ja-JP"/>
        </w:rPr>
        <w:t>Fig. 8</w:t>
      </w:r>
      <w:r w:rsidR="007E49A2">
        <w:rPr>
          <w:rFonts w:hint="eastAsia"/>
          <w:lang w:eastAsia="ja-JP"/>
        </w:rPr>
        <w:t xml:space="preserve"> shows that in case no DCM</w:t>
      </w:r>
      <w:r>
        <w:rPr>
          <w:rFonts w:hint="eastAsia"/>
          <w:lang w:eastAsia="ja-JP"/>
        </w:rPr>
        <w:t xml:space="preserve">, </w:t>
      </w:r>
      <w:r w:rsidR="00ED118B">
        <w:rPr>
          <w:rFonts w:hint="eastAsia"/>
          <w:lang w:eastAsia="ja-JP"/>
        </w:rPr>
        <w:t xml:space="preserve">the ratio of </w:t>
      </w:r>
      <w:r w:rsidR="007E49A2">
        <w:rPr>
          <w:rFonts w:hint="eastAsia"/>
          <w:lang w:eastAsia="ja-JP"/>
        </w:rPr>
        <w:t xml:space="preserve">non-inventorized devices </w:t>
      </w:r>
      <w:r w:rsidR="000E37D8">
        <w:rPr>
          <w:rFonts w:hint="eastAsia"/>
          <w:lang w:eastAsia="ja-JP"/>
        </w:rPr>
        <w:t xml:space="preserve">linearly </w:t>
      </w:r>
      <w:r w:rsidR="00ED118B">
        <w:rPr>
          <w:rFonts w:hint="eastAsia"/>
          <w:lang w:eastAsia="ja-JP"/>
        </w:rPr>
        <w:t>decreases as the time from the start of the inventory increases. This is because in each Query</w:t>
      </w:r>
      <w:r w:rsidR="008D1176">
        <w:rPr>
          <w:rFonts w:hint="eastAsia"/>
          <w:lang w:eastAsia="ja-JP"/>
        </w:rPr>
        <w:t xml:space="preserve"> timing</w:t>
      </w:r>
      <w:r w:rsidR="00ED118B">
        <w:rPr>
          <w:rFonts w:hint="eastAsia"/>
          <w:lang w:eastAsia="ja-JP"/>
        </w:rPr>
        <w:t>, some devices are available</w:t>
      </w:r>
      <w:r w:rsidR="008D1176">
        <w:rPr>
          <w:rFonts w:hint="eastAsia"/>
          <w:lang w:eastAsia="ja-JP"/>
        </w:rPr>
        <w:t>,</w:t>
      </w:r>
      <w:r w:rsidR="00ED118B">
        <w:rPr>
          <w:rFonts w:hint="eastAsia"/>
          <w:lang w:eastAsia="ja-JP"/>
        </w:rPr>
        <w:t xml:space="preserve"> </w:t>
      </w:r>
      <w:r w:rsidR="00C10120">
        <w:rPr>
          <w:rFonts w:hint="eastAsia"/>
          <w:lang w:eastAsia="ja-JP"/>
        </w:rPr>
        <w:t>and</w:t>
      </w:r>
      <w:r w:rsidR="00ED118B">
        <w:rPr>
          <w:rFonts w:hint="eastAsia"/>
          <w:lang w:eastAsia="ja-JP"/>
        </w:rPr>
        <w:t xml:space="preserve"> </w:t>
      </w:r>
      <w:r w:rsidR="008D1176">
        <w:rPr>
          <w:rFonts w:hint="eastAsia"/>
          <w:lang w:eastAsia="ja-JP"/>
        </w:rPr>
        <w:t xml:space="preserve">these devices </w:t>
      </w:r>
      <w:r w:rsidR="0073003E">
        <w:rPr>
          <w:rFonts w:hint="eastAsia"/>
          <w:lang w:eastAsia="ja-JP"/>
        </w:rPr>
        <w:t xml:space="preserve">can be </w:t>
      </w:r>
      <w:r w:rsidR="00ED118B">
        <w:rPr>
          <w:rFonts w:hint="eastAsia"/>
          <w:lang w:eastAsia="ja-JP"/>
        </w:rPr>
        <w:t>inventorized.</w:t>
      </w:r>
      <w:r w:rsidR="0073003E">
        <w:rPr>
          <w:rFonts w:hint="eastAsia"/>
          <w:lang w:eastAsia="ja-JP"/>
        </w:rPr>
        <w:t xml:space="preserve"> </w:t>
      </w:r>
      <w:r w:rsidR="008D1176">
        <w:rPr>
          <w:rFonts w:hint="eastAsia"/>
          <w:lang w:eastAsia="ja-JP"/>
        </w:rPr>
        <w:t xml:space="preserve">It is observed that in case no DCM, Y = 0 is achieved at X ~ (the time necessary for a device to charge from </w:t>
      </w:r>
      <w:r w:rsidR="008D1176">
        <w:rPr>
          <w:lang w:eastAsia="ja-JP"/>
        </w:rPr>
        <w:t>‘</w:t>
      </w:r>
      <w:r w:rsidR="008D1176">
        <w:rPr>
          <w:rFonts w:hint="eastAsia"/>
          <w:lang w:eastAsia="ja-JP"/>
        </w:rPr>
        <w:t>Turn-off</w:t>
      </w:r>
      <w:r w:rsidR="008D1176">
        <w:rPr>
          <w:lang w:eastAsia="ja-JP"/>
        </w:rPr>
        <w:t>’</w:t>
      </w:r>
      <w:r w:rsidR="008D1176">
        <w:rPr>
          <w:rFonts w:hint="eastAsia"/>
          <w:lang w:eastAsia="ja-JP"/>
        </w:rPr>
        <w:t xml:space="preserve"> threshold to </w:t>
      </w:r>
      <w:r w:rsidR="008D1176">
        <w:rPr>
          <w:lang w:eastAsia="ja-JP"/>
        </w:rPr>
        <w:t>‘</w:t>
      </w:r>
      <w:r w:rsidR="008D1176">
        <w:rPr>
          <w:rFonts w:hint="eastAsia"/>
          <w:lang w:eastAsia="ja-JP"/>
        </w:rPr>
        <w:t>Turn-on</w:t>
      </w:r>
      <w:r w:rsidR="008D1176">
        <w:rPr>
          <w:lang w:eastAsia="ja-JP"/>
        </w:rPr>
        <w:t>’</w:t>
      </w:r>
      <w:r w:rsidR="008D1176">
        <w:rPr>
          <w:rFonts w:hint="eastAsia"/>
          <w:lang w:eastAsia="ja-JP"/>
        </w:rPr>
        <w:t xml:space="preserve"> threshold). When a reader starts inventory, there can be unlucky devices whose amount of energy is close to </w:t>
      </w:r>
      <w:r w:rsidR="008D1176">
        <w:rPr>
          <w:lang w:eastAsia="ja-JP"/>
        </w:rPr>
        <w:t>‘</w:t>
      </w:r>
      <w:r w:rsidR="008D1176">
        <w:rPr>
          <w:rFonts w:hint="eastAsia"/>
          <w:lang w:eastAsia="ja-JP"/>
        </w:rPr>
        <w:t>Turn-off</w:t>
      </w:r>
      <w:r w:rsidR="008D1176">
        <w:rPr>
          <w:lang w:eastAsia="ja-JP"/>
        </w:rPr>
        <w:t>’</w:t>
      </w:r>
      <w:r w:rsidR="008D1176">
        <w:rPr>
          <w:rFonts w:hint="eastAsia"/>
          <w:lang w:eastAsia="ja-JP"/>
        </w:rPr>
        <w:t xml:space="preserve"> threshold. These devices need to charge from around </w:t>
      </w:r>
      <w:r w:rsidR="008D1176">
        <w:rPr>
          <w:lang w:eastAsia="ja-JP"/>
        </w:rPr>
        <w:t>‘</w:t>
      </w:r>
      <w:r w:rsidR="008D1176">
        <w:rPr>
          <w:rFonts w:hint="eastAsia"/>
          <w:lang w:eastAsia="ja-JP"/>
        </w:rPr>
        <w:t>Turn-off</w:t>
      </w:r>
      <w:r w:rsidR="008D1176">
        <w:rPr>
          <w:lang w:eastAsia="ja-JP"/>
        </w:rPr>
        <w:t>’</w:t>
      </w:r>
      <w:r w:rsidR="008D1176">
        <w:rPr>
          <w:rFonts w:hint="eastAsia"/>
          <w:lang w:eastAsia="ja-JP"/>
        </w:rPr>
        <w:t xml:space="preserve"> threshold to </w:t>
      </w:r>
      <w:r w:rsidR="008D1176">
        <w:rPr>
          <w:lang w:eastAsia="ja-JP"/>
        </w:rPr>
        <w:t>‘</w:t>
      </w:r>
      <w:r w:rsidR="008D1176">
        <w:rPr>
          <w:rFonts w:hint="eastAsia"/>
          <w:lang w:eastAsia="ja-JP"/>
        </w:rPr>
        <w:t>Turn-on</w:t>
      </w:r>
      <w:r w:rsidR="008D1176">
        <w:rPr>
          <w:lang w:eastAsia="ja-JP"/>
        </w:rPr>
        <w:t>’</w:t>
      </w:r>
      <w:r w:rsidR="008D1176">
        <w:rPr>
          <w:rFonts w:hint="eastAsia"/>
          <w:lang w:eastAsia="ja-JP"/>
        </w:rPr>
        <w:t xml:space="preserve"> </w:t>
      </w:r>
      <w:r w:rsidR="008D1176">
        <w:rPr>
          <w:lang w:eastAsia="ja-JP"/>
        </w:rPr>
        <w:t>threshold</w:t>
      </w:r>
      <w:r w:rsidR="008D1176">
        <w:rPr>
          <w:rFonts w:hint="eastAsia"/>
          <w:lang w:eastAsia="ja-JP"/>
        </w:rPr>
        <w:t xml:space="preserve">. This </w:t>
      </w:r>
      <w:r w:rsidR="008D1176">
        <w:rPr>
          <w:lang w:eastAsia="ja-JP"/>
        </w:rPr>
        <w:t>caps</w:t>
      </w:r>
      <w:r w:rsidR="008D1176">
        <w:rPr>
          <w:rFonts w:hint="eastAsia"/>
          <w:lang w:eastAsia="ja-JP"/>
        </w:rPr>
        <w:t xml:space="preserve"> the inventory completion time in case of no DCM.</w:t>
      </w:r>
    </w:p>
    <w:p w14:paraId="3E599C19" w14:textId="77777777" w:rsidR="00D1361F" w:rsidRDefault="00D1361F" w:rsidP="004B1D3A">
      <w:pPr>
        <w:jc w:val="both"/>
        <w:rPr>
          <w:lang w:eastAsia="ja-JP"/>
        </w:rPr>
      </w:pPr>
    </w:p>
    <w:p w14:paraId="647A83FF" w14:textId="172222CD" w:rsidR="00D1361F" w:rsidRPr="00C12798" w:rsidRDefault="00D1361F" w:rsidP="004B1D3A">
      <w:pPr>
        <w:jc w:val="both"/>
        <w:rPr>
          <w:lang w:eastAsia="ja-JP"/>
        </w:rPr>
      </w:pPr>
      <w:r>
        <w:rPr>
          <w:rFonts w:hint="eastAsia"/>
          <w:lang w:eastAsia="ja-JP"/>
        </w:rPr>
        <w:t>On the other hand</w:t>
      </w:r>
      <w:r w:rsidR="007B394C">
        <w:rPr>
          <w:rFonts w:hint="eastAsia"/>
          <w:lang w:eastAsia="ja-JP"/>
        </w:rPr>
        <w:t>,</w:t>
      </w:r>
      <w:r>
        <w:rPr>
          <w:rFonts w:hint="eastAsia"/>
          <w:lang w:eastAsia="ja-JP"/>
        </w:rPr>
        <w:t xml:space="preserve"> DCM achieves much shorter inventory completion time. </w:t>
      </w:r>
      <w:r w:rsidR="007B394C">
        <w:rPr>
          <w:rFonts w:hint="eastAsia"/>
          <w:lang w:eastAsia="ja-JP"/>
        </w:rPr>
        <w:t xml:space="preserve">This is because the device unavailable time is </w:t>
      </w:r>
      <w:r w:rsidR="0028693E">
        <w:rPr>
          <w:rFonts w:hint="eastAsia"/>
          <w:lang w:eastAsia="ja-JP"/>
        </w:rPr>
        <w:t>much shorter as presented in Section 2.2</w:t>
      </w:r>
      <w:r w:rsidR="00392DAA">
        <w:rPr>
          <w:rFonts w:hint="eastAsia"/>
          <w:lang w:eastAsia="ja-JP"/>
        </w:rPr>
        <w:t xml:space="preserve">. Between two options of DCM, LS-DCM is sensitive to the Rx power; it can achieve much shorter inventory completion time </w:t>
      </w:r>
      <w:r w:rsidR="00C27AA6">
        <w:rPr>
          <w:rFonts w:hint="eastAsia"/>
          <w:lang w:eastAsia="ja-JP"/>
        </w:rPr>
        <w:t>under relatively</w:t>
      </w:r>
      <w:r w:rsidR="00392DAA">
        <w:rPr>
          <w:rFonts w:hint="eastAsia"/>
          <w:lang w:eastAsia="ja-JP"/>
        </w:rPr>
        <w:t xml:space="preserve"> high Rx power </w:t>
      </w:r>
      <w:r w:rsidR="00C27AA6">
        <w:rPr>
          <w:rFonts w:hint="eastAsia"/>
          <w:lang w:eastAsia="ja-JP"/>
        </w:rPr>
        <w:t xml:space="preserve">(e.g., &gt; -28dBm) </w:t>
      </w:r>
      <w:r w:rsidR="00392DAA">
        <w:rPr>
          <w:rFonts w:hint="eastAsia"/>
          <w:lang w:eastAsia="ja-JP"/>
        </w:rPr>
        <w:t xml:space="preserve">compared to no DCM, while it requires similar </w:t>
      </w:r>
      <w:r w:rsidR="00C27AA6">
        <w:rPr>
          <w:rFonts w:hint="eastAsia"/>
          <w:lang w:eastAsia="ja-JP"/>
        </w:rPr>
        <w:t xml:space="preserve">completion </w:t>
      </w:r>
      <w:r w:rsidR="00392DAA">
        <w:rPr>
          <w:rFonts w:hint="eastAsia"/>
          <w:lang w:eastAsia="ja-JP"/>
        </w:rPr>
        <w:t>time as no DCM with low Rx power</w:t>
      </w:r>
      <w:r w:rsidR="00C27AA6">
        <w:rPr>
          <w:rFonts w:hint="eastAsia"/>
          <w:lang w:eastAsia="ja-JP"/>
        </w:rPr>
        <w:t xml:space="preserve"> (e.g., &lt; -30dBm)</w:t>
      </w:r>
      <w:r w:rsidR="00392DAA">
        <w:rPr>
          <w:rFonts w:hint="eastAsia"/>
          <w:lang w:eastAsia="ja-JP"/>
        </w:rPr>
        <w:t xml:space="preserve">. This is because LS-DCM consumes power during SLEEP state. </w:t>
      </w:r>
      <w:r w:rsidR="00B44CD6">
        <w:rPr>
          <w:rFonts w:hint="eastAsia"/>
          <w:lang w:eastAsia="ja-JP"/>
        </w:rPr>
        <w:t xml:space="preserve">The actual gain of LS-DCM highly depends on power consumption of SLEEP state. Further study is necessary on this. On the other hand, DS-DCM offers the significant performance benefit for all the </w:t>
      </w:r>
      <w:r w:rsidR="005F2AA9">
        <w:rPr>
          <w:rFonts w:hint="eastAsia"/>
          <w:lang w:eastAsia="ja-JP"/>
        </w:rPr>
        <w:t xml:space="preserve">evaluated cases. </w:t>
      </w:r>
    </w:p>
    <w:p w14:paraId="00DD079E" w14:textId="54C9E081" w:rsidR="00205446" w:rsidRDefault="000B2174" w:rsidP="00604DE3">
      <w:pPr>
        <w:jc w:val="center"/>
        <w:rPr>
          <w:lang w:eastAsia="ja-JP"/>
        </w:rPr>
      </w:pPr>
      <w:r w:rsidRPr="000B2174">
        <w:rPr>
          <w:noProof/>
          <w:lang w:eastAsia="ja-JP"/>
        </w:rPr>
        <w:lastRenderedPageBreak/>
        <w:drawing>
          <wp:inline distT="0" distB="0" distL="0" distR="0" wp14:anchorId="5FB6A926" wp14:editId="6217126C">
            <wp:extent cx="3446649" cy="2779414"/>
            <wp:effectExtent l="0" t="0" r="1905" b="1905"/>
            <wp:docPr id="1857409473"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09473" name="Picture 1" descr="A graph of a number of data&#10;&#10;Description automatically generated with medium confidence"/>
                    <pic:cNvPicPr/>
                  </pic:nvPicPr>
                  <pic:blipFill>
                    <a:blip r:embed="rId19"/>
                    <a:stretch>
                      <a:fillRect/>
                    </a:stretch>
                  </pic:blipFill>
                  <pic:spPr>
                    <a:xfrm>
                      <a:off x="0" y="0"/>
                      <a:ext cx="3466957" cy="2795791"/>
                    </a:xfrm>
                    <a:prstGeom prst="rect">
                      <a:avLst/>
                    </a:prstGeom>
                  </pic:spPr>
                </pic:pic>
              </a:graphicData>
            </a:graphic>
          </wp:inline>
        </w:drawing>
      </w:r>
    </w:p>
    <w:p w14:paraId="0527DF7F" w14:textId="688EECA9" w:rsidR="008C4685" w:rsidRDefault="003265DA" w:rsidP="003265DA">
      <w:pPr>
        <w:jc w:val="center"/>
        <w:rPr>
          <w:lang w:eastAsia="ja-JP"/>
        </w:rPr>
      </w:pPr>
      <w:r>
        <w:rPr>
          <w:rFonts w:hint="eastAsia"/>
          <w:lang w:eastAsia="ja-JP"/>
        </w:rPr>
        <w:t>(a) Device 1, Rx power = -28dBm</w:t>
      </w:r>
    </w:p>
    <w:p w14:paraId="73CECF22" w14:textId="6C4C76A2" w:rsidR="008C4685" w:rsidRDefault="00610D3D" w:rsidP="00604DE3">
      <w:pPr>
        <w:jc w:val="center"/>
        <w:rPr>
          <w:lang w:eastAsia="ja-JP"/>
        </w:rPr>
      </w:pPr>
      <w:r>
        <w:rPr>
          <w:noProof/>
          <w:lang w:eastAsia="ja-JP"/>
        </w:rPr>
        <w:drawing>
          <wp:inline distT="0" distB="0" distL="0" distR="0" wp14:anchorId="0616F642" wp14:editId="4AAA0331">
            <wp:extent cx="3403280" cy="2740820"/>
            <wp:effectExtent l="0" t="0" r="6985" b="2540"/>
            <wp:docPr id="2018291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291555"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03280" cy="2740820"/>
                    </a:xfrm>
                    <a:prstGeom prst="rect">
                      <a:avLst/>
                    </a:prstGeom>
                    <a:noFill/>
                  </pic:spPr>
                </pic:pic>
              </a:graphicData>
            </a:graphic>
          </wp:inline>
        </w:drawing>
      </w:r>
    </w:p>
    <w:p w14:paraId="63CB4B30" w14:textId="43F3B988" w:rsidR="00820593" w:rsidRDefault="003265DA" w:rsidP="00840990">
      <w:pPr>
        <w:jc w:val="center"/>
        <w:rPr>
          <w:lang w:eastAsia="ja-JP"/>
        </w:rPr>
      </w:pPr>
      <w:r>
        <w:rPr>
          <w:rFonts w:hint="eastAsia"/>
          <w:lang w:eastAsia="ja-JP"/>
        </w:rPr>
        <w:t>(b) Device 1, Rx power = -32dBm</w:t>
      </w:r>
    </w:p>
    <w:p w14:paraId="3FF2FAED" w14:textId="2E33B823" w:rsidR="003265DA" w:rsidRPr="003265DA" w:rsidRDefault="003343F1" w:rsidP="00840990">
      <w:pPr>
        <w:jc w:val="center"/>
        <w:rPr>
          <w:lang w:eastAsia="ja-JP"/>
        </w:rPr>
      </w:pPr>
      <w:r w:rsidRPr="003343F1">
        <w:rPr>
          <w:noProof/>
          <w:lang w:eastAsia="ja-JP"/>
        </w:rPr>
        <w:lastRenderedPageBreak/>
        <w:drawing>
          <wp:inline distT="0" distB="0" distL="0" distR="0" wp14:anchorId="40DF3DB1" wp14:editId="3AEAFE8A">
            <wp:extent cx="3132742" cy="2515397"/>
            <wp:effectExtent l="0" t="0" r="0" b="0"/>
            <wp:docPr id="1986692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692438"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32742" cy="2515397"/>
                    </a:xfrm>
                    <a:prstGeom prst="rect">
                      <a:avLst/>
                    </a:prstGeom>
                  </pic:spPr>
                </pic:pic>
              </a:graphicData>
            </a:graphic>
          </wp:inline>
        </w:drawing>
      </w:r>
    </w:p>
    <w:p w14:paraId="6B69AA20" w14:textId="12EBA577" w:rsidR="003265DA" w:rsidRDefault="00840990" w:rsidP="00840990">
      <w:pPr>
        <w:jc w:val="center"/>
        <w:rPr>
          <w:lang w:eastAsia="ja-JP"/>
        </w:rPr>
      </w:pPr>
      <w:r w:rsidRPr="133E4402">
        <w:rPr>
          <w:lang w:eastAsia="ja-JP"/>
        </w:rPr>
        <w:t>(c) Device 2, Rx power = -28dBm</w:t>
      </w:r>
    </w:p>
    <w:p w14:paraId="6AEBF5F1" w14:textId="4E1C937D" w:rsidR="00840990" w:rsidRDefault="00A71CF2" w:rsidP="00840990">
      <w:pPr>
        <w:jc w:val="center"/>
        <w:rPr>
          <w:lang w:eastAsia="ja-JP"/>
        </w:rPr>
      </w:pPr>
      <w:r w:rsidRPr="00A71CF2">
        <w:rPr>
          <w:noProof/>
          <w:lang w:eastAsia="ja-JP"/>
        </w:rPr>
        <w:drawing>
          <wp:inline distT="0" distB="0" distL="0" distR="0" wp14:anchorId="205A4511" wp14:editId="767119AA">
            <wp:extent cx="3293121" cy="2656532"/>
            <wp:effectExtent l="0" t="0" r="2540" b="0"/>
            <wp:docPr id="1226176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76754"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93121" cy="2656532"/>
                    </a:xfrm>
                    <a:prstGeom prst="rect">
                      <a:avLst/>
                    </a:prstGeom>
                  </pic:spPr>
                </pic:pic>
              </a:graphicData>
            </a:graphic>
          </wp:inline>
        </w:drawing>
      </w:r>
    </w:p>
    <w:p w14:paraId="37C72B9F" w14:textId="17C8220C" w:rsidR="00840990" w:rsidRDefault="00840990" w:rsidP="00840990">
      <w:pPr>
        <w:jc w:val="center"/>
        <w:rPr>
          <w:lang w:eastAsia="ja-JP"/>
        </w:rPr>
      </w:pPr>
      <w:r>
        <w:rPr>
          <w:rFonts w:hint="eastAsia"/>
          <w:lang w:eastAsia="ja-JP"/>
        </w:rPr>
        <w:t>(d) Device 2, Rx power = -32dBm</w:t>
      </w:r>
    </w:p>
    <w:p w14:paraId="6128DCAE" w14:textId="6582B20F" w:rsidR="00840990" w:rsidRPr="00160380" w:rsidRDefault="00840990" w:rsidP="00840990">
      <w:pPr>
        <w:jc w:val="center"/>
        <w:rPr>
          <w:lang w:eastAsia="ja-JP"/>
        </w:rPr>
      </w:pPr>
      <w:r>
        <w:rPr>
          <w:rFonts w:hint="eastAsia"/>
          <w:lang w:eastAsia="ja-JP"/>
        </w:rPr>
        <w:t xml:space="preserve">Fig. </w:t>
      </w:r>
      <w:r w:rsidR="00FB0B91">
        <w:rPr>
          <w:rFonts w:hint="eastAsia"/>
          <w:lang w:eastAsia="ja-JP"/>
        </w:rPr>
        <w:t>8</w:t>
      </w:r>
      <w:r>
        <w:rPr>
          <w:lang w:eastAsia="ja-JP"/>
        </w:rPr>
        <w:tab/>
      </w:r>
      <w:r w:rsidR="00160380">
        <w:rPr>
          <w:rFonts w:hint="eastAsia"/>
          <w:lang w:eastAsia="ja-JP"/>
        </w:rPr>
        <w:t xml:space="preserve">Performance evaluation of </w:t>
      </w:r>
      <w:r w:rsidR="00160380">
        <w:rPr>
          <w:lang w:eastAsia="ja-JP"/>
        </w:rPr>
        <w:t>inventory</w:t>
      </w:r>
      <w:r w:rsidR="00160380">
        <w:rPr>
          <w:rFonts w:hint="eastAsia"/>
          <w:lang w:eastAsia="ja-JP"/>
        </w:rPr>
        <w:t xml:space="preserve"> with and without duty-cycle monitoring</w:t>
      </w:r>
    </w:p>
    <w:p w14:paraId="4AF89062" w14:textId="77777777" w:rsidR="00840990" w:rsidRDefault="00840990" w:rsidP="004B1D3A">
      <w:pPr>
        <w:jc w:val="both"/>
        <w:rPr>
          <w:lang w:eastAsia="ja-JP"/>
        </w:rPr>
      </w:pPr>
    </w:p>
    <w:p w14:paraId="517FB24E" w14:textId="61230ADB" w:rsidR="00765956" w:rsidRPr="008C1BC7" w:rsidRDefault="00765956" w:rsidP="00765956">
      <w:pPr>
        <w:jc w:val="both"/>
        <w:rPr>
          <w:b/>
          <w:bCs/>
          <w:u w:val="single"/>
          <w:lang w:eastAsia="ja-JP"/>
        </w:rPr>
      </w:pPr>
      <w:r>
        <w:rPr>
          <w:rFonts w:hint="eastAsia"/>
          <w:b/>
          <w:bCs/>
          <w:u w:val="single"/>
          <w:lang w:eastAsia="ja-JP"/>
        </w:rPr>
        <w:t>Observation 6</w:t>
      </w:r>
      <w:r w:rsidRPr="008C1BC7">
        <w:rPr>
          <w:b/>
          <w:bCs/>
          <w:u w:val="single"/>
          <w:lang w:eastAsia="ja-JP"/>
        </w:rPr>
        <w:t>:</w:t>
      </w:r>
    </w:p>
    <w:p w14:paraId="2AE82E2F" w14:textId="43C54ACD" w:rsidR="00765956" w:rsidRDefault="00765956" w:rsidP="00765956">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p>
    <w:p w14:paraId="28407E5E" w14:textId="77777777" w:rsidR="00765956" w:rsidRDefault="00765956" w:rsidP="00765956">
      <w:pPr>
        <w:pStyle w:val="ListParagraph"/>
        <w:numPr>
          <w:ilvl w:val="1"/>
          <w:numId w:val="9"/>
        </w:numPr>
        <w:ind w:leftChars="0"/>
        <w:jc w:val="both"/>
        <w:rPr>
          <w:b/>
          <w:lang w:eastAsia="ja-JP"/>
        </w:rPr>
      </w:pPr>
      <w:r>
        <w:rPr>
          <w:rFonts w:hint="eastAsia"/>
          <w:b/>
          <w:lang w:eastAsia="ja-JP"/>
        </w:rPr>
        <w:t>Duty-cycle monitoring improves the efficiency of inventory significantly for device 1</w:t>
      </w:r>
    </w:p>
    <w:p w14:paraId="4D3CA5F4" w14:textId="77777777" w:rsidR="00765956" w:rsidRDefault="00765956" w:rsidP="00765956">
      <w:pPr>
        <w:pStyle w:val="ListParagraph"/>
        <w:numPr>
          <w:ilvl w:val="1"/>
          <w:numId w:val="9"/>
        </w:numPr>
        <w:ind w:leftChars="0"/>
        <w:jc w:val="both"/>
        <w:rPr>
          <w:b/>
          <w:lang w:eastAsia="ja-JP"/>
        </w:rPr>
      </w:pPr>
      <w:r>
        <w:rPr>
          <w:rFonts w:hint="eastAsia"/>
          <w:b/>
          <w:lang w:eastAsia="ja-JP"/>
        </w:rPr>
        <w:t>Duty-cycle monitoring is critical feature for inventory for device 2; otherwise reader has to keep trying inventory for several tens of seconds in blind manner</w:t>
      </w:r>
    </w:p>
    <w:p w14:paraId="47B9FD75" w14:textId="77777777" w:rsidR="00142ABA" w:rsidRDefault="00142ABA" w:rsidP="001650C1">
      <w:pPr>
        <w:jc w:val="both"/>
        <w:rPr>
          <w:lang w:eastAsia="ja-JP"/>
        </w:rPr>
      </w:pPr>
    </w:p>
    <w:p w14:paraId="3A7ECF88" w14:textId="074391A9" w:rsidR="008F7CB2" w:rsidRPr="00A13FA7" w:rsidRDefault="008F7CB2" w:rsidP="001650C1">
      <w:pPr>
        <w:jc w:val="both"/>
        <w:rPr>
          <w:b/>
          <w:bCs/>
          <w:u w:val="single"/>
          <w:lang w:eastAsia="ja-JP"/>
        </w:rPr>
      </w:pPr>
      <w:r w:rsidRPr="00A13FA7">
        <w:rPr>
          <w:rFonts w:hint="eastAsia"/>
          <w:b/>
          <w:bCs/>
          <w:u w:val="single"/>
          <w:lang w:eastAsia="ja-JP"/>
        </w:rPr>
        <w:t>Proposal 2:</w:t>
      </w:r>
    </w:p>
    <w:p w14:paraId="3F973C6D" w14:textId="240D6D67" w:rsidR="00A6282B" w:rsidRPr="00A6282B" w:rsidRDefault="00D07814" w:rsidP="00A6282B">
      <w:pPr>
        <w:pStyle w:val="ListParagraph"/>
        <w:numPr>
          <w:ilvl w:val="0"/>
          <w:numId w:val="9"/>
        </w:numPr>
        <w:ind w:leftChars="0"/>
        <w:jc w:val="both"/>
        <w:rPr>
          <w:b/>
          <w:bCs/>
          <w:lang w:eastAsia="ja-JP"/>
        </w:rPr>
      </w:pPr>
      <w:r>
        <w:rPr>
          <w:rFonts w:hint="eastAsia"/>
          <w:b/>
          <w:bCs/>
          <w:lang w:eastAsia="ja-JP"/>
        </w:rPr>
        <w:t xml:space="preserve">Capture the simulation methodology/assumption and results </w:t>
      </w:r>
      <w:r w:rsidR="00A6282B">
        <w:rPr>
          <w:rFonts w:hint="eastAsia"/>
          <w:b/>
          <w:bCs/>
          <w:lang w:eastAsia="ja-JP"/>
        </w:rPr>
        <w:t xml:space="preserve">in Section 2.3 </w:t>
      </w:r>
      <w:r>
        <w:rPr>
          <w:rFonts w:hint="eastAsia"/>
          <w:b/>
          <w:bCs/>
          <w:lang w:eastAsia="ja-JP"/>
        </w:rPr>
        <w:t xml:space="preserve">in </w:t>
      </w:r>
      <w:r w:rsidR="00A6282B">
        <w:rPr>
          <w:rFonts w:hint="eastAsia"/>
          <w:b/>
          <w:bCs/>
          <w:lang w:eastAsia="ja-JP"/>
        </w:rPr>
        <w:t>the TR</w:t>
      </w:r>
    </w:p>
    <w:p w14:paraId="3AA48501" w14:textId="0B30969D" w:rsidR="00A13FA7" w:rsidRDefault="008F7CB2" w:rsidP="00F05E77">
      <w:pPr>
        <w:pStyle w:val="ListParagraph"/>
        <w:numPr>
          <w:ilvl w:val="0"/>
          <w:numId w:val="9"/>
        </w:numPr>
        <w:ind w:leftChars="0"/>
        <w:jc w:val="both"/>
        <w:rPr>
          <w:b/>
          <w:bCs/>
          <w:lang w:eastAsia="ja-JP"/>
        </w:rPr>
      </w:pPr>
      <w:r w:rsidRPr="00D07814">
        <w:rPr>
          <w:rFonts w:hint="eastAsia"/>
          <w:b/>
          <w:bCs/>
          <w:lang w:eastAsia="ja-JP"/>
        </w:rPr>
        <w:t xml:space="preserve">Capture </w:t>
      </w:r>
      <w:r w:rsidR="00D07814">
        <w:rPr>
          <w:rFonts w:hint="eastAsia"/>
          <w:b/>
          <w:bCs/>
          <w:lang w:eastAsia="ja-JP"/>
        </w:rPr>
        <w:t>t</w:t>
      </w:r>
      <w:r w:rsidR="00A13FA7" w:rsidRPr="00D07814">
        <w:rPr>
          <w:rFonts w:hint="eastAsia"/>
          <w:b/>
          <w:bCs/>
          <w:lang w:eastAsia="ja-JP"/>
        </w:rPr>
        <w:t>he features of duty-cycle monitoring summarized below</w:t>
      </w:r>
      <w:r w:rsidR="00D07814">
        <w:rPr>
          <w:rFonts w:hint="eastAsia"/>
          <w:b/>
          <w:bCs/>
          <w:lang w:eastAsia="ja-JP"/>
        </w:rPr>
        <w:t xml:space="preserve"> in the TR</w:t>
      </w:r>
      <w:r w:rsidR="00A13FA7" w:rsidRPr="00D07814">
        <w:rPr>
          <w:rFonts w:hint="eastAsia"/>
          <w:b/>
          <w:bCs/>
          <w:lang w:eastAsia="ja-JP"/>
        </w:rPr>
        <w:t>:</w:t>
      </w:r>
    </w:p>
    <w:tbl>
      <w:tblPr>
        <w:tblStyle w:val="TableGrid"/>
        <w:tblW w:w="0" w:type="auto"/>
        <w:tblLook w:val="04A0" w:firstRow="1" w:lastRow="0" w:firstColumn="1" w:lastColumn="0" w:noHBand="0" w:noVBand="1"/>
      </w:tblPr>
      <w:tblGrid>
        <w:gridCol w:w="1413"/>
        <w:gridCol w:w="7937"/>
      </w:tblGrid>
      <w:tr w:rsidR="0005049C" w14:paraId="36CD8677" w14:textId="77777777" w:rsidTr="00E91228">
        <w:tc>
          <w:tcPr>
            <w:tcW w:w="1413" w:type="dxa"/>
            <w:shd w:val="clear" w:color="auto" w:fill="BFBFBF" w:themeFill="background1" w:themeFillShade="BF"/>
            <w:vAlign w:val="center"/>
          </w:tcPr>
          <w:p w14:paraId="778007D5" w14:textId="4D60298F" w:rsidR="0005049C" w:rsidRDefault="0005049C" w:rsidP="00E91228">
            <w:pPr>
              <w:jc w:val="both"/>
              <w:rPr>
                <w:b/>
                <w:bCs/>
                <w:lang w:eastAsia="ja-JP"/>
              </w:rPr>
            </w:pPr>
            <w:r>
              <w:rPr>
                <w:rFonts w:hint="eastAsia"/>
                <w:b/>
                <w:bCs/>
                <w:lang w:eastAsia="ja-JP"/>
              </w:rPr>
              <w:t>Scheme</w:t>
            </w:r>
          </w:p>
        </w:tc>
        <w:tc>
          <w:tcPr>
            <w:tcW w:w="7937" w:type="dxa"/>
            <w:shd w:val="clear" w:color="auto" w:fill="BFBFBF" w:themeFill="background1" w:themeFillShade="BF"/>
            <w:vAlign w:val="center"/>
          </w:tcPr>
          <w:p w14:paraId="05B97516" w14:textId="511CC01B" w:rsidR="0005049C" w:rsidRDefault="0005049C" w:rsidP="00E91228">
            <w:pPr>
              <w:jc w:val="both"/>
              <w:rPr>
                <w:b/>
                <w:bCs/>
                <w:lang w:eastAsia="ja-JP"/>
              </w:rPr>
            </w:pPr>
            <w:r>
              <w:rPr>
                <w:rFonts w:hint="eastAsia"/>
                <w:b/>
                <w:bCs/>
                <w:lang w:eastAsia="ja-JP"/>
              </w:rPr>
              <w:t>Description</w:t>
            </w:r>
          </w:p>
        </w:tc>
      </w:tr>
      <w:tr w:rsidR="0005049C" w14:paraId="7F4F8E29" w14:textId="77777777" w:rsidTr="00E91228">
        <w:tc>
          <w:tcPr>
            <w:tcW w:w="1413" w:type="dxa"/>
            <w:vAlign w:val="center"/>
          </w:tcPr>
          <w:p w14:paraId="05AC42EC" w14:textId="58C8F62C" w:rsidR="0005049C" w:rsidRDefault="0005049C" w:rsidP="00E91228">
            <w:pPr>
              <w:jc w:val="both"/>
              <w:rPr>
                <w:b/>
                <w:bCs/>
                <w:lang w:eastAsia="ja-JP"/>
              </w:rPr>
            </w:pPr>
            <w:r>
              <w:rPr>
                <w:rFonts w:hint="eastAsia"/>
                <w:lang w:eastAsia="ja-JP"/>
              </w:rPr>
              <w:lastRenderedPageBreak/>
              <w:t>Light-sleep duty-cycle monitoring (LS-DCM)</w:t>
            </w:r>
          </w:p>
        </w:tc>
        <w:tc>
          <w:tcPr>
            <w:tcW w:w="7937" w:type="dxa"/>
            <w:vAlign w:val="center"/>
          </w:tcPr>
          <w:p w14:paraId="5C985312" w14:textId="77777777" w:rsidR="0005049C" w:rsidRDefault="0005049C" w:rsidP="00E91228">
            <w:pPr>
              <w:pStyle w:val="ListParagraph"/>
              <w:numPr>
                <w:ilvl w:val="0"/>
                <w:numId w:val="9"/>
              </w:numPr>
              <w:ind w:leftChars="0"/>
              <w:jc w:val="both"/>
              <w:rPr>
                <w:lang w:eastAsia="ja-JP"/>
              </w:rPr>
            </w:pPr>
            <w:r>
              <w:rPr>
                <w:lang w:eastAsia="ja-JP"/>
              </w:rPr>
              <w:t>A device, when it is available, counts the time to identify the end of shortened available time</w:t>
            </w:r>
          </w:p>
          <w:p w14:paraId="5AB7C6B5" w14:textId="77777777" w:rsidR="0005049C" w:rsidRDefault="0005049C" w:rsidP="00E91228">
            <w:pPr>
              <w:pStyle w:val="ListParagraph"/>
              <w:numPr>
                <w:ilvl w:val="0"/>
                <w:numId w:val="9"/>
              </w:numPr>
              <w:ind w:leftChars="0"/>
              <w:jc w:val="both"/>
              <w:rPr>
                <w:lang w:eastAsia="ja-JP"/>
              </w:rPr>
            </w:pPr>
            <w:r>
              <w:rPr>
                <w:lang w:eastAsia="ja-JP"/>
              </w:rPr>
              <w:t>At the end of the shortened available time duration, the device moves to the SLEEP state</w:t>
            </w:r>
          </w:p>
          <w:p w14:paraId="574F008B" w14:textId="77777777" w:rsidR="0005049C" w:rsidRDefault="0005049C" w:rsidP="00E91228">
            <w:pPr>
              <w:pStyle w:val="ListParagraph"/>
              <w:numPr>
                <w:ilvl w:val="0"/>
                <w:numId w:val="9"/>
              </w:numPr>
              <w:ind w:leftChars="0"/>
              <w:jc w:val="both"/>
              <w:rPr>
                <w:lang w:eastAsia="ja-JP"/>
              </w:rPr>
            </w:pPr>
            <w:r>
              <w:rPr>
                <w:lang w:eastAsia="ja-JP"/>
              </w:rPr>
              <w:t>In the SLEEP state:</w:t>
            </w:r>
          </w:p>
          <w:p w14:paraId="1D553086" w14:textId="77777777" w:rsidR="0005049C" w:rsidRDefault="0005049C" w:rsidP="00E91228">
            <w:pPr>
              <w:pStyle w:val="ListParagraph"/>
              <w:numPr>
                <w:ilvl w:val="1"/>
                <w:numId w:val="9"/>
              </w:numPr>
              <w:ind w:leftChars="0"/>
              <w:jc w:val="both"/>
              <w:rPr>
                <w:lang w:eastAsia="ja-JP"/>
              </w:rPr>
            </w:pPr>
            <w:r>
              <w:rPr>
                <w:lang w:eastAsia="ja-JP"/>
              </w:rPr>
              <w:t>The device keeps energy harvesting and may count the time duration until the time that the device should be again available</w:t>
            </w:r>
          </w:p>
          <w:p w14:paraId="3C901A59" w14:textId="64D6BE73" w:rsidR="0005049C" w:rsidRPr="0005049C" w:rsidRDefault="0005049C" w:rsidP="00E91228">
            <w:pPr>
              <w:pStyle w:val="ListParagraph"/>
              <w:numPr>
                <w:ilvl w:val="1"/>
                <w:numId w:val="9"/>
              </w:numPr>
              <w:ind w:leftChars="0"/>
              <w:jc w:val="both"/>
              <w:rPr>
                <w:lang w:eastAsia="ja-JP"/>
              </w:rPr>
            </w:pPr>
            <w:r>
              <w:rPr>
                <w:lang w:eastAsia="ja-JP"/>
              </w:rPr>
              <w:t>The time count during SLEEP state may be enabled by sleep clock and a limited memory with low power consumption</w:t>
            </w:r>
          </w:p>
        </w:tc>
      </w:tr>
      <w:tr w:rsidR="0005049C" w14:paraId="6E991183" w14:textId="77777777" w:rsidTr="00E91228">
        <w:tc>
          <w:tcPr>
            <w:tcW w:w="9350" w:type="dxa"/>
            <w:gridSpan w:val="2"/>
            <w:vAlign w:val="center"/>
          </w:tcPr>
          <w:p w14:paraId="440E2B1F" w14:textId="3854CD60" w:rsidR="0005049C" w:rsidRDefault="0005049C" w:rsidP="00E91228">
            <w:pPr>
              <w:jc w:val="center"/>
              <w:rPr>
                <w:lang w:eastAsia="ja-JP"/>
              </w:rPr>
            </w:pPr>
            <w:r w:rsidRPr="00412B5C">
              <w:rPr>
                <w:noProof/>
              </w:rPr>
              <w:drawing>
                <wp:inline distT="0" distB="0" distL="0" distR="0" wp14:anchorId="2857BE08" wp14:editId="243CEAD1">
                  <wp:extent cx="4614120" cy="1928520"/>
                  <wp:effectExtent l="0" t="0" r="0" b="0"/>
                  <wp:docPr id="20066845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4120" cy="1928520"/>
                          </a:xfrm>
                          <a:prstGeom prst="rect">
                            <a:avLst/>
                          </a:prstGeom>
                          <a:noFill/>
                          <a:ln>
                            <a:noFill/>
                          </a:ln>
                        </pic:spPr>
                      </pic:pic>
                    </a:graphicData>
                  </a:graphic>
                </wp:inline>
              </w:drawing>
            </w:r>
          </w:p>
        </w:tc>
      </w:tr>
      <w:tr w:rsidR="005D27D4" w14:paraId="5045792D" w14:textId="77777777" w:rsidTr="00E91228">
        <w:tc>
          <w:tcPr>
            <w:tcW w:w="9350" w:type="dxa"/>
            <w:gridSpan w:val="2"/>
            <w:shd w:val="clear" w:color="auto" w:fill="BFBFBF" w:themeFill="background1" w:themeFillShade="BF"/>
            <w:vAlign w:val="center"/>
          </w:tcPr>
          <w:p w14:paraId="1CF724A4" w14:textId="77777777" w:rsidR="005D27D4" w:rsidRDefault="005D27D4" w:rsidP="00E91228">
            <w:pPr>
              <w:jc w:val="both"/>
              <w:rPr>
                <w:lang w:eastAsia="ja-JP"/>
              </w:rPr>
            </w:pPr>
          </w:p>
        </w:tc>
      </w:tr>
      <w:tr w:rsidR="0005049C" w14:paraId="4DF75799" w14:textId="77777777" w:rsidTr="00E91228">
        <w:tc>
          <w:tcPr>
            <w:tcW w:w="1413" w:type="dxa"/>
            <w:vAlign w:val="center"/>
          </w:tcPr>
          <w:p w14:paraId="046563D7" w14:textId="2A2A3F69" w:rsidR="0005049C" w:rsidRDefault="0005049C" w:rsidP="00E91228">
            <w:pPr>
              <w:jc w:val="both"/>
              <w:rPr>
                <w:lang w:eastAsia="ja-JP"/>
              </w:rPr>
            </w:pPr>
            <w:r>
              <w:rPr>
                <w:rFonts w:hint="eastAsia"/>
                <w:lang w:eastAsia="ja-JP"/>
              </w:rPr>
              <w:t>Deep-sleep duty-cycle monitoring (DS-DCM)</w:t>
            </w:r>
          </w:p>
        </w:tc>
        <w:tc>
          <w:tcPr>
            <w:tcW w:w="7937" w:type="dxa"/>
            <w:vAlign w:val="center"/>
          </w:tcPr>
          <w:p w14:paraId="31CF6222" w14:textId="77777777" w:rsidR="0005049C" w:rsidRDefault="0005049C" w:rsidP="00E91228">
            <w:pPr>
              <w:pStyle w:val="ListParagraph"/>
              <w:numPr>
                <w:ilvl w:val="0"/>
                <w:numId w:val="9"/>
              </w:numPr>
              <w:ind w:leftChars="0"/>
              <w:jc w:val="both"/>
              <w:rPr>
                <w:lang w:eastAsia="ja-JP"/>
              </w:rPr>
            </w:pPr>
            <w:r w:rsidRPr="003C14AA">
              <w:rPr>
                <w:lang w:eastAsia="ja-JP"/>
              </w:rPr>
              <w:t>A device, when it is available, counts the time to identify the end of shortened available time</w:t>
            </w:r>
          </w:p>
          <w:p w14:paraId="7BF474A9" w14:textId="77777777" w:rsidR="0005049C" w:rsidRDefault="0005049C" w:rsidP="00E91228">
            <w:pPr>
              <w:pStyle w:val="ListParagraph"/>
              <w:numPr>
                <w:ilvl w:val="0"/>
                <w:numId w:val="9"/>
              </w:numPr>
              <w:ind w:leftChars="0"/>
              <w:jc w:val="both"/>
              <w:rPr>
                <w:lang w:eastAsia="ja-JP"/>
              </w:rPr>
            </w:pPr>
            <w:r w:rsidRPr="003C14AA">
              <w:rPr>
                <w:lang w:eastAsia="ja-JP"/>
              </w:rPr>
              <w:t>At the end of the shortened available time duration, the device moves to the OFF state</w:t>
            </w:r>
          </w:p>
          <w:p w14:paraId="6C2C6E14" w14:textId="77777777" w:rsidR="0005049C" w:rsidRDefault="0005049C" w:rsidP="00E91228">
            <w:pPr>
              <w:pStyle w:val="ListParagraph"/>
              <w:numPr>
                <w:ilvl w:val="0"/>
                <w:numId w:val="9"/>
              </w:numPr>
              <w:ind w:leftChars="0"/>
              <w:jc w:val="both"/>
              <w:rPr>
                <w:lang w:eastAsia="ja-JP"/>
              </w:rPr>
            </w:pPr>
            <w:r>
              <w:rPr>
                <w:rFonts w:hint="eastAsia"/>
                <w:lang w:eastAsia="ja-JP"/>
              </w:rPr>
              <w:t>In the OFF state:</w:t>
            </w:r>
          </w:p>
          <w:p w14:paraId="26061245" w14:textId="77777777" w:rsidR="0005049C" w:rsidRDefault="0005049C" w:rsidP="00E91228">
            <w:pPr>
              <w:pStyle w:val="ListParagraph"/>
              <w:numPr>
                <w:ilvl w:val="1"/>
                <w:numId w:val="9"/>
              </w:numPr>
              <w:ind w:leftChars="0"/>
              <w:jc w:val="both"/>
              <w:rPr>
                <w:lang w:eastAsia="ja-JP"/>
              </w:rPr>
            </w:pPr>
            <w:r>
              <w:rPr>
                <w:lang w:eastAsia="ja-JP"/>
              </w:rPr>
              <w:t>The device keeps energy harvesting until the amount of energy in the storage reaches ‘Turn-on’ threshold</w:t>
            </w:r>
          </w:p>
          <w:p w14:paraId="40B3D4CB" w14:textId="43D74C5C" w:rsidR="0005049C" w:rsidRDefault="0005049C" w:rsidP="00E91228">
            <w:pPr>
              <w:pStyle w:val="ListParagraph"/>
              <w:numPr>
                <w:ilvl w:val="1"/>
                <w:numId w:val="9"/>
              </w:numPr>
              <w:ind w:leftChars="0"/>
              <w:jc w:val="both"/>
              <w:rPr>
                <w:lang w:eastAsia="ja-JP"/>
              </w:rPr>
            </w:pPr>
            <w:r>
              <w:rPr>
                <w:lang w:eastAsia="ja-JP"/>
              </w:rPr>
              <w:t xml:space="preserve">No clock is running, and no </w:t>
            </w:r>
            <w:r>
              <w:rPr>
                <w:rFonts w:hint="eastAsia"/>
                <w:lang w:eastAsia="ja-JP"/>
              </w:rPr>
              <w:t xml:space="preserve">regular </w:t>
            </w:r>
            <w:r>
              <w:rPr>
                <w:lang w:eastAsia="ja-JP"/>
              </w:rPr>
              <w:t>memory is retained</w:t>
            </w:r>
          </w:p>
        </w:tc>
      </w:tr>
      <w:tr w:rsidR="005D27D4" w14:paraId="30B447F7" w14:textId="77777777" w:rsidTr="00E91228">
        <w:tc>
          <w:tcPr>
            <w:tcW w:w="9350" w:type="dxa"/>
            <w:gridSpan w:val="2"/>
            <w:vAlign w:val="center"/>
          </w:tcPr>
          <w:p w14:paraId="7A15C85B" w14:textId="270A9F0B" w:rsidR="005D27D4" w:rsidRPr="003C14AA" w:rsidRDefault="005D27D4" w:rsidP="00E91228">
            <w:pPr>
              <w:jc w:val="center"/>
              <w:rPr>
                <w:lang w:eastAsia="ja-JP"/>
              </w:rPr>
            </w:pPr>
            <w:r w:rsidRPr="00B1310A">
              <w:rPr>
                <w:noProof/>
              </w:rPr>
              <w:drawing>
                <wp:inline distT="0" distB="0" distL="0" distR="0" wp14:anchorId="5D844156" wp14:editId="663C1C8D">
                  <wp:extent cx="4653360" cy="1851120"/>
                  <wp:effectExtent l="0" t="0" r="0" b="0"/>
                  <wp:docPr id="14419245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53360" cy="1851120"/>
                          </a:xfrm>
                          <a:prstGeom prst="rect">
                            <a:avLst/>
                          </a:prstGeom>
                          <a:noFill/>
                          <a:ln>
                            <a:noFill/>
                          </a:ln>
                        </pic:spPr>
                      </pic:pic>
                    </a:graphicData>
                  </a:graphic>
                </wp:inline>
              </w:drawing>
            </w:r>
          </w:p>
        </w:tc>
      </w:tr>
    </w:tbl>
    <w:p w14:paraId="5AE227C1" w14:textId="77777777" w:rsidR="00142ABA" w:rsidRDefault="00142ABA" w:rsidP="001650C1">
      <w:pPr>
        <w:jc w:val="both"/>
        <w:rPr>
          <w:lang w:eastAsia="ja-JP"/>
        </w:rPr>
      </w:pPr>
    </w:p>
    <w:p w14:paraId="7E13238D" w14:textId="66472D90" w:rsidR="00C723FE" w:rsidRPr="0013000E" w:rsidRDefault="00EE4571" w:rsidP="00C723FE">
      <w:pPr>
        <w:pStyle w:val="Heading1"/>
        <w:numPr>
          <w:ilvl w:val="0"/>
          <w:numId w:val="4"/>
        </w:numPr>
        <w:rPr>
          <w:b/>
          <w:sz w:val="32"/>
          <w:szCs w:val="32"/>
          <w:lang w:eastAsia="ja-JP"/>
        </w:rPr>
      </w:pPr>
      <w:r w:rsidRPr="00B365FB">
        <w:rPr>
          <w:b/>
          <w:sz w:val="32"/>
          <w:szCs w:val="32"/>
          <w:lang w:eastAsia="ja-JP"/>
        </w:rPr>
        <w:t>Synchronization</w:t>
      </w:r>
      <w:r>
        <w:rPr>
          <w:b/>
          <w:sz w:val="32"/>
          <w:szCs w:val="32"/>
          <w:lang w:eastAsia="ja-JP"/>
        </w:rPr>
        <w:t xml:space="preserve"> procedure</w:t>
      </w:r>
    </w:p>
    <w:p w14:paraId="60526941" w14:textId="169B03C2" w:rsidR="0003714D" w:rsidRPr="00FA4D38" w:rsidRDefault="0003714D" w:rsidP="00FA4D38">
      <w:pPr>
        <w:pStyle w:val="Heading2"/>
        <w:rPr>
          <w:b/>
          <w:sz w:val="24"/>
          <w:szCs w:val="24"/>
          <w:lang w:eastAsia="ja-JP"/>
        </w:rPr>
      </w:pPr>
      <w:r>
        <w:rPr>
          <w:rFonts w:hint="eastAsia"/>
          <w:b/>
          <w:sz w:val="24"/>
          <w:szCs w:val="24"/>
          <w:lang w:eastAsia="ja-JP"/>
        </w:rPr>
        <w:t>3</w:t>
      </w:r>
      <w:r w:rsidRPr="00B365FB">
        <w:rPr>
          <w:b/>
          <w:sz w:val="24"/>
          <w:szCs w:val="24"/>
          <w:lang w:eastAsia="ja-JP"/>
        </w:rPr>
        <w:t>.</w:t>
      </w:r>
      <w:r>
        <w:rPr>
          <w:b/>
          <w:sz w:val="24"/>
          <w:szCs w:val="24"/>
          <w:lang w:eastAsia="ja-JP"/>
        </w:rPr>
        <w:t>1</w:t>
      </w:r>
      <w:r w:rsidRPr="00B365FB">
        <w:rPr>
          <w:b/>
          <w:sz w:val="24"/>
          <w:szCs w:val="24"/>
          <w:lang w:eastAsia="ja-JP"/>
        </w:rPr>
        <w:tab/>
      </w:r>
      <w:r w:rsidR="00597400">
        <w:rPr>
          <w:rFonts w:hint="eastAsia"/>
          <w:b/>
          <w:sz w:val="24"/>
          <w:szCs w:val="24"/>
          <w:lang w:eastAsia="ja-JP"/>
        </w:rPr>
        <w:t>Device</w:t>
      </w:r>
      <w:r w:rsidR="007F4E3E">
        <w:rPr>
          <w:rFonts w:hint="eastAsia"/>
          <w:b/>
          <w:sz w:val="24"/>
          <w:szCs w:val="24"/>
          <w:lang w:eastAsia="ja-JP"/>
        </w:rPr>
        <w:t xml:space="preserve"> c</w:t>
      </w:r>
      <w:r w:rsidR="00EC24C9">
        <w:rPr>
          <w:rFonts w:hint="eastAsia"/>
          <w:b/>
          <w:sz w:val="24"/>
          <w:szCs w:val="24"/>
          <w:lang w:eastAsia="ja-JP"/>
        </w:rPr>
        <w:t xml:space="preserve">hip synchronization </w:t>
      </w:r>
      <w:r w:rsidR="00422FE9">
        <w:rPr>
          <w:rFonts w:hint="eastAsia"/>
          <w:b/>
          <w:sz w:val="24"/>
          <w:szCs w:val="24"/>
          <w:lang w:eastAsia="ja-JP"/>
        </w:rPr>
        <w:t xml:space="preserve">for R2D </w:t>
      </w:r>
      <w:r w:rsidR="0079013D">
        <w:rPr>
          <w:b/>
          <w:sz w:val="24"/>
          <w:szCs w:val="24"/>
          <w:lang w:eastAsia="ja-JP"/>
        </w:rPr>
        <w:t>reception</w:t>
      </w:r>
    </w:p>
    <w:p w14:paraId="43A8F134" w14:textId="77777777" w:rsidR="0003714D" w:rsidRDefault="0003714D" w:rsidP="0003714D">
      <w:pPr>
        <w:jc w:val="both"/>
        <w:rPr>
          <w:lang w:eastAsia="ja-JP"/>
        </w:rPr>
      </w:pPr>
      <w:r>
        <w:rPr>
          <w:rFonts w:hint="eastAsia"/>
          <w:lang w:eastAsia="ja-JP"/>
        </w:rPr>
        <w:t>Following was agreed at RAN1#116bis meeting:</w:t>
      </w:r>
    </w:p>
    <w:tbl>
      <w:tblPr>
        <w:tblStyle w:val="TableGrid"/>
        <w:tblW w:w="0" w:type="auto"/>
        <w:tblLook w:val="04A0" w:firstRow="1" w:lastRow="0" w:firstColumn="1" w:lastColumn="0" w:noHBand="0" w:noVBand="1"/>
      </w:tblPr>
      <w:tblGrid>
        <w:gridCol w:w="9350"/>
      </w:tblGrid>
      <w:tr w:rsidR="0003714D" w14:paraId="1A0B9E18" w14:textId="77777777" w:rsidTr="00F05E77">
        <w:tc>
          <w:tcPr>
            <w:tcW w:w="9350" w:type="dxa"/>
          </w:tcPr>
          <w:p w14:paraId="433A21B2" w14:textId="77777777" w:rsidR="0003714D" w:rsidRPr="00FB53F8" w:rsidRDefault="0003714D" w:rsidP="00F05E77">
            <w:pPr>
              <w:jc w:val="both"/>
              <w:rPr>
                <w:iCs/>
                <w:lang w:val="en-GB" w:eastAsia="ja-JP"/>
              </w:rPr>
            </w:pPr>
            <w:r w:rsidRPr="00FB53F8">
              <w:rPr>
                <w:iCs/>
                <w:highlight w:val="green"/>
                <w:lang w:val="en-GB" w:eastAsia="ja-JP"/>
              </w:rPr>
              <w:t>Agreement</w:t>
            </w:r>
          </w:p>
          <w:p w14:paraId="282B8048" w14:textId="77777777" w:rsidR="0003714D" w:rsidRPr="00FB53F8" w:rsidRDefault="0003714D" w:rsidP="00F05E77">
            <w:pPr>
              <w:jc w:val="both"/>
              <w:rPr>
                <w:lang w:val="en-GB" w:eastAsia="ja-JP"/>
              </w:rPr>
            </w:pPr>
            <w:r w:rsidRPr="00FB53F8">
              <w:rPr>
                <w:lang w:val="en-GB" w:eastAsia="ja-JP"/>
              </w:rPr>
              <w:lastRenderedPageBreak/>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27E52319" w14:textId="77777777" w:rsidR="0003714D" w:rsidRPr="00FB53F8" w:rsidRDefault="0003714D" w:rsidP="00F05E77">
            <w:pPr>
              <w:numPr>
                <w:ilvl w:val="0"/>
                <w:numId w:val="15"/>
              </w:numPr>
              <w:jc w:val="both"/>
              <w:rPr>
                <w:lang w:val="en-GB" w:eastAsia="ja-JP"/>
              </w:rPr>
            </w:pPr>
            <w:r w:rsidRPr="00FB53F8">
              <w:rPr>
                <w:lang w:val="en-GB" w:eastAsia="ja-JP"/>
              </w:rPr>
              <w:t>Start-indicator part provides the start of the R2D transmission</w:t>
            </w:r>
          </w:p>
          <w:p w14:paraId="1C8040DD" w14:textId="77777777" w:rsidR="0003714D" w:rsidRPr="00FB53F8" w:rsidRDefault="0003714D" w:rsidP="00F05E77">
            <w:pPr>
              <w:numPr>
                <w:ilvl w:val="1"/>
                <w:numId w:val="15"/>
              </w:numPr>
              <w:jc w:val="both"/>
              <w:rPr>
                <w:lang w:val="en-GB" w:eastAsia="ja-JP"/>
              </w:rPr>
            </w:pPr>
            <w:r w:rsidRPr="00FB53F8">
              <w:rPr>
                <w:lang w:val="en-GB" w:eastAsia="ja-JP"/>
              </w:rPr>
              <w:t>FFS: Details of start-indicator part</w:t>
            </w:r>
          </w:p>
          <w:p w14:paraId="7F451C66" w14:textId="77777777" w:rsidR="0003714D" w:rsidRPr="009C0C07" w:rsidRDefault="0003714D" w:rsidP="00F05E77">
            <w:pPr>
              <w:numPr>
                <w:ilvl w:val="0"/>
                <w:numId w:val="15"/>
              </w:numPr>
              <w:jc w:val="both"/>
              <w:rPr>
                <w:highlight w:val="yellow"/>
                <w:lang w:val="en-GB" w:eastAsia="ja-JP"/>
              </w:rPr>
            </w:pPr>
            <w:r w:rsidRPr="009C0C07">
              <w:rPr>
                <w:highlight w:val="yellow"/>
                <w:lang w:val="en-GB" w:eastAsia="ja-JP"/>
              </w:rPr>
              <w:t>Clock-acquisition part provides at least the chip synchronization of the subsequent physical channel transmission</w:t>
            </w:r>
          </w:p>
          <w:p w14:paraId="195F6526" w14:textId="77777777" w:rsidR="0003714D" w:rsidRPr="009C0C07" w:rsidRDefault="0003714D" w:rsidP="00F05E77">
            <w:pPr>
              <w:numPr>
                <w:ilvl w:val="1"/>
                <w:numId w:val="15"/>
              </w:numPr>
              <w:jc w:val="both"/>
              <w:rPr>
                <w:highlight w:val="yellow"/>
                <w:lang w:val="en-GB" w:eastAsia="ja-JP"/>
              </w:rPr>
            </w:pPr>
            <w:r w:rsidRPr="009C0C07">
              <w:rPr>
                <w:highlight w:val="yellow"/>
                <w:lang w:val="en-GB" w:eastAsia="ja-JP"/>
              </w:rPr>
              <w:t xml:space="preserve">FFS: Details of clock-acquisition part, e.g. structure, encoding, length, etc. </w:t>
            </w:r>
          </w:p>
          <w:p w14:paraId="7BB83273" w14:textId="77777777" w:rsidR="0003714D" w:rsidRPr="009C0C07" w:rsidRDefault="0003714D" w:rsidP="00F05E77">
            <w:pPr>
              <w:numPr>
                <w:ilvl w:val="1"/>
                <w:numId w:val="15"/>
              </w:numPr>
              <w:jc w:val="both"/>
              <w:rPr>
                <w:highlight w:val="yellow"/>
                <w:lang w:val="en-GB" w:eastAsia="ja-JP"/>
              </w:rPr>
            </w:pPr>
            <w:r w:rsidRPr="009C0C07">
              <w:rPr>
                <w:highlight w:val="yellow"/>
                <w:lang w:val="en-GB" w:eastAsia="ja-JP"/>
              </w:rPr>
              <w:t xml:space="preserve">FFS: Methods to determine chip duration of the subsequent physical channel transmission </w:t>
            </w:r>
          </w:p>
          <w:p w14:paraId="64746933" w14:textId="77777777" w:rsidR="0003714D" w:rsidRPr="009C0C07" w:rsidRDefault="0003714D" w:rsidP="00F05E77">
            <w:pPr>
              <w:numPr>
                <w:ilvl w:val="1"/>
                <w:numId w:val="15"/>
              </w:numPr>
              <w:jc w:val="both"/>
              <w:rPr>
                <w:highlight w:val="yellow"/>
                <w:lang w:val="en-GB" w:eastAsia="ja-JP"/>
              </w:rPr>
            </w:pPr>
            <w:r w:rsidRPr="009C0C07">
              <w:rPr>
                <w:highlight w:val="yellow"/>
                <w:lang w:val="en-GB" w:eastAsia="ja-JP"/>
              </w:rPr>
              <w:t>FFS: Other functionalities</w:t>
            </w:r>
          </w:p>
          <w:p w14:paraId="60F4BA71" w14:textId="77777777" w:rsidR="0003714D" w:rsidRPr="00FB53F8" w:rsidRDefault="0003714D" w:rsidP="00F05E77">
            <w:pPr>
              <w:numPr>
                <w:ilvl w:val="0"/>
                <w:numId w:val="15"/>
              </w:numPr>
              <w:jc w:val="both"/>
              <w:rPr>
                <w:lang w:val="en-GB" w:eastAsia="ja-JP"/>
              </w:rPr>
            </w:pPr>
            <w:r w:rsidRPr="00FB53F8">
              <w:rPr>
                <w:lang w:val="en-GB" w:eastAsia="ja-JP"/>
              </w:rPr>
              <w:t>Note: the preamble is considered not to be part of a physical channel</w:t>
            </w:r>
          </w:p>
          <w:p w14:paraId="27A176FD" w14:textId="77777777" w:rsidR="0003714D" w:rsidRPr="00FB53F8" w:rsidRDefault="0003714D" w:rsidP="00F05E77">
            <w:pPr>
              <w:numPr>
                <w:ilvl w:val="0"/>
                <w:numId w:val="15"/>
              </w:numPr>
              <w:jc w:val="both"/>
              <w:rPr>
                <w:lang w:val="en-GB" w:eastAsia="ja-JP"/>
              </w:rPr>
            </w:pPr>
            <w:r w:rsidRPr="00FB53F8">
              <w:rPr>
                <w:lang w:val="en-GB" w:eastAsia="ja-JP"/>
              </w:rPr>
              <w:t xml:space="preserve">FFS: other part(s) of the preamble, if any </w:t>
            </w:r>
          </w:p>
          <w:p w14:paraId="785E9E00" w14:textId="77777777" w:rsidR="0003714D" w:rsidRPr="00FB53F8" w:rsidRDefault="0003714D" w:rsidP="00F05E77">
            <w:pPr>
              <w:numPr>
                <w:ilvl w:val="0"/>
                <w:numId w:val="15"/>
              </w:numPr>
              <w:jc w:val="both"/>
              <w:rPr>
                <w:lang w:val="en-GB" w:eastAsia="ja-JP"/>
              </w:rPr>
            </w:pPr>
            <w:r w:rsidRPr="00FB53F8">
              <w:rPr>
                <w:lang w:val="en-GB" w:eastAsia="ja-JP"/>
              </w:rPr>
              <w:t>FFS: whether the above clock acquisition is sufficient for all devices</w:t>
            </w:r>
          </w:p>
          <w:p w14:paraId="60E05AE3" w14:textId="77777777" w:rsidR="0003714D" w:rsidRPr="00FB53F8" w:rsidRDefault="0003714D" w:rsidP="00F05E77">
            <w:pPr>
              <w:numPr>
                <w:ilvl w:val="0"/>
                <w:numId w:val="15"/>
              </w:numPr>
              <w:jc w:val="both"/>
              <w:rPr>
                <w:lang w:val="en-GB" w:eastAsia="ja-JP"/>
              </w:rPr>
            </w:pPr>
            <w:r w:rsidRPr="00FB53F8">
              <w:rPr>
                <w:lang w:val="en-GB" w:eastAsia="ja-JP"/>
              </w:rPr>
              <w:t>FFS: how to make the preamble compact</w:t>
            </w:r>
          </w:p>
        </w:tc>
      </w:tr>
    </w:tbl>
    <w:p w14:paraId="5847A26E" w14:textId="77777777" w:rsidR="0003714D" w:rsidRDefault="0003714D" w:rsidP="0003714D">
      <w:pPr>
        <w:jc w:val="both"/>
        <w:rPr>
          <w:lang w:eastAsia="ja-JP"/>
        </w:rPr>
      </w:pPr>
    </w:p>
    <w:p w14:paraId="51BE8CEB" w14:textId="57448A78" w:rsidR="00E81A06" w:rsidRPr="00441206" w:rsidRDefault="007128C0" w:rsidP="0003714D">
      <w:pPr>
        <w:jc w:val="both"/>
        <w:rPr>
          <w:lang w:eastAsia="ja-JP"/>
        </w:rPr>
      </w:pPr>
      <w:r>
        <w:rPr>
          <w:rFonts w:hint="eastAsia"/>
          <w:lang w:eastAsia="ja-JP"/>
        </w:rPr>
        <w:t xml:space="preserve">A straightforward realization of </w:t>
      </w:r>
      <w:r w:rsidR="007F4E3E">
        <w:rPr>
          <w:rFonts w:hint="eastAsia"/>
          <w:lang w:eastAsia="ja-JP"/>
        </w:rPr>
        <w:t xml:space="preserve">R2D </w:t>
      </w:r>
      <w:r>
        <w:rPr>
          <w:rFonts w:hint="eastAsia"/>
          <w:lang w:eastAsia="ja-JP"/>
        </w:rPr>
        <w:t xml:space="preserve">chip synchronization </w:t>
      </w:r>
      <w:r w:rsidR="00A63CBD">
        <w:rPr>
          <w:rFonts w:hint="eastAsia"/>
          <w:lang w:eastAsia="ja-JP"/>
        </w:rPr>
        <w:t xml:space="preserve">at a device </w:t>
      </w:r>
      <w:r w:rsidR="00F51550">
        <w:rPr>
          <w:rFonts w:hint="eastAsia"/>
          <w:lang w:eastAsia="ja-JP"/>
        </w:rPr>
        <w:t xml:space="preserve">is to transmit a known OOK sequence </w:t>
      </w:r>
      <w:r w:rsidR="00F80EC4">
        <w:rPr>
          <w:rFonts w:hint="eastAsia"/>
          <w:lang w:eastAsia="ja-JP"/>
        </w:rPr>
        <w:t xml:space="preserve">in the clock-acquisition part </w:t>
      </w:r>
      <w:r w:rsidR="00BB73C0">
        <w:rPr>
          <w:rFonts w:hint="eastAsia"/>
          <w:lang w:eastAsia="ja-JP"/>
        </w:rPr>
        <w:t xml:space="preserve">with </w:t>
      </w:r>
      <w:r w:rsidR="00F51550">
        <w:rPr>
          <w:rFonts w:hint="eastAsia"/>
          <w:lang w:eastAsia="ja-JP"/>
        </w:rPr>
        <w:t>the chip length</w:t>
      </w:r>
      <w:r w:rsidR="00BB73C0">
        <w:rPr>
          <w:rFonts w:hint="eastAsia"/>
          <w:lang w:eastAsia="ja-JP"/>
        </w:rPr>
        <w:t xml:space="preserve"> of the OOK sequence indicating the chip length of the </w:t>
      </w:r>
      <w:r w:rsidR="00F54D04">
        <w:rPr>
          <w:rFonts w:hint="eastAsia"/>
          <w:lang w:eastAsia="ja-JP"/>
        </w:rPr>
        <w:t>subsequent physical channel transmission</w:t>
      </w:r>
      <w:r w:rsidR="00F51550">
        <w:rPr>
          <w:rFonts w:hint="eastAsia"/>
          <w:lang w:eastAsia="ja-JP"/>
        </w:rPr>
        <w:t xml:space="preserve">. </w:t>
      </w:r>
      <w:r w:rsidR="00FB0B91">
        <w:rPr>
          <w:rFonts w:hint="eastAsia"/>
          <w:lang w:eastAsia="ja-JP"/>
        </w:rPr>
        <w:t>L</w:t>
      </w:r>
      <w:r w:rsidR="003C28CA">
        <w:rPr>
          <w:rFonts w:hint="eastAsia"/>
          <w:lang w:eastAsia="ja-JP"/>
        </w:rPr>
        <w:t xml:space="preserve">et us consider </w:t>
      </w:r>
      <w:r w:rsidR="002152CD">
        <w:rPr>
          <w:rFonts w:hint="eastAsia"/>
          <w:lang w:eastAsia="ja-JP"/>
        </w:rPr>
        <w:t xml:space="preserve">the OOK sequence in Fig. </w:t>
      </w:r>
      <w:r w:rsidR="00FB0B91">
        <w:rPr>
          <w:rFonts w:hint="eastAsia"/>
          <w:lang w:eastAsia="ja-JP"/>
        </w:rPr>
        <w:t>9</w:t>
      </w:r>
      <w:r w:rsidR="002152CD">
        <w:rPr>
          <w:rFonts w:hint="eastAsia"/>
          <w:lang w:eastAsia="ja-JP"/>
        </w:rPr>
        <w:t xml:space="preserve"> as a</w:t>
      </w:r>
      <w:r w:rsidR="001B4E65">
        <w:rPr>
          <w:rFonts w:hint="eastAsia"/>
          <w:lang w:eastAsia="ja-JP"/>
        </w:rPr>
        <w:t>n example of</w:t>
      </w:r>
      <w:r w:rsidR="002152CD">
        <w:rPr>
          <w:rFonts w:hint="eastAsia"/>
          <w:lang w:eastAsia="ja-JP"/>
        </w:rPr>
        <w:t xml:space="preserve"> clock-acquisition part. The two subsequent OFDM symbols contain </w:t>
      </w:r>
      <w:r w:rsidR="002B1838">
        <w:rPr>
          <w:rFonts w:hint="eastAsia"/>
          <w:lang w:eastAsia="ja-JP"/>
        </w:rPr>
        <w:t xml:space="preserve">8 OOK chips with the pattern [1 0 0 1 1 0 0 1]. </w:t>
      </w:r>
      <w:r w:rsidR="004C6E7C">
        <w:rPr>
          <w:rFonts w:hint="eastAsia"/>
          <w:lang w:eastAsia="ja-JP"/>
        </w:rPr>
        <w:t xml:space="preserve">For </w:t>
      </w:r>
      <w:r w:rsidR="00E1326E">
        <w:rPr>
          <w:rFonts w:hint="eastAsia"/>
          <w:lang w:eastAsia="ja-JP"/>
        </w:rPr>
        <w:t>this</w:t>
      </w:r>
      <w:r w:rsidR="004C6E7C">
        <w:rPr>
          <w:rFonts w:hint="eastAsia"/>
          <w:lang w:eastAsia="ja-JP"/>
        </w:rPr>
        <w:t>, a</w:t>
      </w:r>
      <w:r w:rsidR="002E5114">
        <w:rPr>
          <w:rFonts w:hint="eastAsia"/>
          <w:lang w:eastAsia="ja-JP"/>
        </w:rPr>
        <w:t xml:space="preserve"> device count</w:t>
      </w:r>
      <w:r w:rsidR="004C6E7C">
        <w:rPr>
          <w:rFonts w:hint="eastAsia"/>
          <w:lang w:eastAsia="ja-JP"/>
        </w:rPr>
        <w:t>s</w:t>
      </w:r>
      <w:r w:rsidR="002E5114">
        <w:rPr>
          <w:rFonts w:hint="eastAsia"/>
          <w:lang w:eastAsia="ja-JP"/>
        </w:rPr>
        <w:t xml:space="preserve"> the number of samples</w:t>
      </w:r>
      <w:r w:rsidR="004C6E7C">
        <w:rPr>
          <w:rFonts w:hint="eastAsia"/>
          <w:lang w:eastAsia="ja-JP"/>
        </w:rPr>
        <w:t xml:space="preserve"> </w:t>
      </w:r>
      <w:r w:rsidR="0063160D">
        <w:rPr>
          <w:rFonts w:hint="eastAsia"/>
          <w:lang w:eastAsia="ja-JP"/>
        </w:rPr>
        <w:t>between two</w:t>
      </w:r>
      <w:r w:rsidR="004C6E7C">
        <w:rPr>
          <w:rFonts w:hint="eastAsia"/>
          <w:lang w:eastAsia="ja-JP"/>
        </w:rPr>
        <w:t xml:space="preserve"> rising/falling edges</w:t>
      </w:r>
      <w:r w:rsidR="002E5114">
        <w:rPr>
          <w:rFonts w:hint="eastAsia"/>
          <w:lang w:eastAsia="ja-JP"/>
        </w:rPr>
        <w:t>.</w:t>
      </w:r>
      <w:r w:rsidR="004C6E7C">
        <w:rPr>
          <w:rFonts w:hint="eastAsia"/>
          <w:lang w:eastAsia="ja-JP"/>
        </w:rPr>
        <w:t xml:space="preserve"> For the OOK pattern in Fig. </w:t>
      </w:r>
      <w:r w:rsidR="00FB0B91">
        <w:rPr>
          <w:rFonts w:hint="eastAsia"/>
          <w:lang w:eastAsia="ja-JP"/>
        </w:rPr>
        <w:t>9</w:t>
      </w:r>
      <w:r w:rsidR="004C6E7C">
        <w:rPr>
          <w:rFonts w:hint="eastAsia"/>
          <w:lang w:eastAsia="ja-JP"/>
        </w:rPr>
        <w:t xml:space="preserve">, a device </w:t>
      </w:r>
      <w:r w:rsidR="00FB0B91">
        <w:rPr>
          <w:rFonts w:hint="eastAsia"/>
          <w:lang w:eastAsia="ja-JP"/>
        </w:rPr>
        <w:t>can identify</w:t>
      </w:r>
      <w:r w:rsidR="004C6E7C">
        <w:rPr>
          <w:rFonts w:hint="eastAsia"/>
          <w:lang w:eastAsia="ja-JP"/>
        </w:rPr>
        <w:t xml:space="preserve"> [X counts with high voltage, 2X counts with low voltage, 2X counts with high voltage, 2X counts with low voltage, X counts with high voltage]</w:t>
      </w:r>
      <w:r w:rsidR="00E81A06">
        <w:rPr>
          <w:rFonts w:hint="eastAsia"/>
          <w:lang w:eastAsia="ja-JP"/>
        </w:rPr>
        <w:t xml:space="preserve"> and </w:t>
      </w:r>
      <w:r w:rsidR="00FB0B91">
        <w:rPr>
          <w:rFonts w:hint="eastAsia"/>
          <w:lang w:eastAsia="ja-JP"/>
        </w:rPr>
        <w:t xml:space="preserve">then </w:t>
      </w:r>
      <w:r w:rsidR="00E81A06">
        <w:rPr>
          <w:rFonts w:hint="eastAsia"/>
          <w:lang w:eastAsia="ja-JP"/>
        </w:rPr>
        <w:t xml:space="preserve">can </w:t>
      </w:r>
      <w:r w:rsidR="00FB0B91">
        <w:rPr>
          <w:rFonts w:hint="eastAsia"/>
          <w:lang w:eastAsia="ja-JP"/>
        </w:rPr>
        <w:t>acquire</w:t>
      </w:r>
      <w:r w:rsidR="00E81A06">
        <w:rPr>
          <w:rFonts w:hint="eastAsia"/>
          <w:lang w:eastAsia="ja-JP"/>
        </w:rPr>
        <w:t xml:space="preserve"> an OOK chip of the clock-acquisition part has X counts</w:t>
      </w:r>
      <w:r w:rsidR="006738C6">
        <w:rPr>
          <w:rFonts w:hint="eastAsia"/>
          <w:lang w:eastAsia="ja-JP"/>
        </w:rPr>
        <w:t xml:space="preserve">. </w:t>
      </w:r>
      <w:r w:rsidR="000B114D">
        <w:rPr>
          <w:rFonts w:hint="eastAsia"/>
          <w:lang w:eastAsia="ja-JP"/>
        </w:rPr>
        <w:t xml:space="preserve">OOK chip length of the subsequent physical channel transmission can be derived from the OOK chip length of the clock-acquisition part. </w:t>
      </w:r>
      <w:r w:rsidR="00453E95">
        <w:rPr>
          <w:lang w:eastAsia="ja-JP"/>
        </w:rPr>
        <w:t>T</w:t>
      </w:r>
      <w:r w:rsidR="00453E95">
        <w:rPr>
          <w:rFonts w:hint="eastAsia"/>
          <w:lang w:eastAsia="ja-JP"/>
        </w:rPr>
        <w:t>he simplest way is to use the same OOK chip length in the subsequent physical channel.</w:t>
      </w:r>
    </w:p>
    <w:p w14:paraId="648DEC00" w14:textId="77777777" w:rsidR="0003714D" w:rsidRPr="00417959" w:rsidRDefault="0003714D" w:rsidP="0003714D">
      <w:pPr>
        <w:jc w:val="both"/>
        <w:rPr>
          <w:lang w:eastAsia="ja-JP"/>
        </w:rPr>
      </w:pPr>
    </w:p>
    <w:p w14:paraId="33A39C49" w14:textId="77777777" w:rsidR="0003714D" w:rsidRDefault="0003714D" w:rsidP="0003714D">
      <w:pPr>
        <w:jc w:val="center"/>
        <w:rPr>
          <w:lang w:val="en-GB" w:eastAsia="ja-JP"/>
        </w:rPr>
      </w:pPr>
      <w:r w:rsidRPr="00CA1FF9">
        <w:rPr>
          <w:noProof/>
        </w:rPr>
        <w:drawing>
          <wp:inline distT="0" distB="0" distL="0" distR="0" wp14:anchorId="678F0B9D" wp14:editId="75BD7C58">
            <wp:extent cx="4203000" cy="1548720"/>
            <wp:effectExtent l="0" t="0" r="0" b="0"/>
            <wp:docPr id="86441670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03000" cy="1548720"/>
                    </a:xfrm>
                    <a:prstGeom prst="rect">
                      <a:avLst/>
                    </a:prstGeom>
                    <a:noFill/>
                    <a:ln>
                      <a:noFill/>
                    </a:ln>
                  </pic:spPr>
                </pic:pic>
              </a:graphicData>
            </a:graphic>
          </wp:inline>
        </w:drawing>
      </w:r>
    </w:p>
    <w:p w14:paraId="26AF5FA8" w14:textId="203EF0DE" w:rsidR="0003714D" w:rsidRDefault="0003714D" w:rsidP="0003714D">
      <w:pPr>
        <w:jc w:val="center"/>
        <w:rPr>
          <w:lang w:val="en-GB" w:eastAsia="ja-JP"/>
        </w:rPr>
      </w:pPr>
      <w:r>
        <w:rPr>
          <w:lang w:val="en-GB" w:eastAsia="ja-JP"/>
        </w:rPr>
        <w:t xml:space="preserve">Fig. </w:t>
      </w:r>
      <w:r w:rsidR="00FB0B91">
        <w:rPr>
          <w:rFonts w:hint="eastAsia"/>
          <w:lang w:val="en-GB" w:eastAsia="ja-JP"/>
        </w:rPr>
        <w:t>9</w:t>
      </w:r>
      <w:r>
        <w:rPr>
          <w:lang w:val="en-GB" w:eastAsia="ja-JP"/>
        </w:rPr>
        <w:tab/>
      </w:r>
      <w:r>
        <w:rPr>
          <w:rFonts w:hint="eastAsia"/>
          <w:lang w:val="en-GB" w:eastAsia="ja-JP"/>
        </w:rPr>
        <w:t>An OOK sequence/pattern without rising/falling edges created by CP insertion</w:t>
      </w:r>
    </w:p>
    <w:p w14:paraId="30F58048" w14:textId="77777777" w:rsidR="0003714D" w:rsidRPr="00842646" w:rsidRDefault="0003714D" w:rsidP="0003714D">
      <w:pPr>
        <w:jc w:val="both"/>
        <w:rPr>
          <w:lang w:val="en-GB" w:eastAsia="ja-JP"/>
        </w:rPr>
      </w:pPr>
    </w:p>
    <w:p w14:paraId="5547123C" w14:textId="6765C9C3" w:rsidR="0003714D" w:rsidRDefault="00277065" w:rsidP="0003714D">
      <w:pPr>
        <w:jc w:val="both"/>
        <w:rPr>
          <w:lang w:val="en-GB" w:eastAsia="ja-JP"/>
        </w:rPr>
      </w:pPr>
      <w:r>
        <w:rPr>
          <w:rFonts w:hint="eastAsia"/>
          <w:lang w:val="en-GB" w:eastAsia="ja-JP"/>
        </w:rPr>
        <w:t xml:space="preserve">The </w:t>
      </w:r>
      <w:r w:rsidR="0003714D">
        <w:rPr>
          <w:rFonts w:hint="eastAsia"/>
          <w:lang w:val="en-GB" w:eastAsia="ja-JP"/>
        </w:rPr>
        <w:t>clock</w:t>
      </w:r>
      <w:r>
        <w:rPr>
          <w:rFonts w:hint="eastAsia"/>
          <w:lang w:val="en-GB" w:eastAsia="ja-JP"/>
        </w:rPr>
        <w:t>-</w:t>
      </w:r>
      <w:r w:rsidR="0003714D">
        <w:rPr>
          <w:rFonts w:hint="eastAsia"/>
          <w:lang w:val="en-GB" w:eastAsia="ja-JP"/>
        </w:rPr>
        <w:t xml:space="preserve">acquisition part can </w:t>
      </w:r>
      <w:r>
        <w:rPr>
          <w:rFonts w:hint="eastAsia"/>
          <w:lang w:val="en-GB" w:eastAsia="ja-JP"/>
        </w:rPr>
        <w:t>be designed to indicate various OOK chip length</w:t>
      </w:r>
      <w:r w:rsidR="00AD2364">
        <w:rPr>
          <w:rFonts w:hint="eastAsia"/>
          <w:lang w:val="en-GB" w:eastAsia="ja-JP"/>
        </w:rPr>
        <w:t>s</w:t>
      </w:r>
      <w:r>
        <w:rPr>
          <w:rFonts w:hint="eastAsia"/>
          <w:lang w:val="en-GB" w:eastAsia="ja-JP"/>
        </w:rPr>
        <w:t>. For example,</w:t>
      </w:r>
      <w:r w:rsidR="00AD2364">
        <w:rPr>
          <w:rFonts w:hint="eastAsia"/>
          <w:lang w:val="en-GB" w:eastAsia="ja-JP"/>
        </w:rPr>
        <w:t xml:space="preserve"> </w:t>
      </w:r>
      <w:r>
        <w:rPr>
          <w:rFonts w:hint="eastAsia"/>
          <w:lang w:val="en-GB" w:eastAsia="ja-JP"/>
        </w:rPr>
        <w:t xml:space="preserve">following </w:t>
      </w:r>
      <w:r w:rsidR="00660057">
        <w:rPr>
          <w:rFonts w:hint="eastAsia"/>
          <w:lang w:val="en-GB" w:eastAsia="ja-JP"/>
        </w:rPr>
        <w:t xml:space="preserve">waveform </w:t>
      </w:r>
      <w:r w:rsidR="00AD2364">
        <w:rPr>
          <w:rFonts w:hint="eastAsia"/>
          <w:lang w:val="en-GB" w:eastAsia="ja-JP"/>
        </w:rPr>
        <w:t>of th</w:t>
      </w:r>
      <w:r w:rsidR="00660057">
        <w:rPr>
          <w:rFonts w:hint="eastAsia"/>
          <w:lang w:val="en-GB" w:eastAsia="ja-JP"/>
        </w:rPr>
        <w:t xml:space="preserve">e </w:t>
      </w:r>
      <w:r>
        <w:rPr>
          <w:rFonts w:hint="eastAsia"/>
          <w:lang w:val="en-GB" w:eastAsia="ja-JP"/>
        </w:rPr>
        <w:t>clock-acquisition part can indicate OOK chip length corresponding to X/2 counts.</w:t>
      </w:r>
    </w:p>
    <w:p w14:paraId="22937DF6" w14:textId="77777777" w:rsidR="0003714D" w:rsidRPr="00507388" w:rsidRDefault="0003714D" w:rsidP="0003714D">
      <w:pPr>
        <w:jc w:val="both"/>
        <w:rPr>
          <w:lang w:val="en-GB" w:eastAsia="ja-JP"/>
        </w:rPr>
      </w:pPr>
    </w:p>
    <w:p w14:paraId="0F540B01" w14:textId="77777777" w:rsidR="0003714D" w:rsidRDefault="0003714D" w:rsidP="0003714D">
      <w:pPr>
        <w:jc w:val="center"/>
        <w:rPr>
          <w:lang w:val="en-GB" w:eastAsia="ja-JP"/>
        </w:rPr>
      </w:pPr>
      <w:r w:rsidRPr="00980BD5">
        <w:rPr>
          <w:noProof/>
        </w:rPr>
        <w:lastRenderedPageBreak/>
        <w:drawing>
          <wp:inline distT="0" distB="0" distL="0" distR="0" wp14:anchorId="015834E8" wp14:editId="2FF2625A">
            <wp:extent cx="4245120" cy="1551600"/>
            <wp:effectExtent l="0" t="0" r="0" b="0"/>
            <wp:docPr id="15902868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45120" cy="1551600"/>
                    </a:xfrm>
                    <a:prstGeom prst="rect">
                      <a:avLst/>
                    </a:prstGeom>
                    <a:noFill/>
                    <a:ln>
                      <a:noFill/>
                    </a:ln>
                  </pic:spPr>
                </pic:pic>
              </a:graphicData>
            </a:graphic>
          </wp:inline>
        </w:drawing>
      </w:r>
    </w:p>
    <w:p w14:paraId="2636E787" w14:textId="5C373C4A" w:rsidR="0003714D" w:rsidRDefault="0003714D" w:rsidP="0003714D">
      <w:pPr>
        <w:jc w:val="center"/>
        <w:rPr>
          <w:lang w:val="en-GB" w:eastAsia="ja-JP"/>
        </w:rPr>
      </w:pPr>
      <w:r>
        <w:rPr>
          <w:rFonts w:hint="eastAsia"/>
          <w:lang w:val="en-GB" w:eastAsia="ja-JP"/>
        </w:rPr>
        <w:t xml:space="preserve">Fig. </w:t>
      </w:r>
      <w:r w:rsidR="00FB0B91">
        <w:rPr>
          <w:rFonts w:hint="eastAsia"/>
          <w:lang w:val="en-GB" w:eastAsia="ja-JP"/>
        </w:rPr>
        <w:t>10</w:t>
      </w:r>
      <w:r>
        <w:rPr>
          <w:lang w:val="en-GB" w:eastAsia="ja-JP"/>
        </w:rPr>
        <w:tab/>
      </w:r>
      <w:r>
        <w:rPr>
          <w:rFonts w:hint="eastAsia"/>
          <w:lang w:val="en-GB" w:eastAsia="ja-JP"/>
        </w:rPr>
        <w:t xml:space="preserve">Another OOK </w:t>
      </w:r>
      <w:r>
        <w:rPr>
          <w:lang w:val="en-GB" w:eastAsia="ja-JP"/>
        </w:rPr>
        <w:t>sequence</w:t>
      </w:r>
      <w:r>
        <w:rPr>
          <w:rFonts w:hint="eastAsia"/>
          <w:lang w:val="en-GB" w:eastAsia="ja-JP"/>
        </w:rPr>
        <w:t>/pattern with shorter OOK duration</w:t>
      </w:r>
    </w:p>
    <w:p w14:paraId="235CE86E" w14:textId="77777777" w:rsidR="0003714D" w:rsidRDefault="0003714D" w:rsidP="0003714D">
      <w:pPr>
        <w:jc w:val="both"/>
        <w:rPr>
          <w:lang w:val="en-GB" w:eastAsia="ja-JP"/>
        </w:rPr>
      </w:pPr>
    </w:p>
    <w:p w14:paraId="32EF4E8C" w14:textId="2872FBAE" w:rsidR="004C1C53" w:rsidRPr="00313CED" w:rsidRDefault="004C1C53" w:rsidP="0003714D">
      <w:pPr>
        <w:jc w:val="both"/>
        <w:rPr>
          <w:lang w:val="en-GB" w:eastAsia="ja-JP"/>
        </w:rPr>
      </w:pPr>
      <w:r>
        <w:rPr>
          <w:rFonts w:hint="eastAsia"/>
          <w:lang w:val="en-GB" w:eastAsia="ja-JP"/>
        </w:rPr>
        <w:t xml:space="preserve">Devices need to know </w:t>
      </w:r>
      <w:r w:rsidR="00FB0B91">
        <w:rPr>
          <w:rFonts w:hint="eastAsia"/>
          <w:lang w:val="en-GB" w:eastAsia="ja-JP"/>
        </w:rPr>
        <w:t xml:space="preserve">the start/end of the clock acquisition part and the </w:t>
      </w:r>
      <w:r w:rsidR="001B0902">
        <w:rPr>
          <w:rFonts w:hint="eastAsia"/>
          <w:lang w:val="en-GB" w:eastAsia="ja-JP"/>
        </w:rPr>
        <w:t>candidate</w:t>
      </w:r>
      <w:r w:rsidR="00046485">
        <w:rPr>
          <w:rFonts w:hint="eastAsia"/>
          <w:lang w:val="en-GB" w:eastAsia="ja-JP"/>
        </w:rPr>
        <w:t>s</w:t>
      </w:r>
      <w:r w:rsidR="001B0902">
        <w:rPr>
          <w:rFonts w:hint="eastAsia"/>
          <w:lang w:val="en-GB" w:eastAsia="ja-JP"/>
        </w:rPr>
        <w:t xml:space="preserve"> </w:t>
      </w:r>
      <w:r w:rsidR="00046485">
        <w:rPr>
          <w:rFonts w:hint="eastAsia"/>
          <w:lang w:val="en-GB" w:eastAsia="ja-JP"/>
        </w:rPr>
        <w:t>of length of OOK chip</w:t>
      </w:r>
      <w:r w:rsidR="001B0902">
        <w:rPr>
          <w:rFonts w:hint="eastAsia"/>
          <w:lang w:val="en-GB" w:eastAsia="ja-JP"/>
        </w:rPr>
        <w:t xml:space="preserve"> beforehand. </w:t>
      </w:r>
      <w:r w:rsidR="00334D0E">
        <w:rPr>
          <w:rFonts w:hint="eastAsia"/>
          <w:lang w:val="en-GB" w:eastAsia="ja-JP"/>
        </w:rPr>
        <w:t xml:space="preserve">Based on the measured OOK chip length of the clock-acquisition part, a device can identify </w:t>
      </w:r>
      <w:r w:rsidR="00132A01">
        <w:rPr>
          <w:rFonts w:hint="eastAsia"/>
          <w:lang w:val="en-GB" w:eastAsia="ja-JP"/>
        </w:rPr>
        <w:t xml:space="preserve">the </w:t>
      </w:r>
      <w:r w:rsidR="00334D0E">
        <w:rPr>
          <w:rFonts w:hint="eastAsia"/>
          <w:lang w:val="en-GB" w:eastAsia="ja-JP"/>
        </w:rPr>
        <w:t xml:space="preserve">OOK chip length </w:t>
      </w:r>
      <w:r w:rsidR="0098054A">
        <w:rPr>
          <w:rFonts w:hint="eastAsia"/>
          <w:lang w:val="en-GB" w:eastAsia="ja-JP"/>
        </w:rPr>
        <w:t xml:space="preserve">from the candidate set </w:t>
      </w:r>
      <w:r w:rsidR="00132A01">
        <w:rPr>
          <w:rFonts w:hint="eastAsia"/>
          <w:lang w:val="en-GB" w:eastAsia="ja-JP"/>
        </w:rPr>
        <w:t xml:space="preserve">that is most likely </w:t>
      </w:r>
      <w:r w:rsidR="00334D0E">
        <w:rPr>
          <w:rFonts w:hint="eastAsia"/>
          <w:lang w:val="en-GB" w:eastAsia="ja-JP"/>
        </w:rPr>
        <w:t xml:space="preserve">used </w:t>
      </w:r>
      <w:r w:rsidR="00AB72BB">
        <w:rPr>
          <w:rFonts w:hint="eastAsia"/>
          <w:lang w:val="en-GB" w:eastAsia="ja-JP"/>
        </w:rPr>
        <w:t>by the reader for the clock-acquisition part.</w:t>
      </w:r>
      <w:r w:rsidR="00361C89">
        <w:rPr>
          <w:rFonts w:hint="eastAsia"/>
          <w:lang w:val="en-GB" w:eastAsia="ja-JP"/>
        </w:rPr>
        <w:t xml:space="preserve"> </w:t>
      </w:r>
      <w:r w:rsidR="00A31066">
        <w:rPr>
          <w:rFonts w:hint="eastAsia"/>
          <w:lang w:val="en-GB" w:eastAsia="ja-JP"/>
        </w:rPr>
        <w:t>T</w:t>
      </w:r>
      <w:r w:rsidR="00A31066">
        <w:rPr>
          <w:lang w:val="en-GB" w:eastAsia="ja-JP"/>
        </w:rPr>
        <w:t>h</w:t>
      </w:r>
      <w:r w:rsidR="00A31066">
        <w:rPr>
          <w:rFonts w:hint="eastAsia"/>
          <w:lang w:val="en-GB" w:eastAsia="ja-JP"/>
        </w:rPr>
        <w:t>e c</w:t>
      </w:r>
      <w:r w:rsidR="00FF54B2">
        <w:rPr>
          <w:rFonts w:hint="eastAsia"/>
          <w:lang w:val="en-GB" w:eastAsia="ja-JP"/>
        </w:rPr>
        <w:t>andidate</w:t>
      </w:r>
      <w:r w:rsidR="00A31066">
        <w:rPr>
          <w:rFonts w:hint="eastAsia"/>
          <w:lang w:val="en-GB" w:eastAsia="ja-JP"/>
        </w:rPr>
        <w:t xml:space="preserve"> length</w:t>
      </w:r>
      <w:r w:rsidR="00FF54B2">
        <w:rPr>
          <w:rFonts w:hint="eastAsia"/>
          <w:lang w:val="en-GB" w:eastAsia="ja-JP"/>
        </w:rPr>
        <w:t xml:space="preserve">s of </w:t>
      </w:r>
      <w:r w:rsidR="00A31066">
        <w:rPr>
          <w:rFonts w:hint="eastAsia"/>
          <w:lang w:val="en-GB" w:eastAsia="ja-JP"/>
        </w:rPr>
        <w:t xml:space="preserve">OOK chip </w:t>
      </w:r>
      <w:r w:rsidR="00F36208">
        <w:rPr>
          <w:rFonts w:hint="eastAsia"/>
          <w:lang w:val="en-GB" w:eastAsia="ja-JP"/>
        </w:rPr>
        <w:t xml:space="preserve">should be sufficiently distinct </w:t>
      </w:r>
      <w:r w:rsidR="00D858F8">
        <w:rPr>
          <w:rFonts w:hint="eastAsia"/>
          <w:lang w:val="en-GB" w:eastAsia="ja-JP"/>
        </w:rPr>
        <w:t xml:space="preserve">each other </w:t>
      </w:r>
      <w:r w:rsidR="00F36208">
        <w:rPr>
          <w:rFonts w:hint="eastAsia"/>
          <w:lang w:val="en-GB" w:eastAsia="ja-JP"/>
        </w:rPr>
        <w:t xml:space="preserve">to prevent the confusion at the device </w:t>
      </w:r>
      <w:r w:rsidR="00FB0B91">
        <w:rPr>
          <w:rFonts w:hint="eastAsia"/>
          <w:lang w:val="en-GB" w:eastAsia="ja-JP"/>
        </w:rPr>
        <w:t xml:space="preserve">even </w:t>
      </w:r>
      <w:r w:rsidR="00F36208">
        <w:rPr>
          <w:rFonts w:hint="eastAsia"/>
          <w:lang w:val="en-GB" w:eastAsia="ja-JP"/>
        </w:rPr>
        <w:t xml:space="preserve">with large sampling frequency error/offset. For </w:t>
      </w:r>
      <w:r w:rsidR="00F36208">
        <w:rPr>
          <w:lang w:val="en-GB" w:eastAsia="ja-JP"/>
        </w:rPr>
        <w:t>example</w:t>
      </w:r>
      <w:r w:rsidR="00F36208">
        <w:rPr>
          <w:rFonts w:hint="eastAsia"/>
          <w:lang w:val="en-GB" w:eastAsia="ja-JP"/>
        </w:rPr>
        <w:t xml:space="preserve">, M=14 and M=16 for OOK-4 waveform generation have OOK chip lengths with the length difference of </w:t>
      </w:r>
      <w:r w:rsidR="00AA1513">
        <w:rPr>
          <w:rFonts w:hint="eastAsia"/>
          <w:lang w:val="en-GB" w:eastAsia="ja-JP"/>
        </w:rPr>
        <w:t>less than 10%. Supporting both M=14 and M=16 would not be feasible.</w:t>
      </w:r>
    </w:p>
    <w:p w14:paraId="535F23A5" w14:textId="77777777" w:rsidR="00361C89" w:rsidRPr="00132A01" w:rsidRDefault="00361C89" w:rsidP="0003714D">
      <w:pPr>
        <w:jc w:val="both"/>
        <w:rPr>
          <w:lang w:val="en-GB" w:eastAsia="ja-JP"/>
        </w:rPr>
      </w:pPr>
    </w:p>
    <w:p w14:paraId="2EF30384" w14:textId="3A4841B9" w:rsidR="0003714D" w:rsidRPr="008C1BC7" w:rsidRDefault="00765956" w:rsidP="0003714D">
      <w:pPr>
        <w:jc w:val="both"/>
        <w:rPr>
          <w:b/>
          <w:bCs/>
          <w:u w:val="single"/>
          <w:lang w:eastAsia="ja-JP"/>
        </w:rPr>
      </w:pPr>
      <w:r>
        <w:rPr>
          <w:rFonts w:hint="eastAsia"/>
          <w:b/>
          <w:bCs/>
          <w:u w:val="single"/>
          <w:lang w:eastAsia="ja-JP"/>
        </w:rPr>
        <w:t>O</w:t>
      </w:r>
      <w:r>
        <w:rPr>
          <w:b/>
          <w:bCs/>
          <w:u w:val="single"/>
          <w:lang w:eastAsia="ja-JP"/>
        </w:rPr>
        <w:t>b</w:t>
      </w:r>
      <w:r>
        <w:rPr>
          <w:rFonts w:hint="eastAsia"/>
          <w:b/>
          <w:bCs/>
          <w:u w:val="single"/>
          <w:lang w:eastAsia="ja-JP"/>
        </w:rPr>
        <w:t>servation 7</w:t>
      </w:r>
      <w:r w:rsidR="0003714D" w:rsidRPr="008C1BC7">
        <w:rPr>
          <w:b/>
          <w:bCs/>
          <w:u w:val="single"/>
          <w:lang w:eastAsia="ja-JP"/>
        </w:rPr>
        <w:t>:</w:t>
      </w:r>
    </w:p>
    <w:p w14:paraId="39B4C8FB" w14:textId="43D95CEC" w:rsidR="0003714D" w:rsidRDefault="00765956" w:rsidP="00132A01">
      <w:pPr>
        <w:pStyle w:val="ListParagraph"/>
        <w:numPr>
          <w:ilvl w:val="0"/>
          <w:numId w:val="9"/>
        </w:numPr>
        <w:ind w:leftChars="0"/>
        <w:jc w:val="both"/>
        <w:rPr>
          <w:b/>
          <w:bCs/>
          <w:lang w:eastAsia="ja-JP"/>
        </w:rPr>
      </w:pPr>
      <w:r>
        <w:rPr>
          <w:rFonts w:hint="eastAsia"/>
          <w:b/>
          <w:bCs/>
          <w:lang w:eastAsia="ja-JP"/>
        </w:rPr>
        <w:t>A device is able to acquire OOK chip length by counting the clock samples within a OOK chip</w:t>
      </w:r>
    </w:p>
    <w:p w14:paraId="0737E6A3" w14:textId="4448073D" w:rsidR="00765956" w:rsidRDefault="00765956" w:rsidP="00132A01">
      <w:pPr>
        <w:pStyle w:val="ListParagraph"/>
        <w:numPr>
          <w:ilvl w:val="0"/>
          <w:numId w:val="9"/>
        </w:numPr>
        <w:ind w:leftChars="0"/>
        <w:jc w:val="both"/>
        <w:rPr>
          <w:b/>
          <w:bCs/>
          <w:lang w:eastAsia="ja-JP"/>
        </w:rPr>
      </w:pPr>
      <w:r>
        <w:rPr>
          <w:rFonts w:hint="eastAsia"/>
          <w:b/>
          <w:bCs/>
          <w:lang w:eastAsia="ja-JP"/>
        </w:rPr>
        <w:t>For OOK-4, the values of M that result in similar OOK chip lengths should be avoided</w:t>
      </w:r>
    </w:p>
    <w:p w14:paraId="1F29BAF5" w14:textId="77777777" w:rsidR="0003714D" w:rsidRDefault="0003714D" w:rsidP="0003714D">
      <w:pPr>
        <w:rPr>
          <w:lang w:eastAsia="ja-JP"/>
        </w:rPr>
      </w:pPr>
    </w:p>
    <w:p w14:paraId="3B7A663F" w14:textId="116858BC" w:rsidR="00447438" w:rsidRDefault="00447438" w:rsidP="00447438">
      <w:pPr>
        <w:pStyle w:val="Heading2"/>
        <w:rPr>
          <w:b/>
          <w:sz w:val="24"/>
          <w:szCs w:val="24"/>
          <w:lang w:eastAsia="ja-JP"/>
        </w:rPr>
      </w:pPr>
      <w:r>
        <w:rPr>
          <w:rFonts w:hint="eastAsia"/>
          <w:b/>
          <w:sz w:val="24"/>
          <w:szCs w:val="24"/>
          <w:lang w:eastAsia="ja-JP"/>
        </w:rPr>
        <w:t>3</w:t>
      </w:r>
      <w:r w:rsidRPr="00B365FB">
        <w:rPr>
          <w:b/>
          <w:sz w:val="24"/>
          <w:szCs w:val="24"/>
          <w:lang w:eastAsia="ja-JP"/>
        </w:rPr>
        <w:t>.</w:t>
      </w:r>
      <w:r w:rsidR="002B0217">
        <w:rPr>
          <w:rFonts w:hint="eastAsia"/>
          <w:b/>
          <w:sz w:val="24"/>
          <w:szCs w:val="24"/>
          <w:lang w:eastAsia="ja-JP"/>
        </w:rPr>
        <w:t>2</w:t>
      </w:r>
      <w:r w:rsidRPr="00B365FB">
        <w:rPr>
          <w:b/>
          <w:sz w:val="24"/>
          <w:szCs w:val="24"/>
          <w:lang w:eastAsia="ja-JP"/>
        </w:rPr>
        <w:tab/>
      </w:r>
      <w:r>
        <w:rPr>
          <w:rFonts w:hint="eastAsia"/>
          <w:b/>
          <w:sz w:val="24"/>
          <w:szCs w:val="24"/>
          <w:lang w:eastAsia="ja-JP"/>
        </w:rPr>
        <w:t>Reader chip synchronization for D2R reception</w:t>
      </w:r>
    </w:p>
    <w:p w14:paraId="7869C885" w14:textId="7FCB3D37" w:rsidR="000A139F" w:rsidRDefault="00E207CD" w:rsidP="0003714D">
      <w:pPr>
        <w:rPr>
          <w:lang w:eastAsia="ja-JP"/>
        </w:rPr>
      </w:pPr>
      <w:r>
        <w:rPr>
          <w:rFonts w:hint="eastAsia"/>
          <w:lang w:eastAsia="ja-JP"/>
        </w:rPr>
        <w:t>After RAN1#117 meeting, following working assumption was achieved:</w:t>
      </w:r>
    </w:p>
    <w:tbl>
      <w:tblPr>
        <w:tblStyle w:val="TableGrid"/>
        <w:tblW w:w="0" w:type="auto"/>
        <w:tblLook w:val="04A0" w:firstRow="1" w:lastRow="0" w:firstColumn="1" w:lastColumn="0" w:noHBand="0" w:noVBand="1"/>
      </w:tblPr>
      <w:tblGrid>
        <w:gridCol w:w="9350"/>
      </w:tblGrid>
      <w:tr w:rsidR="00E207CD" w14:paraId="0080FDBD" w14:textId="77777777" w:rsidTr="00E207CD">
        <w:tc>
          <w:tcPr>
            <w:tcW w:w="9350" w:type="dxa"/>
          </w:tcPr>
          <w:p w14:paraId="4D4E215C" w14:textId="77777777" w:rsidR="00603759" w:rsidRPr="00603759" w:rsidRDefault="00603759" w:rsidP="00603759">
            <w:pPr>
              <w:rPr>
                <w:lang w:eastAsia="ja-JP"/>
              </w:rPr>
            </w:pPr>
            <w:r w:rsidRPr="00603759">
              <w:rPr>
                <w:b/>
                <w:bCs/>
                <w:highlight w:val="darkYellow"/>
                <w:lang w:eastAsia="ja-JP"/>
              </w:rPr>
              <w:t>Working assumption on [0q] (sampling frequency) in link level simulation table</w:t>
            </w:r>
          </w:p>
          <w:p w14:paraId="4962B517" w14:textId="77777777" w:rsidR="00603759" w:rsidRPr="00603759" w:rsidRDefault="00603759" w:rsidP="00603759">
            <w:pPr>
              <w:rPr>
                <w:lang w:eastAsia="ja-JP"/>
              </w:rPr>
            </w:pPr>
            <w:r w:rsidRPr="00603759">
              <w:rPr>
                <w:lang w:eastAsia="ja-JP"/>
              </w:rPr>
              <w:t>Companies to report the Sampling frequency (e.g., 1.92Msps or other feasible values if any)</w:t>
            </w:r>
          </w:p>
          <w:p w14:paraId="6ACA180F" w14:textId="77777777" w:rsidR="00603759" w:rsidRPr="00603759" w:rsidRDefault="00603759" w:rsidP="00603759">
            <w:pPr>
              <w:rPr>
                <w:lang w:eastAsia="ja-JP"/>
              </w:rPr>
            </w:pPr>
            <w:r w:rsidRPr="00603759">
              <w:rPr>
                <w:lang w:eastAsia="ja-JP"/>
              </w:rPr>
              <w:t xml:space="preserve">Initial SFO (Sampling Frequency Offset) (Fe): </w:t>
            </w:r>
          </w:p>
          <w:p w14:paraId="6609D615" w14:textId="77777777" w:rsidR="00603759" w:rsidRPr="00603759" w:rsidRDefault="00603759" w:rsidP="00603759">
            <w:pPr>
              <w:numPr>
                <w:ilvl w:val="0"/>
                <w:numId w:val="20"/>
              </w:numPr>
              <w:rPr>
                <w:lang w:eastAsia="ja-JP"/>
              </w:rPr>
            </w:pPr>
            <w:r w:rsidRPr="00603759">
              <w:rPr>
                <w:lang w:eastAsia="ja-JP"/>
              </w:rPr>
              <w:t>(M) Randomly select a value from the range of [0.1 ~ 1] *10^4 ppm for device 2,</w:t>
            </w:r>
          </w:p>
          <w:p w14:paraId="2266CD5B" w14:textId="77777777" w:rsidR="00603759" w:rsidRPr="00603759" w:rsidRDefault="00603759" w:rsidP="00603759">
            <w:pPr>
              <w:numPr>
                <w:ilvl w:val="0"/>
                <w:numId w:val="20"/>
              </w:numPr>
              <w:rPr>
                <w:lang w:eastAsia="ja-JP"/>
              </w:rPr>
            </w:pPr>
            <w:r w:rsidRPr="00603759">
              <w:rPr>
                <w:lang w:eastAsia="ja-JP"/>
              </w:rPr>
              <w:t>(M) Randomly select a value from the range of [0.1 ~ 1] * 10^5 ppm for device 1,</w:t>
            </w:r>
          </w:p>
          <w:p w14:paraId="5CE0DAD9" w14:textId="77777777" w:rsidR="00603759" w:rsidRPr="00603759" w:rsidRDefault="00603759" w:rsidP="00603759">
            <w:pPr>
              <w:numPr>
                <w:ilvl w:val="0"/>
                <w:numId w:val="20"/>
              </w:numPr>
              <w:rPr>
                <w:lang w:eastAsia="ja-JP"/>
              </w:rPr>
            </w:pPr>
            <w:r w:rsidRPr="00603759">
              <w:rPr>
                <w:lang w:eastAsia="ja-JP"/>
              </w:rPr>
              <w:t>(O) Randomly select a value from the range of [0.1 ~ 1] *10^5 ppm for device 2,</w:t>
            </w:r>
          </w:p>
          <w:p w14:paraId="393898EA" w14:textId="77777777" w:rsidR="00603759" w:rsidRPr="00603759" w:rsidRDefault="00603759" w:rsidP="00603759">
            <w:pPr>
              <w:numPr>
                <w:ilvl w:val="0"/>
                <w:numId w:val="20"/>
              </w:numPr>
              <w:rPr>
                <w:lang w:eastAsia="ja-JP"/>
              </w:rPr>
            </w:pPr>
            <w:r w:rsidRPr="00603759">
              <w:rPr>
                <w:lang w:eastAsia="ja-JP"/>
              </w:rPr>
              <w:t xml:space="preserve">FFS: Optionally evaluate a fixed value SFO for device 1 and 2 </w:t>
            </w:r>
          </w:p>
          <w:p w14:paraId="4B4F19EE" w14:textId="77777777" w:rsidR="00603759" w:rsidRPr="00603759" w:rsidRDefault="00603759" w:rsidP="00603759">
            <w:pPr>
              <w:numPr>
                <w:ilvl w:val="0"/>
                <w:numId w:val="20"/>
              </w:numPr>
              <w:rPr>
                <w:lang w:eastAsia="ja-JP"/>
              </w:rPr>
            </w:pPr>
            <w:r w:rsidRPr="00603759">
              <w:rPr>
                <w:lang w:eastAsia="ja-JP"/>
              </w:rPr>
              <w:t>Note: For random selection, the value is randomly selected per simulation drop, according to a uniform distribution</w:t>
            </w:r>
          </w:p>
          <w:p w14:paraId="34A29FE5" w14:textId="77777777" w:rsidR="00603759" w:rsidRPr="00603759" w:rsidRDefault="00603759" w:rsidP="00603759">
            <w:pPr>
              <w:numPr>
                <w:ilvl w:val="0"/>
                <w:numId w:val="20"/>
              </w:numPr>
              <w:rPr>
                <w:lang w:eastAsia="ja-JP"/>
              </w:rPr>
            </w:pPr>
            <w:r w:rsidRPr="00603759">
              <w:rPr>
                <w:lang w:eastAsia="ja-JP"/>
              </w:rPr>
              <w:t>Note: Above values are only for sampling purpose.</w:t>
            </w:r>
          </w:p>
          <w:p w14:paraId="5DDCE543" w14:textId="77777777" w:rsidR="00603759" w:rsidRPr="00603759" w:rsidRDefault="00603759" w:rsidP="00603759">
            <w:pPr>
              <w:numPr>
                <w:ilvl w:val="0"/>
                <w:numId w:val="20"/>
              </w:numPr>
              <w:rPr>
                <w:lang w:eastAsia="ja-JP"/>
              </w:rPr>
            </w:pPr>
            <w:r w:rsidRPr="00603759">
              <w:rPr>
                <w:lang w:eastAsia="ja-JP"/>
              </w:rPr>
              <w:t>FFS other values</w:t>
            </w:r>
          </w:p>
          <w:p w14:paraId="7E5429B5" w14:textId="77777777" w:rsidR="00603759" w:rsidRPr="00603759" w:rsidRDefault="00603759" w:rsidP="00603759">
            <w:pPr>
              <w:numPr>
                <w:ilvl w:val="0"/>
                <w:numId w:val="20"/>
              </w:numPr>
              <w:rPr>
                <w:lang w:eastAsia="ja-JP"/>
              </w:rPr>
            </w:pPr>
            <w:r w:rsidRPr="00603759">
              <w:rPr>
                <w:lang w:eastAsia="ja-JP"/>
              </w:rPr>
              <w:t>Note: Above assumptions are only for LLS evaluation purpose only for R2D and [D2R].</w:t>
            </w:r>
          </w:p>
          <w:p w14:paraId="7DD0F3F2" w14:textId="77777777" w:rsidR="00603759" w:rsidRPr="00603759" w:rsidRDefault="00603759" w:rsidP="00603759">
            <w:pPr>
              <w:rPr>
                <w:highlight w:val="yellow"/>
                <w:lang w:eastAsia="ja-JP"/>
              </w:rPr>
            </w:pPr>
            <w:r w:rsidRPr="00603759">
              <w:rPr>
                <w:highlight w:val="yellow"/>
                <w:lang w:eastAsia="ja-JP"/>
              </w:rPr>
              <w:t>The timing drift ΔT over a time T is modelled as ΔT = ±Fe * T.</w:t>
            </w:r>
          </w:p>
          <w:p w14:paraId="542B7A08" w14:textId="77777777" w:rsidR="00603759" w:rsidRPr="00603759" w:rsidRDefault="00603759" w:rsidP="00603759">
            <w:pPr>
              <w:numPr>
                <w:ilvl w:val="0"/>
                <w:numId w:val="20"/>
              </w:numPr>
              <w:rPr>
                <w:highlight w:val="yellow"/>
                <w:lang w:eastAsia="ja-JP"/>
              </w:rPr>
            </w:pPr>
            <w:r w:rsidRPr="00603759">
              <w:rPr>
                <w:highlight w:val="yellow"/>
                <w:lang w:eastAsia="ja-JP"/>
              </w:rPr>
              <w:t>Note: Accuracy can be improved after clock calibration for at least device 2.  FFS applicable for device 1</w:t>
            </w:r>
          </w:p>
          <w:p w14:paraId="22F56D22" w14:textId="77777777" w:rsidR="00603759" w:rsidRPr="00603759" w:rsidRDefault="00603759" w:rsidP="00603759">
            <w:pPr>
              <w:numPr>
                <w:ilvl w:val="0"/>
                <w:numId w:val="20"/>
              </w:numPr>
              <w:rPr>
                <w:highlight w:val="yellow"/>
                <w:lang w:eastAsia="ja-JP"/>
              </w:rPr>
            </w:pPr>
            <w:r w:rsidRPr="00603759">
              <w:rPr>
                <w:highlight w:val="yellow"/>
                <w:lang w:eastAsia="ja-JP"/>
              </w:rPr>
              <w:t>Note: SFO after clock calibration can be applied to Fe.</w:t>
            </w:r>
          </w:p>
          <w:p w14:paraId="3C687E3B" w14:textId="77777777" w:rsidR="00603759" w:rsidRPr="00603759" w:rsidRDefault="00603759" w:rsidP="00603759">
            <w:pPr>
              <w:numPr>
                <w:ilvl w:val="0"/>
                <w:numId w:val="20"/>
              </w:numPr>
              <w:rPr>
                <w:lang w:eastAsia="ja-JP"/>
              </w:rPr>
            </w:pPr>
            <w:r w:rsidRPr="00603759">
              <w:rPr>
                <w:lang w:eastAsia="ja-JP"/>
              </w:rPr>
              <w:t>FFS other models</w:t>
            </w:r>
          </w:p>
          <w:p w14:paraId="0FBF5ED9" w14:textId="77777777" w:rsidR="00603759" w:rsidRPr="00603759" w:rsidRDefault="00603759" w:rsidP="00603759">
            <w:pPr>
              <w:rPr>
                <w:lang w:eastAsia="ja-JP"/>
              </w:rPr>
            </w:pPr>
            <w:r w:rsidRPr="00603759">
              <w:rPr>
                <w:lang w:eastAsia="ja-JP"/>
              </w:rPr>
              <w:t>CFO for device 2b.</w:t>
            </w:r>
          </w:p>
          <w:p w14:paraId="3BA67443" w14:textId="77777777" w:rsidR="00603759" w:rsidRPr="00603759" w:rsidRDefault="00603759" w:rsidP="00603759">
            <w:pPr>
              <w:numPr>
                <w:ilvl w:val="0"/>
                <w:numId w:val="20"/>
              </w:numPr>
              <w:rPr>
                <w:lang w:eastAsia="ja-JP"/>
              </w:rPr>
            </w:pPr>
            <w:r w:rsidRPr="00603759">
              <w:rPr>
                <w:lang w:eastAsia="ja-JP"/>
              </w:rPr>
              <w:t>[100ppm/200ppm/1000ppm, 0.1ppm/s]”</w:t>
            </w:r>
          </w:p>
          <w:p w14:paraId="3B31CC8D" w14:textId="39F7B11B" w:rsidR="00E207CD" w:rsidRPr="00603759" w:rsidRDefault="00603759" w:rsidP="0003714D">
            <w:pPr>
              <w:rPr>
                <w:lang w:eastAsia="ja-JP"/>
              </w:rPr>
            </w:pPr>
            <w:r w:rsidRPr="00603759">
              <w:rPr>
                <w:lang w:eastAsia="ja-JP"/>
              </w:rPr>
              <w:lastRenderedPageBreak/>
              <w:t>Note: Above assumptions are for LLS evaluation purpose only</w:t>
            </w:r>
          </w:p>
        </w:tc>
      </w:tr>
    </w:tbl>
    <w:p w14:paraId="7FE8B8D1" w14:textId="77777777" w:rsidR="00E207CD" w:rsidRPr="00E207CD" w:rsidRDefault="00E207CD" w:rsidP="00F739E3">
      <w:pPr>
        <w:jc w:val="both"/>
        <w:rPr>
          <w:lang w:eastAsia="ja-JP"/>
        </w:rPr>
      </w:pPr>
    </w:p>
    <w:p w14:paraId="7D6CDEDA" w14:textId="675F255C" w:rsidR="00E207CD" w:rsidRDefault="00FB0B91" w:rsidP="00F739E3">
      <w:pPr>
        <w:jc w:val="both"/>
        <w:rPr>
          <w:lang w:eastAsia="ja-JP"/>
        </w:rPr>
      </w:pPr>
      <w:r>
        <w:rPr>
          <w:rFonts w:hint="eastAsia"/>
          <w:lang w:eastAsia="ja-JP"/>
        </w:rPr>
        <w:t>In Section 3.1, d</w:t>
      </w:r>
      <w:r w:rsidR="00D82DFC">
        <w:rPr>
          <w:rFonts w:hint="eastAsia"/>
          <w:lang w:eastAsia="ja-JP"/>
        </w:rPr>
        <w:t>evice chip synchronization for R2D reception</w:t>
      </w:r>
      <w:r>
        <w:rPr>
          <w:rFonts w:hint="eastAsia"/>
          <w:lang w:eastAsia="ja-JP"/>
        </w:rPr>
        <w:t xml:space="preserve"> is presented.</w:t>
      </w:r>
      <w:r w:rsidR="00D82DFC">
        <w:rPr>
          <w:rFonts w:hint="eastAsia"/>
          <w:lang w:eastAsia="ja-JP"/>
        </w:rPr>
        <w:t xml:space="preserve"> </w:t>
      </w:r>
      <w:r w:rsidR="0069692D">
        <w:rPr>
          <w:rFonts w:hint="eastAsia"/>
          <w:lang w:eastAsia="ja-JP"/>
        </w:rPr>
        <w:t xml:space="preserve">The OOK chip length identification </w:t>
      </w:r>
      <w:r>
        <w:rPr>
          <w:rFonts w:hint="eastAsia"/>
          <w:lang w:eastAsia="ja-JP"/>
        </w:rPr>
        <w:t>may</w:t>
      </w:r>
      <w:r w:rsidR="0069692D">
        <w:rPr>
          <w:rFonts w:hint="eastAsia"/>
          <w:lang w:eastAsia="ja-JP"/>
        </w:rPr>
        <w:t xml:space="preserve"> not need to be very accurate</w:t>
      </w:r>
      <w:r w:rsidR="0042335A">
        <w:rPr>
          <w:rFonts w:hint="eastAsia"/>
          <w:lang w:eastAsia="ja-JP"/>
        </w:rPr>
        <w:t xml:space="preserve"> as long as A-IoT R2D specifies </w:t>
      </w:r>
      <w:r w:rsidR="00AB01D4">
        <w:rPr>
          <w:rFonts w:hint="eastAsia"/>
          <w:lang w:eastAsia="ja-JP"/>
        </w:rPr>
        <w:t xml:space="preserve">discrete </w:t>
      </w:r>
      <w:r w:rsidR="0042335A">
        <w:rPr>
          <w:rFonts w:hint="eastAsia"/>
          <w:lang w:eastAsia="ja-JP"/>
        </w:rPr>
        <w:t xml:space="preserve">M values such that OOK chip lengths corresponding to different values of M are </w:t>
      </w:r>
      <w:r w:rsidR="00FF0B68">
        <w:rPr>
          <w:rFonts w:hint="eastAsia"/>
          <w:lang w:eastAsia="ja-JP"/>
        </w:rPr>
        <w:t xml:space="preserve">distinguishable even with </w:t>
      </w:r>
      <w:r w:rsidR="00835678">
        <w:rPr>
          <w:rFonts w:hint="eastAsia"/>
          <w:lang w:eastAsia="ja-JP"/>
        </w:rPr>
        <w:t>clock frequency error</w:t>
      </w:r>
      <w:r w:rsidR="00F739E3">
        <w:rPr>
          <w:rFonts w:hint="eastAsia"/>
          <w:lang w:eastAsia="ja-JP"/>
        </w:rPr>
        <w:t xml:space="preserve">. </w:t>
      </w:r>
    </w:p>
    <w:p w14:paraId="486865F2" w14:textId="77777777" w:rsidR="003C70FA" w:rsidRDefault="003C70FA" w:rsidP="00F739E3">
      <w:pPr>
        <w:jc w:val="both"/>
        <w:rPr>
          <w:lang w:eastAsia="ja-JP"/>
        </w:rPr>
      </w:pPr>
    </w:p>
    <w:p w14:paraId="0E139510" w14:textId="3F48D2DE" w:rsidR="003C70FA" w:rsidRDefault="003C70FA" w:rsidP="00F739E3">
      <w:pPr>
        <w:jc w:val="both"/>
        <w:rPr>
          <w:lang w:eastAsia="ja-JP"/>
        </w:rPr>
      </w:pPr>
      <w:r>
        <w:rPr>
          <w:rFonts w:hint="eastAsia"/>
          <w:lang w:eastAsia="ja-JP"/>
        </w:rPr>
        <w:t>On the other hand, D2R chip length</w:t>
      </w:r>
      <w:r w:rsidR="005C7809">
        <w:rPr>
          <w:rFonts w:hint="eastAsia"/>
          <w:lang w:eastAsia="ja-JP"/>
        </w:rPr>
        <w:t xml:space="preserve"> should be </w:t>
      </w:r>
      <w:r w:rsidR="0077683A">
        <w:rPr>
          <w:rFonts w:hint="eastAsia"/>
          <w:lang w:eastAsia="ja-JP"/>
        </w:rPr>
        <w:t>accurately identified</w:t>
      </w:r>
      <w:r w:rsidR="005C7809" w:rsidRPr="0077683A">
        <w:rPr>
          <w:rFonts w:hint="eastAsia"/>
          <w:b/>
          <w:bCs/>
          <w:u w:val="single"/>
          <w:lang w:eastAsia="ja-JP"/>
        </w:rPr>
        <w:t xml:space="preserve"> </w:t>
      </w:r>
      <w:r w:rsidR="0077683A">
        <w:rPr>
          <w:rFonts w:hint="eastAsia"/>
          <w:b/>
          <w:bCs/>
          <w:u w:val="single"/>
          <w:lang w:eastAsia="ja-JP"/>
        </w:rPr>
        <w:t>by</w:t>
      </w:r>
      <w:r w:rsidR="005C7809" w:rsidRPr="0077683A">
        <w:rPr>
          <w:rFonts w:hint="eastAsia"/>
          <w:b/>
          <w:bCs/>
          <w:u w:val="single"/>
          <w:lang w:eastAsia="ja-JP"/>
        </w:rPr>
        <w:t xml:space="preserve"> reader</w:t>
      </w:r>
      <w:r>
        <w:rPr>
          <w:rFonts w:hint="eastAsia"/>
          <w:lang w:eastAsia="ja-JP"/>
        </w:rPr>
        <w:t xml:space="preserve">. This is because reader </w:t>
      </w:r>
      <w:r w:rsidR="00A56E48">
        <w:rPr>
          <w:rFonts w:hint="eastAsia"/>
          <w:lang w:eastAsia="ja-JP"/>
        </w:rPr>
        <w:t>would want to enable demodulation schemes</w:t>
      </w:r>
      <w:r w:rsidR="00FB0B91">
        <w:rPr>
          <w:rFonts w:hint="eastAsia"/>
          <w:lang w:eastAsia="ja-JP"/>
        </w:rPr>
        <w:t xml:space="preserve"> better than RF-ED</w:t>
      </w:r>
      <w:r w:rsidR="00A56E48">
        <w:rPr>
          <w:rFonts w:hint="eastAsia"/>
          <w:lang w:eastAsia="ja-JP"/>
        </w:rPr>
        <w:t xml:space="preserve">, such as coherent or non-coherent ML detection. </w:t>
      </w:r>
      <w:r w:rsidR="008F3057">
        <w:rPr>
          <w:rFonts w:hint="eastAsia"/>
          <w:lang w:eastAsia="ja-JP"/>
        </w:rPr>
        <w:t xml:space="preserve">These demodulation schemes require </w:t>
      </w:r>
      <w:r w:rsidR="00A43C57">
        <w:rPr>
          <w:rFonts w:hint="eastAsia"/>
          <w:lang w:eastAsia="ja-JP"/>
        </w:rPr>
        <w:t xml:space="preserve">a </w:t>
      </w:r>
      <w:r w:rsidR="008F3057">
        <w:rPr>
          <w:rFonts w:hint="eastAsia"/>
          <w:lang w:eastAsia="ja-JP"/>
        </w:rPr>
        <w:t xml:space="preserve">reader to measure the </w:t>
      </w:r>
      <w:r w:rsidR="00370743">
        <w:rPr>
          <w:rFonts w:hint="eastAsia"/>
          <w:lang w:eastAsia="ja-JP"/>
        </w:rPr>
        <w:t>similarities between the received signal and the transmitted signal candidates.</w:t>
      </w:r>
      <w:r w:rsidR="00822717">
        <w:rPr>
          <w:rFonts w:hint="eastAsia"/>
          <w:lang w:eastAsia="ja-JP"/>
        </w:rPr>
        <w:t xml:space="preserve"> </w:t>
      </w:r>
      <w:r w:rsidR="00A43C57">
        <w:rPr>
          <w:rFonts w:hint="eastAsia"/>
          <w:lang w:eastAsia="ja-JP"/>
        </w:rPr>
        <w:t xml:space="preserve">Inaccurate D2R chip length identification by reader </w:t>
      </w:r>
      <w:r w:rsidR="003D4A46">
        <w:rPr>
          <w:rFonts w:hint="eastAsia"/>
          <w:lang w:eastAsia="ja-JP"/>
        </w:rPr>
        <w:t xml:space="preserve">degrades the ML detection performance. Moreover, the inaccurate D2R chip </w:t>
      </w:r>
      <w:r w:rsidR="00E84714">
        <w:rPr>
          <w:rFonts w:hint="eastAsia"/>
          <w:lang w:eastAsia="ja-JP"/>
        </w:rPr>
        <w:t>length identification causes timing drift</w:t>
      </w:r>
      <w:r w:rsidR="00FB0B91">
        <w:rPr>
          <w:rFonts w:hint="eastAsia"/>
          <w:lang w:eastAsia="ja-JP"/>
        </w:rPr>
        <w:t xml:space="preserve"> as illustrated in Fig. 11</w:t>
      </w:r>
      <w:r w:rsidR="00E84714">
        <w:rPr>
          <w:rFonts w:hint="eastAsia"/>
          <w:lang w:eastAsia="ja-JP"/>
        </w:rPr>
        <w:t xml:space="preserve">. </w:t>
      </w:r>
      <w:r w:rsidR="006E4DA8">
        <w:rPr>
          <w:rFonts w:hint="eastAsia"/>
          <w:lang w:eastAsia="ja-JP"/>
        </w:rPr>
        <w:t xml:space="preserve">This degrades performance of D2R </w:t>
      </w:r>
      <w:r w:rsidR="00FB0B91">
        <w:rPr>
          <w:rFonts w:hint="eastAsia"/>
          <w:lang w:eastAsia="ja-JP"/>
        </w:rPr>
        <w:t>demodulation</w:t>
      </w:r>
      <w:r w:rsidR="006E4DA8">
        <w:rPr>
          <w:rFonts w:hint="eastAsia"/>
          <w:lang w:eastAsia="ja-JP"/>
        </w:rPr>
        <w:t xml:space="preserve"> </w:t>
      </w:r>
      <w:r w:rsidR="00137A7A">
        <w:rPr>
          <w:rFonts w:hint="eastAsia"/>
          <w:lang w:eastAsia="ja-JP"/>
        </w:rPr>
        <w:t>unless properly handled.</w:t>
      </w:r>
    </w:p>
    <w:p w14:paraId="2CB01931" w14:textId="77777777" w:rsidR="00BB3D83" w:rsidRDefault="00BB3D83" w:rsidP="00F739E3">
      <w:pPr>
        <w:jc w:val="both"/>
        <w:rPr>
          <w:lang w:eastAsia="ja-JP"/>
        </w:rPr>
      </w:pPr>
    </w:p>
    <w:p w14:paraId="2A94C623" w14:textId="135758F3" w:rsidR="00BB3D83" w:rsidRDefault="00BB3D83" w:rsidP="00BB3D83">
      <w:pPr>
        <w:jc w:val="center"/>
        <w:rPr>
          <w:lang w:eastAsia="ja-JP"/>
        </w:rPr>
      </w:pPr>
      <w:r w:rsidRPr="00BB3D83">
        <w:rPr>
          <w:rFonts w:hint="eastAsia"/>
          <w:noProof/>
        </w:rPr>
        <w:drawing>
          <wp:inline distT="0" distB="0" distL="0" distR="0" wp14:anchorId="288C23A3" wp14:editId="03C6B1F6">
            <wp:extent cx="5623166" cy="2260600"/>
            <wp:effectExtent l="0" t="0" r="0" b="6350"/>
            <wp:docPr id="7759920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34670" cy="2265225"/>
                    </a:xfrm>
                    <a:prstGeom prst="rect">
                      <a:avLst/>
                    </a:prstGeom>
                    <a:noFill/>
                    <a:ln>
                      <a:noFill/>
                    </a:ln>
                  </pic:spPr>
                </pic:pic>
              </a:graphicData>
            </a:graphic>
          </wp:inline>
        </w:drawing>
      </w:r>
    </w:p>
    <w:p w14:paraId="6C0C097B" w14:textId="7EE50F6C" w:rsidR="00BB3D83" w:rsidRPr="00BB3D83" w:rsidRDefault="00BB3D83" w:rsidP="00BB3D83">
      <w:pPr>
        <w:jc w:val="center"/>
        <w:rPr>
          <w:lang w:eastAsia="ja-JP"/>
        </w:rPr>
      </w:pPr>
      <w:r w:rsidRPr="00BB3D83">
        <w:rPr>
          <w:rFonts w:hint="eastAsia"/>
          <w:lang w:eastAsia="ja-JP"/>
        </w:rPr>
        <w:t xml:space="preserve">Fig. </w:t>
      </w:r>
      <w:r w:rsidR="00FB0B91">
        <w:rPr>
          <w:rFonts w:hint="eastAsia"/>
          <w:lang w:eastAsia="ja-JP"/>
        </w:rPr>
        <w:t>11</w:t>
      </w:r>
      <w:r w:rsidRPr="00BB3D83">
        <w:rPr>
          <w:lang w:eastAsia="ja-JP"/>
        </w:rPr>
        <w:tab/>
      </w:r>
      <w:r w:rsidRPr="00BB3D83">
        <w:rPr>
          <w:rFonts w:hint="eastAsia"/>
          <w:lang w:eastAsia="ja-JP"/>
        </w:rPr>
        <w:t>Timing drift caus</w:t>
      </w:r>
      <w:r>
        <w:rPr>
          <w:rFonts w:hint="eastAsia"/>
          <w:lang w:eastAsia="ja-JP"/>
        </w:rPr>
        <w:t xml:space="preserve">ed by </w:t>
      </w:r>
      <w:r w:rsidR="006E4DA8">
        <w:rPr>
          <w:rFonts w:hint="eastAsia"/>
          <w:lang w:eastAsia="ja-JP"/>
        </w:rPr>
        <w:t>inaccurate D2R chip length identification</w:t>
      </w:r>
    </w:p>
    <w:p w14:paraId="7A03DB5F" w14:textId="77777777" w:rsidR="00E207CD" w:rsidRDefault="00E207CD" w:rsidP="00F739E3">
      <w:pPr>
        <w:jc w:val="both"/>
        <w:rPr>
          <w:lang w:eastAsia="ja-JP"/>
        </w:rPr>
      </w:pPr>
    </w:p>
    <w:p w14:paraId="3F072566" w14:textId="427B4078" w:rsidR="00D166FF" w:rsidRDefault="00D310B7" w:rsidP="00F739E3">
      <w:pPr>
        <w:jc w:val="both"/>
        <w:rPr>
          <w:lang w:eastAsia="ja-JP"/>
        </w:rPr>
      </w:pPr>
      <w:r>
        <w:rPr>
          <w:rFonts w:hint="eastAsia"/>
          <w:lang w:eastAsia="ja-JP"/>
        </w:rPr>
        <w:t xml:space="preserve">Figure </w:t>
      </w:r>
      <w:r w:rsidR="00FB0B91">
        <w:rPr>
          <w:rFonts w:hint="eastAsia"/>
          <w:lang w:eastAsia="ja-JP"/>
        </w:rPr>
        <w:t>12</w:t>
      </w:r>
      <w:r>
        <w:rPr>
          <w:rFonts w:hint="eastAsia"/>
          <w:lang w:eastAsia="ja-JP"/>
        </w:rPr>
        <w:t xml:space="preserve"> shows D2R </w:t>
      </w:r>
      <w:r w:rsidR="004C3411">
        <w:rPr>
          <w:rFonts w:hint="eastAsia"/>
          <w:lang w:eastAsia="ja-JP"/>
        </w:rPr>
        <w:t xml:space="preserve">BLER </w:t>
      </w:r>
      <w:r w:rsidR="00637E9E">
        <w:rPr>
          <w:rFonts w:hint="eastAsia"/>
          <w:lang w:eastAsia="ja-JP"/>
        </w:rPr>
        <w:t>performance with clock synchronization error.</w:t>
      </w:r>
      <w:r w:rsidR="004C3411">
        <w:rPr>
          <w:rFonts w:hint="eastAsia"/>
          <w:lang w:eastAsia="ja-JP"/>
        </w:rPr>
        <w:t xml:space="preserve"> </w:t>
      </w:r>
      <w:r w:rsidR="003A71C0">
        <w:rPr>
          <w:rFonts w:hint="eastAsia"/>
          <w:lang w:eastAsia="ja-JP"/>
        </w:rPr>
        <w:t xml:space="preserve">The device clock frequency error is assumed to be </w:t>
      </w:r>
      <w:r w:rsidR="00541358">
        <w:rPr>
          <w:rFonts w:hint="eastAsia"/>
          <w:lang w:eastAsia="ja-JP"/>
        </w:rPr>
        <w:t>[0.1 - 1] * 10</w:t>
      </w:r>
      <w:r w:rsidR="00E12F5E" w:rsidRPr="00E12F5E">
        <w:rPr>
          <w:rFonts w:hint="eastAsia"/>
          <w:vertAlign w:val="superscript"/>
          <w:lang w:eastAsia="ja-JP"/>
        </w:rPr>
        <w:t>5</w:t>
      </w:r>
      <w:r w:rsidR="00E12F5E">
        <w:rPr>
          <w:rFonts w:hint="eastAsia"/>
          <w:lang w:eastAsia="ja-JP"/>
        </w:rPr>
        <w:t xml:space="preserve"> ppm</w:t>
      </w:r>
      <w:r w:rsidR="003A71C0">
        <w:rPr>
          <w:rFonts w:hint="eastAsia"/>
          <w:lang w:eastAsia="ja-JP"/>
        </w:rPr>
        <w:t xml:space="preserve">. </w:t>
      </w:r>
      <w:r w:rsidR="00344848">
        <w:rPr>
          <w:rFonts w:hint="eastAsia"/>
          <w:lang w:eastAsia="ja-JP"/>
        </w:rPr>
        <w:t>T</w:t>
      </w:r>
      <w:r w:rsidR="004C3411">
        <w:rPr>
          <w:rFonts w:hint="eastAsia"/>
          <w:lang w:eastAsia="ja-JP"/>
        </w:rPr>
        <w:t xml:space="preserve">he reader is </w:t>
      </w:r>
      <w:r w:rsidR="00A12856">
        <w:rPr>
          <w:rFonts w:hint="eastAsia"/>
          <w:lang w:eastAsia="ja-JP"/>
        </w:rPr>
        <w:t>assumed</w:t>
      </w:r>
      <w:r w:rsidR="004C3411">
        <w:rPr>
          <w:rFonts w:hint="eastAsia"/>
          <w:lang w:eastAsia="ja-JP"/>
        </w:rPr>
        <w:t xml:space="preserve"> to detect the start of the </w:t>
      </w:r>
      <w:r w:rsidR="00596366">
        <w:rPr>
          <w:rFonts w:hint="eastAsia"/>
          <w:lang w:eastAsia="ja-JP"/>
        </w:rPr>
        <w:t xml:space="preserve">received </w:t>
      </w:r>
      <w:r w:rsidR="004C3411">
        <w:rPr>
          <w:rFonts w:hint="eastAsia"/>
          <w:lang w:eastAsia="ja-JP"/>
        </w:rPr>
        <w:t>D2R transmission perfectly</w:t>
      </w:r>
      <w:r w:rsidR="00531F00">
        <w:rPr>
          <w:rFonts w:hint="eastAsia"/>
          <w:lang w:eastAsia="ja-JP"/>
        </w:rPr>
        <w:t>, e.g.,</w:t>
      </w:r>
      <w:r w:rsidR="00514EB7">
        <w:rPr>
          <w:rFonts w:hint="eastAsia"/>
          <w:lang w:eastAsia="ja-JP"/>
        </w:rPr>
        <w:t xml:space="preserve"> based on D2R preamble</w:t>
      </w:r>
      <w:r w:rsidR="00C2659E">
        <w:rPr>
          <w:rFonts w:hint="eastAsia"/>
          <w:lang w:eastAsia="ja-JP"/>
        </w:rPr>
        <w:t xml:space="preserve">. </w:t>
      </w:r>
      <w:r w:rsidR="000A6564">
        <w:rPr>
          <w:rFonts w:hint="eastAsia"/>
          <w:lang w:eastAsia="ja-JP"/>
        </w:rPr>
        <w:t>The</w:t>
      </w:r>
      <w:r w:rsidR="00531F00">
        <w:rPr>
          <w:rFonts w:hint="eastAsia"/>
          <w:lang w:eastAsia="ja-JP"/>
        </w:rPr>
        <w:t>n the</w:t>
      </w:r>
      <w:r w:rsidR="000A6564">
        <w:rPr>
          <w:rFonts w:hint="eastAsia"/>
          <w:lang w:eastAsia="ja-JP"/>
        </w:rPr>
        <w:t xml:space="preserve"> reader performs </w:t>
      </w:r>
      <w:r w:rsidR="006075F5">
        <w:rPr>
          <w:rFonts w:hint="eastAsia"/>
          <w:lang w:eastAsia="ja-JP"/>
        </w:rPr>
        <w:t xml:space="preserve">ML detection assuming that the device generates D2R </w:t>
      </w:r>
      <w:r w:rsidR="00596366">
        <w:rPr>
          <w:rFonts w:hint="eastAsia"/>
          <w:lang w:eastAsia="ja-JP"/>
        </w:rPr>
        <w:t>waveform</w:t>
      </w:r>
      <w:r w:rsidR="006075F5">
        <w:rPr>
          <w:rFonts w:hint="eastAsia"/>
          <w:lang w:eastAsia="ja-JP"/>
        </w:rPr>
        <w:t xml:space="preserve"> using the clock with a </w:t>
      </w:r>
      <w:r w:rsidR="00D166FF">
        <w:rPr>
          <w:rFonts w:hint="eastAsia"/>
          <w:lang w:eastAsia="ja-JP"/>
        </w:rPr>
        <w:t>frequency</w:t>
      </w:r>
      <w:r w:rsidR="00596366">
        <w:rPr>
          <w:rFonts w:hint="eastAsia"/>
          <w:lang w:eastAsia="ja-JP"/>
        </w:rPr>
        <w:t xml:space="preserve"> f1</w:t>
      </w:r>
      <w:r w:rsidR="00D166FF">
        <w:rPr>
          <w:rFonts w:hint="eastAsia"/>
          <w:lang w:eastAsia="ja-JP"/>
        </w:rPr>
        <w:t xml:space="preserve">, where the device has generated D2R </w:t>
      </w:r>
      <w:r w:rsidR="00596366">
        <w:rPr>
          <w:rFonts w:hint="eastAsia"/>
          <w:lang w:eastAsia="ja-JP"/>
        </w:rPr>
        <w:t>waveform</w:t>
      </w:r>
      <w:r w:rsidR="00D166FF">
        <w:rPr>
          <w:rFonts w:hint="eastAsia"/>
          <w:lang w:eastAsia="ja-JP"/>
        </w:rPr>
        <w:t xml:space="preserve"> using the clock with </w:t>
      </w:r>
      <w:r w:rsidR="00A4257B">
        <w:rPr>
          <w:rFonts w:hint="eastAsia"/>
          <w:lang w:eastAsia="ja-JP"/>
        </w:rPr>
        <w:t>a</w:t>
      </w:r>
      <w:r w:rsidR="00596366">
        <w:rPr>
          <w:rFonts w:hint="eastAsia"/>
          <w:lang w:eastAsia="ja-JP"/>
        </w:rPr>
        <w:t xml:space="preserve"> </w:t>
      </w:r>
      <w:r w:rsidR="00D166FF">
        <w:rPr>
          <w:rFonts w:hint="eastAsia"/>
          <w:lang w:eastAsia="ja-JP"/>
        </w:rPr>
        <w:t>frequency</w:t>
      </w:r>
      <w:r w:rsidR="00596366">
        <w:rPr>
          <w:rFonts w:hint="eastAsia"/>
          <w:lang w:eastAsia="ja-JP"/>
        </w:rPr>
        <w:t xml:space="preserve"> f2</w:t>
      </w:r>
      <w:r w:rsidR="00D166FF">
        <w:rPr>
          <w:rFonts w:hint="eastAsia"/>
          <w:lang w:eastAsia="ja-JP"/>
        </w:rPr>
        <w:t xml:space="preserve">. </w:t>
      </w:r>
      <w:r w:rsidR="00596366">
        <w:rPr>
          <w:rFonts w:hint="eastAsia"/>
          <w:lang w:eastAsia="ja-JP"/>
        </w:rPr>
        <w:t xml:space="preserve">(f1 </w:t>
      </w:r>
      <w:r w:rsidR="00596366">
        <w:rPr>
          <w:lang w:eastAsia="ja-JP"/>
        </w:rPr>
        <w:t>–</w:t>
      </w:r>
      <w:r w:rsidR="00596366">
        <w:rPr>
          <w:rFonts w:hint="eastAsia"/>
          <w:lang w:eastAsia="ja-JP"/>
        </w:rPr>
        <w:t xml:space="preserve"> f2) </w:t>
      </w:r>
      <w:r w:rsidR="00D166FF">
        <w:rPr>
          <w:rFonts w:hint="eastAsia"/>
          <w:lang w:eastAsia="ja-JP"/>
        </w:rPr>
        <w:t xml:space="preserve">is the </w:t>
      </w:r>
      <w:r w:rsidR="00B674D8">
        <w:rPr>
          <w:rFonts w:hint="eastAsia"/>
          <w:lang w:eastAsia="ja-JP"/>
        </w:rPr>
        <w:t>SFO estimation error by reader</w:t>
      </w:r>
      <w:r w:rsidR="00D166FF">
        <w:rPr>
          <w:rFonts w:hint="eastAsia"/>
          <w:lang w:eastAsia="ja-JP"/>
        </w:rPr>
        <w:t xml:space="preserve"> in Fig. </w:t>
      </w:r>
      <w:r w:rsidR="00596366">
        <w:rPr>
          <w:rFonts w:hint="eastAsia"/>
          <w:lang w:eastAsia="ja-JP"/>
        </w:rPr>
        <w:t>12</w:t>
      </w:r>
      <w:r w:rsidR="00D166FF">
        <w:rPr>
          <w:rFonts w:hint="eastAsia"/>
          <w:lang w:eastAsia="ja-JP"/>
        </w:rPr>
        <w:t xml:space="preserve">. </w:t>
      </w:r>
      <w:r w:rsidR="008E0CCB">
        <w:rPr>
          <w:rFonts w:hint="eastAsia"/>
          <w:lang w:eastAsia="ja-JP"/>
        </w:rPr>
        <w:t xml:space="preserve">The figure indicates that the </w:t>
      </w:r>
      <w:r w:rsidR="00B674D8">
        <w:rPr>
          <w:rFonts w:hint="eastAsia"/>
          <w:lang w:eastAsia="ja-JP"/>
        </w:rPr>
        <w:t xml:space="preserve">SFO estimation </w:t>
      </w:r>
      <w:r w:rsidR="008E0CCB">
        <w:rPr>
          <w:rFonts w:hint="eastAsia"/>
          <w:lang w:eastAsia="ja-JP"/>
        </w:rPr>
        <w:t xml:space="preserve">error causes BLER </w:t>
      </w:r>
      <w:r w:rsidR="00596366">
        <w:rPr>
          <w:rFonts w:hint="eastAsia"/>
          <w:lang w:eastAsia="ja-JP"/>
        </w:rPr>
        <w:t>degradation, especially for a long D2R transmission</w:t>
      </w:r>
      <w:r w:rsidR="00F461FA">
        <w:rPr>
          <w:rFonts w:hint="eastAsia"/>
          <w:lang w:eastAsia="ja-JP"/>
        </w:rPr>
        <w:t xml:space="preserve">. In this evaluation scenario, it is observed that for a D2R </w:t>
      </w:r>
      <w:r w:rsidR="00F461FA">
        <w:rPr>
          <w:lang w:eastAsia="ja-JP"/>
        </w:rPr>
        <w:t>transmission</w:t>
      </w:r>
      <w:r w:rsidR="00F461FA">
        <w:rPr>
          <w:rFonts w:hint="eastAsia"/>
          <w:lang w:eastAsia="ja-JP"/>
        </w:rPr>
        <w:t xml:space="preserve"> with 96 information bits with R = 1/2 convolutional codes</w:t>
      </w:r>
      <w:r w:rsidR="009C06AF">
        <w:rPr>
          <w:rFonts w:hint="eastAsia"/>
          <w:lang w:eastAsia="ja-JP"/>
        </w:rPr>
        <w:t xml:space="preserve">, even </w:t>
      </w:r>
      <w:r w:rsidR="00BE7AFC">
        <w:rPr>
          <w:rFonts w:hint="eastAsia"/>
          <w:lang w:eastAsia="ja-JP"/>
        </w:rPr>
        <w:t>+/-</w:t>
      </w:r>
      <w:r w:rsidR="009C06AF">
        <w:rPr>
          <w:rFonts w:hint="eastAsia"/>
          <w:lang w:eastAsia="ja-JP"/>
        </w:rPr>
        <w:t xml:space="preserve">0.1% </w:t>
      </w:r>
      <w:r w:rsidR="008F7F67">
        <w:rPr>
          <w:rFonts w:hint="eastAsia"/>
          <w:lang w:eastAsia="ja-JP"/>
        </w:rPr>
        <w:t xml:space="preserve">estimation error </w:t>
      </w:r>
      <w:r w:rsidR="00BE7AFC">
        <w:rPr>
          <w:rFonts w:hint="eastAsia"/>
          <w:lang w:eastAsia="ja-JP"/>
        </w:rPr>
        <w:t>(10</w:t>
      </w:r>
      <w:r w:rsidR="00BE7AFC" w:rsidRPr="008F7F67">
        <w:rPr>
          <w:rFonts w:hint="eastAsia"/>
          <w:vertAlign w:val="superscript"/>
          <w:lang w:eastAsia="ja-JP"/>
        </w:rPr>
        <w:t>3</w:t>
      </w:r>
      <w:r w:rsidR="00BE7AFC">
        <w:rPr>
          <w:rFonts w:hint="eastAsia"/>
          <w:lang w:eastAsia="ja-JP"/>
        </w:rPr>
        <w:t xml:space="preserve"> ppm) </w:t>
      </w:r>
      <w:r w:rsidR="009C06AF">
        <w:rPr>
          <w:rFonts w:hint="eastAsia"/>
          <w:lang w:eastAsia="ja-JP"/>
        </w:rPr>
        <w:t xml:space="preserve">for demodulation causes error floor. </w:t>
      </w:r>
      <w:r w:rsidR="00F461FA">
        <w:rPr>
          <w:rFonts w:hint="eastAsia"/>
          <w:lang w:eastAsia="ja-JP"/>
        </w:rPr>
        <w:t xml:space="preserve"> </w:t>
      </w:r>
    </w:p>
    <w:p w14:paraId="22B813BB" w14:textId="77777777" w:rsidR="00596366" w:rsidRDefault="00596366" w:rsidP="00F739E3">
      <w:pPr>
        <w:jc w:val="both"/>
        <w:rPr>
          <w:lang w:eastAsia="ja-JP"/>
        </w:rPr>
      </w:pPr>
    </w:p>
    <w:p w14:paraId="5CFC6A82" w14:textId="2065E339" w:rsidR="00596366" w:rsidRDefault="00596366" w:rsidP="00F739E3">
      <w:pPr>
        <w:jc w:val="both"/>
        <w:rPr>
          <w:lang w:eastAsia="ja-JP"/>
        </w:rPr>
      </w:pPr>
      <w:r>
        <w:rPr>
          <w:rFonts w:hint="eastAsia"/>
          <w:lang w:eastAsia="ja-JP"/>
        </w:rPr>
        <w:t xml:space="preserve">From the evaluation, it turns out that although a device initial </w:t>
      </w:r>
      <w:r w:rsidR="00BE7AFC">
        <w:rPr>
          <w:rFonts w:hint="eastAsia"/>
          <w:lang w:eastAsia="ja-JP"/>
        </w:rPr>
        <w:t xml:space="preserve">clock frequency error </w:t>
      </w:r>
      <w:r>
        <w:rPr>
          <w:rFonts w:hint="eastAsia"/>
          <w:lang w:eastAsia="ja-JP"/>
        </w:rPr>
        <w:t xml:space="preserve">is up to </w:t>
      </w:r>
      <w:r w:rsidR="00BE7AFC">
        <w:rPr>
          <w:rFonts w:hint="eastAsia"/>
          <w:lang w:eastAsia="ja-JP"/>
        </w:rPr>
        <w:t>10</w:t>
      </w:r>
      <w:r w:rsidR="00BE7AFC" w:rsidRPr="008F7F67">
        <w:rPr>
          <w:rFonts w:hint="eastAsia"/>
          <w:vertAlign w:val="superscript"/>
          <w:lang w:eastAsia="ja-JP"/>
        </w:rPr>
        <w:t>5</w:t>
      </w:r>
      <w:r w:rsidR="00BE7AFC">
        <w:rPr>
          <w:rFonts w:hint="eastAsia"/>
          <w:lang w:eastAsia="ja-JP"/>
        </w:rPr>
        <w:t xml:space="preserve"> ppm</w:t>
      </w:r>
      <w:r>
        <w:rPr>
          <w:rFonts w:hint="eastAsia"/>
          <w:lang w:eastAsia="ja-JP"/>
        </w:rPr>
        <w:t xml:space="preserve"> or </w:t>
      </w:r>
      <w:r w:rsidR="00BE7AFC">
        <w:rPr>
          <w:rFonts w:hint="eastAsia"/>
          <w:lang w:eastAsia="ja-JP"/>
        </w:rPr>
        <w:t>10</w:t>
      </w:r>
      <w:r w:rsidR="00BE7AFC" w:rsidRPr="008F7F67">
        <w:rPr>
          <w:rFonts w:hint="eastAsia"/>
          <w:vertAlign w:val="superscript"/>
          <w:lang w:eastAsia="ja-JP"/>
        </w:rPr>
        <w:t>4</w:t>
      </w:r>
      <w:r w:rsidR="00BE7AFC">
        <w:rPr>
          <w:rFonts w:hint="eastAsia"/>
          <w:lang w:eastAsia="ja-JP"/>
        </w:rPr>
        <w:t xml:space="preserve"> ppm</w:t>
      </w:r>
      <w:r>
        <w:rPr>
          <w:rFonts w:hint="eastAsia"/>
          <w:lang w:eastAsia="ja-JP"/>
        </w:rPr>
        <w:t xml:space="preserve">, the reader should be able to identify the device clock frequency that generates D2R bit/chip with accuracy of </w:t>
      </w:r>
      <w:r w:rsidR="00BE7AFC">
        <w:rPr>
          <w:rFonts w:hint="eastAsia"/>
          <w:lang w:eastAsia="ja-JP"/>
        </w:rPr>
        <w:t>up to 10</w:t>
      </w:r>
      <w:r w:rsidR="00BE7AFC" w:rsidRPr="008F7F67">
        <w:rPr>
          <w:rFonts w:hint="eastAsia"/>
          <w:vertAlign w:val="superscript"/>
          <w:lang w:eastAsia="ja-JP"/>
        </w:rPr>
        <w:t>3</w:t>
      </w:r>
      <w:r w:rsidR="00BE7AFC">
        <w:rPr>
          <w:rFonts w:hint="eastAsia"/>
          <w:lang w:eastAsia="ja-JP"/>
        </w:rPr>
        <w:t xml:space="preserve"> ppm o</w:t>
      </w:r>
      <w:r>
        <w:rPr>
          <w:rFonts w:hint="eastAsia"/>
          <w:lang w:eastAsia="ja-JP"/>
        </w:rPr>
        <w:t>r less.</w:t>
      </w:r>
    </w:p>
    <w:p w14:paraId="002CAC26" w14:textId="77777777" w:rsidR="00D166FF" w:rsidRDefault="00D166FF" w:rsidP="00F739E3">
      <w:pPr>
        <w:jc w:val="both"/>
        <w:rPr>
          <w:lang w:eastAsia="ja-JP"/>
        </w:rPr>
      </w:pPr>
    </w:p>
    <w:p w14:paraId="233A6B81" w14:textId="37C4D73B" w:rsidR="006E4DA8" w:rsidRDefault="00FF39B4" w:rsidP="00596366">
      <w:pPr>
        <w:jc w:val="center"/>
        <w:rPr>
          <w:lang w:eastAsia="ja-JP"/>
        </w:rPr>
      </w:pPr>
      <w:r w:rsidRPr="00FF39B4">
        <w:rPr>
          <w:noProof/>
        </w:rPr>
        <w:drawing>
          <wp:inline distT="0" distB="0" distL="0" distR="0" wp14:anchorId="700DF43D" wp14:editId="6BD31CB3">
            <wp:extent cx="3736440" cy="2797200"/>
            <wp:effectExtent l="0" t="0" r="0" b="3175"/>
            <wp:docPr id="21196219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36440" cy="2797200"/>
                    </a:xfrm>
                    <a:prstGeom prst="rect">
                      <a:avLst/>
                    </a:prstGeom>
                    <a:noFill/>
                    <a:ln>
                      <a:noFill/>
                    </a:ln>
                  </pic:spPr>
                </pic:pic>
              </a:graphicData>
            </a:graphic>
          </wp:inline>
        </w:drawing>
      </w:r>
    </w:p>
    <w:p w14:paraId="17A230DC" w14:textId="6560D66D" w:rsidR="00596366" w:rsidRDefault="00596366" w:rsidP="00596366">
      <w:pPr>
        <w:jc w:val="center"/>
        <w:rPr>
          <w:lang w:eastAsia="ja-JP"/>
        </w:rPr>
      </w:pPr>
      <w:r>
        <w:rPr>
          <w:rFonts w:hint="eastAsia"/>
          <w:lang w:eastAsia="ja-JP"/>
        </w:rPr>
        <w:t>Fig. 12</w:t>
      </w:r>
      <w:r w:rsidR="001B75B5">
        <w:rPr>
          <w:lang w:eastAsia="ja-JP"/>
        </w:rPr>
        <w:tab/>
      </w:r>
      <w:r w:rsidR="001B75B5">
        <w:rPr>
          <w:rFonts w:hint="eastAsia"/>
          <w:lang w:eastAsia="ja-JP"/>
        </w:rPr>
        <w:t>D2R BLER performance with the presence of clock frequency error</w:t>
      </w:r>
    </w:p>
    <w:p w14:paraId="006C4F5D" w14:textId="6F5665A8" w:rsidR="00D8778D" w:rsidRPr="0057687A" w:rsidRDefault="00D8778D" w:rsidP="00F739E3">
      <w:pPr>
        <w:jc w:val="both"/>
        <w:rPr>
          <w:lang w:val="en-GB" w:eastAsia="ja-JP"/>
        </w:rPr>
      </w:pPr>
    </w:p>
    <w:p w14:paraId="2122BEBE" w14:textId="2CC4A560" w:rsidR="00D8778D" w:rsidRPr="00E43D02" w:rsidRDefault="00D8778D" w:rsidP="00F739E3">
      <w:pPr>
        <w:jc w:val="both"/>
        <w:rPr>
          <w:b/>
          <w:bCs/>
          <w:u w:val="single"/>
          <w:lang w:eastAsia="ja-JP"/>
        </w:rPr>
      </w:pPr>
      <w:r w:rsidRPr="00E43D02">
        <w:rPr>
          <w:rFonts w:hint="eastAsia"/>
          <w:b/>
          <w:bCs/>
          <w:u w:val="single"/>
          <w:lang w:eastAsia="ja-JP"/>
        </w:rPr>
        <w:t xml:space="preserve">Approach 1: </w:t>
      </w:r>
      <w:r w:rsidR="000B3171" w:rsidRPr="00E43D02">
        <w:rPr>
          <w:rFonts w:hint="eastAsia"/>
          <w:b/>
          <w:bCs/>
          <w:u w:val="single"/>
          <w:lang w:eastAsia="ja-JP"/>
        </w:rPr>
        <w:t xml:space="preserve">Device does not handle SFO; reader </w:t>
      </w:r>
      <w:r w:rsidR="00447438" w:rsidRPr="00E43D02">
        <w:rPr>
          <w:rFonts w:hint="eastAsia"/>
          <w:b/>
          <w:bCs/>
          <w:u w:val="single"/>
          <w:lang w:eastAsia="ja-JP"/>
        </w:rPr>
        <w:t>acquires device clock for D2R</w:t>
      </w:r>
      <w:r w:rsidRPr="00E43D02">
        <w:rPr>
          <w:rFonts w:hint="eastAsia"/>
          <w:b/>
          <w:bCs/>
          <w:u w:val="single"/>
          <w:lang w:eastAsia="ja-JP"/>
        </w:rPr>
        <w:t xml:space="preserve"> accurately</w:t>
      </w:r>
    </w:p>
    <w:p w14:paraId="0128E632" w14:textId="3D68D830" w:rsidR="0057687A" w:rsidRPr="0057687A" w:rsidRDefault="001355F9" w:rsidP="00F739E3">
      <w:pPr>
        <w:jc w:val="both"/>
        <w:rPr>
          <w:lang w:eastAsia="ja-JP"/>
        </w:rPr>
      </w:pPr>
      <w:r>
        <w:rPr>
          <w:rFonts w:hint="eastAsia"/>
          <w:lang w:eastAsia="ja-JP"/>
        </w:rPr>
        <w:t xml:space="preserve">In this approach, a reader must be able to </w:t>
      </w:r>
      <w:r w:rsidR="00596366">
        <w:rPr>
          <w:rFonts w:hint="eastAsia"/>
          <w:lang w:eastAsia="ja-JP"/>
        </w:rPr>
        <w:t xml:space="preserve">identify the device clock frequency that generates D2R bit/chip with accuracy of </w:t>
      </w:r>
      <w:r w:rsidR="00BE7AFC">
        <w:rPr>
          <w:rFonts w:hint="eastAsia"/>
          <w:lang w:eastAsia="ja-JP"/>
        </w:rPr>
        <w:t>10</w:t>
      </w:r>
      <w:r w:rsidR="00BE7AFC" w:rsidRPr="0059077F">
        <w:rPr>
          <w:rFonts w:hint="eastAsia"/>
          <w:vertAlign w:val="superscript"/>
          <w:lang w:eastAsia="ja-JP"/>
        </w:rPr>
        <w:t>3</w:t>
      </w:r>
      <w:r w:rsidR="00BE7AFC">
        <w:rPr>
          <w:rFonts w:hint="eastAsia"/>
          <w:lang w:eastAsia="ja-JP"/>
        </w:rPr>
        <w:t xml:space="preserve"> ppm</w:t>
      </w:r>
      <w:r>
        <w:rPr>
          <w:rFonts w:hint="eastAsia"/>
          <w:lang w:eastAsia="ja-JP"/>
        </w:rPr>
        <w:t xml:space="preserve"> </w:t>
      </w:r>
      <w:r w:rsidR="000C01C5">
        <w:rPr>
          <w:rFonts w:hint="eastAsia"/>
          <w:lang w:eastAsia="ja-JP"/>
        </w:rPr>
        <w:t xml:space="preserve">or less, from the uncertainty of </w:t>
      </w:r>
      <w:r w:rsidR="00447438">
        <w:rPr>
          <w:rFonts w:hint="eastAsia"/>
          <w:lang w:eastAsia="ja-JP"/>
        </w:rPr>
        <w:t xml:space="preserve">device SFO </w:t>
      </w:r>
      <w:r w:rsidR="0059077F">
        <w:rPr>
          <w:rFonts w:hint="eastAsia"/>
          <w:lang w:eastAsia="ja-JP"/>
        </w:rPr>
        <w:t xml:space="preserve">of </w:t>
      </w:r>
      <w:r w:rsidR="000C01C5">
        <w:rPr>
          <w:rFonts w:hint="eastAsia"/>
          <w:lang w:eastAsia="ja-JP"/>
        </w:rPr>
        <w:t xml:space="preserve">up to </w:t>
      </w:r>
      <w:r w:rsidR="00BE7AFC">
        <w:rPr>
          <w:rFonts w:hint="eastAsia"/>
          <w:lang w:eastAsia="ja-JP"/>
        </w:rPr>
        <w:t>10</w:t>
      </w:r>
      <w:r w:rsidR="00BE7AFC" w:rsidRPr="0059077F">
        <w:rPr>
          <w:rFonts w:hint="eastAsia"/>
          <w:vertAlign w:val="superscript"/>
          <w:lang w:eastAsia="ja-JP"/>
        </w:rPr>
        <w:t>5</w:t>
      </w:r>
      <w:r w:rsidR="00BE7AFC">
        <w:rPr>
          <w:rFonts w:hint="eastAsia"/>
          <w:lang w:eastAsia="ja-JP"/>
        </w:rPr>
        <w:t xml:space="preserve"> ppm</w:t>
      </w:r>
      <w:r w:rsidR="000C01C5">
        <w:rPr>
          <w:rFonts w:hint="eastAsia"/>
          <w:lang w:eastAsia="ja-JP"/>
        </w:rPr>
        <w:t xml:space="preserve">. </w:t>
      </w:r>
    </w:p>
    <w:p w14:paraId="3320513E" w14:textId="77777777" w:rsidR="00C41225" w:rsidRDefault="00C41225" w:rsidP="00F739E3">
      <w:pPr>
        <w:jc w:val="both"/>
        <w:rPr>
          <w:lang w:eastAsia="ja-JP"/>
        </w:rPr>
      </w:pPr>
    </w:p>
    <w:p w14:paraId="4FA19D44" w14:textId="6DD4BDA9" w:rsidR="00447438" w:rsidRDefault="00447438" w:rsidP="00F739E3">
      <w:pPr>
        <w:jc w:val="both"/>
        <w:rPr>
          <w:lang w:eastAsia="ja-JP"/>
        </w:rPr>
      </w:pPr>
      <w:r>
        <w:rPr>
          <w:rFonts w:hint="eastAsia"/>
          <w:lang w:eastAsia="ja-JP"/>
        </w:rPr>
        <w:t xml:space="preserve">A straightforward option is that the reader checks cross-correlation between the received D2R preamble and the known D2R preamble generated by different clock frequency hypotheses. The reader can </w:t>
      </w:r>
      <w:r w:rsidR="00C41225">
        <w:rPr>
          <w:rFonts w:hint="eastAsia"/>
          <w:lang w:eastAsia="ja-JP"/>
        </w:rPr>
        <w:t xml:space="preserve">estimate the device clock frequency based on the highest cross-correlation among the hypotheses. Since the target accuracy is </w:t>
      </w:r>
      <w:r w:rsidR="00BE7AFC">
        <w:rPr>
          <w:rFonts w:hint="eastAsia"/>
          <w:lang w:eastAsia="ja-JP"/>
        </w:rPr>
        <w:t>10</w:t>
      </w:r>
      <w:r w:rsidR="00BE7AFC" w:rsidRPr="00017659">
        <w:rPr>
          <w:rFonts w:hint="eastAsia"/>
          <w:vertAlign w:val="superscript"/>
          <w:lang w:eastAsia="ja-JP"/>
        </w:rPr>
        <w:t>3</w:t>
      </w:r>
      <w:r w:rsidR="00BE7AFC">
        <w:rPr>
          <w:rFonts w:hint="eastAsia"/>
          <w:lang w:eastAsia="ja-JP"/>
        </w:rPr>
        <w:t xml:space="preserve"> ppm</w:t>
      </w:r>
      <w:r w:rsidR="00C41225">
        <w:rPr>
          <w:rFonts w:hint="eastAsia"/>
          <w:lang w:eastAsia="ja-JP"/>
        </w:rPr>
        <w:t xml:space="preserve"> or less </w:t>
      </w:r>
      <w:r w:rsidR="001971FF">
        <w:rPr>
          <w:rFonts w:hint="eastAsia"/>
          <w:lang w:eastAsia="ja-JP"/>
        </w:rPr>
        <w:t>while</w:t>
      </w:r>
      <w:r w:rsidR="00C41225">
        <w:rPr>
          <w:rFonts w:hint="eastAsia"/>
          <w:lang w:eastAsia="ja-JP"/>
        </w:rPr>
        <w:t xml:space="preserve"> the uncertainty </w:t>
      </w:r>
      <w:r w:rsidR="001971FF">
        <w:rPr>
          <w:rFonts w:hint="eastAsia"/>
          <w:lang w:eastAsia="ja-JP"/>
        </w:rPr>
        <w:t xml:space="preserve">before estimation </w:t>
      </w:r>
      <w:r w:rsidR="00C41225">
        <w:rPr>
          <w:rFonts w:hint="eastAsia"/>
          <w:lang w:eastAsia="ja-JP"/>
        </w:rPr>
        <w:t xml:space="preserve">is up to </w:t>
      </w:r>
      <w:r w:rsidR="00BE7AFC">
        <w:rPr>
          <w:rFonts w:hint="eastAsia"/>
          <w:lang w:eastAsia="ja-JP"/>
        </w:rPr>
        <w:t>10</w:t>
      </w:r>
      <w:r w:rsidR="00BE7AFC" w:rsidRPr="00017659">
        <w:rPr>
          <w:rFonts w:hint="eastAsia"/>
          <w:vertAlign w:val="superscript"/>
          <w:lang w:eastAsia="ja-JP"/>
        </w:rPr>
        <w:t>5</w:t>
      </w:r>
      <w:r w:rsidR="00BE7AFC">
        <w:rPr>
          <w:rFonts w:hint="eastAsia"/>
          <w:lang w:eastAsia="ja-JP"/>
        </w:rPr>
        <w:t xml:space="preserve"> ppm</w:t>
      </w:r>
      <w:r w:rsidR="00C41225">
        <w:rPr>
          <w:rFonts w:hint="eastAsia"/>
          <w:lang w:eastAsia="ja-JP"/>
        </w:rPr>
        <w:t xml:space="preserve">, </w:t>
      </w:r>
      <w:r w:rsidR="00EF7503">
        <w:rPr>
          <w:rFonts w:hint="eastAsia"/>
          <w:lang w:eastAsia="ja-JP"/>
        </w:rPr>
        <w:t xml:space="preserve">the reader may need to </w:t>
      </w:r>
      <w:r w:rsidR="006B13FF">
        <w:rPr>
          <w:rFonts w:hint="eastAsia"/>
          <w:lang w:eastAsia="ja-JP"/>
        </w:rPr>
        <w:t>perform</w:t>
      </w:r>
      <w:r w:rsidR="00C41225">
        <w:rPr>
          <w:rFonts w:hint="eastAsia"/>
          <w:lang w:eastAsia="ja-JP"/>
        </w:rPr>
        <w:t xml:space="preserve"> either or both of (1) processing large number of </w:t>
      </w:r>
      <w:r w:rsidR="00017659">
        <w:rPr>
          <w:rFonts w:hint="eastAsia"/>
          <w:lang w:eastAsia="ja-JP"/>
        </w:rPr>
        <w:t xml:space="preserve">SFO </w:t>
      </w:r>
      <w:r w:rsidR="00C41225">
        <w:rPr>
          <w:rFonts w:hint="eastAsia"/>
          <w:lang w:eastAsia="ja-JP"/>
        </w:rPr>
        <w:t xml:space="preserve">hypotheses, and (2) estimating </w:t>
      </w:r>
      <w:r w:rsidR="00670603">
        <w:rPr>
          <w:rFonts w:hint="eastAsia"/>
          <w:lang w:eastAsia="ja-JP"/>
        </w:rPr>
        <w:t xml:space="preserve">SFO </w:t>
      </w:r>
      <w:r w:rsidR="00C41225">
        <w:rPr>
          <w:rFonts w:hint="eastAsia"/>
          <w:lang w:eastAsia="ja-JP"/>
        </w:rPr>
        <w:t xml:space="preserve">from discrete </w:t>
      </w:r>
      <w:r w:rsidR="00670603">
        <w:rPr>
          <w:rFonts w:hint="eastAsia"/>
          <w:lang w:eastAsia="ja-JP"/>
        </w:rPr>
        <w:t xml:space="preserve">SFO </w:t>
      </w:r>
      <w:r w:rsidR="00C41225">
        <w:rPr>
          <w:rFonts w:hint="eastAsia"/>
          <w:lang w:eastAsia="ja-JP"/>
        </w:rPr>
        <w:t>hypotheses with a certain interpolation.</w:t>
      </w:r>
    </w:p>
    <w:p w14:paraId="57EEEB7C" w14:textId="77777777" w:rsidR="00447438" w:rsidRDefault="00447438" w:rsidP="00F739E3">
      <w:pPr>
        <w:jc w:val="both"/>
        <w:rPr>
          <w:lang w:eastAsia="ja-JP"/>
        </w:rPr>
      </w:pPr>
    </w:p>
    <w:p w14:paraId="2A7C7087" w14:textId="782C1E48" w:rsidR="00C41225" w:rsidRDefault="00C41225" w:rsidP="00F739E3">
      <w:pPr>
        <w:jc w:val="both"/>
        <w:rPr>
          <w:lang w:eastAsia="ja-JP"/>
        </w:rPr>
      </w:pPr>
      <w:r>
        <w:rPr>
          <w:rFonts w:hint="eastAsia"/>
          <w:lang w:eastAsia="ja-JP"/>
        </w:rPr>
        <w:t>Another option is to measure the time gap between two known sequences associated with the D2R transmission. [</w:t>
      </w:r>
      <w:r w:rsidR="00BF531D">
        <w:rPr>
          <w:rFonts w:hint="eastAsia"/>
          <w:lang w:eastAsia="ja-JP"/>
        </w:rPr>
        <w:t>3</w:t>
      </w:r>
      <w:r>
        <w:rPr>
          <w:rFonts w:hint="eastAsia"/>
          <w:lang w:eastAsia="ja-JP"/>
        </w:rPr>
        <w:t>] proposes to add a D2R postamble</w:t>
      </w:r>
      <w:r w:rsidR="00546EE4">
        <w:rPr>
          <w:rFonts w:hint="eastAsia"/>
          <w:lang w:eastAsia="ja-JP"/>
        </w:rPr>
        <w:t xml:space="preserve"> so that the reader can </w:t>
      </w:r>
      <w:r>
        <w:rPr>
          <w:rFonts w:hint="eastAsia"/>
          <w:lang w:eastAsia="ja-JP"/>
        </w:rPr>
        <w:t xml:space="preserve">measure the </w:t>
      </w:r>
      <w:r w:rsidR="00546EE4">
        <w:rPr>
          <w:rFonts w:hint="eastAsia"/>
          <w:lang w:eastAsia="ja-JP"/>
        </w:rPr>
        <w:t>gap</w:t>
      </w:r>
      <w:r>
        <w:rPr>
          <w:rFonts w:hint="eastAsia"/>
          <w:lang w:eastAsia="ja-JP"/>
        </w:rPr>
        <w:t xml:space="preserve"> </w:t>
      </w:r>
      <w:r w:rsidR="00546EE4">
        <w:rPr>
          <w:rFonts w:hint="eastAsia"/>
          <w:lang w:eastAsia="ja-JP"/>
        </w:rPr>
        <w:t xml:space="preserve">time </w:t>
      </w:r>
      <w:r>
        <w:rPr>
          <w:rFonts w:hint="eastAsia"/>
          <w:lang w:eastAsia="ja-JP"/>
        </w:rPr>
        <w:t xml:space="preserve">between D2R preamble and D2R postamble. From the deviation between the ideal gap time and the measured gap time, the reader can estimate the device clock frequency used for D2R waveform generation. This option may also </w:t>
      </w:r>
      <w:r w:rsidR="00306AC0">
        <w:rPr>
          <w:rFonts w:hint="eastAsia"/>
          <w:lang w:eastAsia="ja-JP"/>
        </w:rPr>
        <w:t xml:space="preserve">use </w:t>
      </w:r>
      <w:r>
        <w:rPr>
          <w:rFonts w:hint="eastAsia"/>
          <w:lang w:eastAsia="ja-JP"/>
        </w:rPr>
        <w:t xml:space="preserve">multiple </w:t>
      </w:r>
      <w:r w:rsidR="00306AC0">
        <w:rPr>
          <w:rFonts w:hint="eastAsia"/>
          <w:lang w:eastAsia="ja-JP"/>
        </w:rPr>
        <w:t xml:space="preserve">SFO </w:t>
      </w:r>
      <w:r>
        <w:rPr>
          <w:rFonts w:hint="eastAsia"/>
          <w:lang w:eastAsia="ja-JP"/>
        </w:rPr>
        <w:t xml:space="preserve">hypotheses </w:t>
      </w:r>
      <w:r w:rsidR="00306AC0">
        <w:rPr>
          <w:rFonts w:hint="eastAsia"/>
          <w:lang w:eastAsia="ja-JP"/>
        </w:rPr>
        <w:t xml:space="preserve">for correlation </w:t>
      </w:r>
      <w:r>
        <w:rPr>
          <w:rFonts w:hint="eastAsia"/>
          <w:lang w:eastAsia="ja-JP"/>
        </w:rPr>
        <w:t xml:space="preserve">for </w:t>
      </w:r>
      <w:r>
        <w:rPr>
          <w:lang w:eastAsia="ja-JP"/>
        </w:rPr>
        <w:t>accurate</w:t>
      </w:r>
      <w:r>
        <w:rPr>
          <w:rFonts w:hint="eastAsia"/>
          <w:lang w:eastAsia="ja-JP"/>
        </w:rPr>
        <w:t xml:space="preserve"> measurement.</w:t>
      </w:r>
    </w:p>
    <w:p w14:paraId="64F1A2FC" w14:textId="77777777" w:rsidR="00A860A9" w:rsidRPr="00306AC0" w:rsidRDefault="00A860A9" w:rsidP="00F739E3">
      <w:pPr>
        <w:jc w:val="both"/>
        <w:rPr>
          <w:lang w:eastAsia="ja-JP"/>
        </w:rPr>
      </w:pPr>
    </w:p>
    <w:p w14:paraId="45046D6F" w14:textId="21502B60" w:rsidR="00A860A9" w:rsidRDefault="00A860A9" w:rsidP="00F739E3">
      <w:pPr>
        <w:jc w:val="both"/>
        <w:rPr>
          <w:lang w:eastAsia="ja-JP"/>
        </w:rPr>
      </w:pPr>
      <w:r>
        <w:rPr>
          <w:rFonts w:hint="eastAsia"/>
          <w:lang w:eastAsia="ja-JP"/>
        </w:rPr>
        <w:t xml:space="preserve">The above two options have different pros/cons. The first option requires </w:t>
      </w:r>
      <w:r w:rsidR="008904EA">
        <w:rPr>
          <w:rFonts w:hint="eastAsia"/>
          <w:lang w:eastAsia="ja-JP"/>
        </w:rPr>
        <w:t xml:space="preserve">a </w:t>
      </w:r>
      <w:r w:rsidR="00740205">
        <w:rPr>
          <w:rFonts w:hint="eastAsia"/>
          <w:lang w:eastAsia="ja-JP"/>
        </w:rPr>
        <w:t xml:space="preserve">reader to </w:t>
      </w:r>
      <w:r w:rsidR="007E1CDC">
        <w:rPr>
          <w:rFonts w:hint="eastAsia"/>
          <w:lang w:eastAsia="ja-JP"/>
        </w:rPr>
        <w:t xml:space="preserve">do a </w:t>
      </w:r>
      <w:r w:rsidR="008904EA">
        <w:rPr>
          <w:rFonts w:hint="eastAsia"/>
          <w:lang w:eastAsia="ja-JP"/>
        </w:rPr>
        <w:t xml:space="preserve">lot </w:t>
      </w:r>
      <w:r w:rsidR="007E1CDC">
        <w:rPr>
          <w:rFonts w:hint="eastAsia"/>
          <w:lang w:eastAsia="ja-JP"/>
        </w:rPr>
        <w:t xml:space="preserve">on the D2R preamble </w:t>
      </w:r>
      <w:r>
        <w:rPr>
          <w:rFonts w:hint="eastAsia"/>
          <w:lang w:eastAsia="ja-JP"/>
        </w:rPr>
        <w:t xml:space="preserve">so that the accuracy of </w:t>
      </w:r>
      <w:r w:rsidR="00BE7AFC">
        <w:rPr>
          <w:rFonts w:hint="eastAsia"/>
          <w:lang w:eastAsia="ja-JP"/>
        </w:rPr>
        <w:t>10</w:t>
      </w:r>
      <w:r w:rsidR="00BE7AFC" w:rsidRPr="007E1CDC">
        <w:rPr>
          <w:rFonts w:hint="eastAsia"/>
          <w:vertAlign w:val="superscript"/>
          <w:lang w:eastAsia="ja-JP"/>
        </w:rPr>
        <w:t>3</w:t>
      </w:r>
      <w:r w:rsidR="00BE7AFC">
        <w:rPr>
          <w:rFonts w:hint="eastAsia"/>
          <w:lang w:eastAsia="ja-JP"/>
        </w:rPr>
        <w:t xml:space="preserve"> ppm </w:t>
      </w:r>
      <w:r>
        <w:rPr>
          <w:rFonts w:hint="eastAsia"/>
          <w:lang w:eastAsia="ja-JP"/>
        </w:rPr>
        <w:t xml:space="preserve">or less is achievable. </w:t>
      </w:r>
      <w:r w:rsidR="00384F10">
        <w:rPr>
          <w:rFonts w:hint="eastAsia"/>
          <w:lang w:eastAsia="ja-JP"/>
        </w:rPr>
        <w:t>T</w:t>
      </w:r>
      <w:r>
        <w:rPr>
          <w:rFonts w:hint="eastAsia"/>
          <w:lang w:eastAsia="ja-JP"/>
        </w:rPr>
        <w:t>he first option</w:t>
      </w:r>
      <w:r w:rsidR="00384F10">
        <w:rPr>
          <w:rFonts w:hint="eastAsia"/>
          <w:lang w:eastAsia="ja-JP"/>
        </w:rPr>
        <w:t xml:space="preserve"> has a benefit that </w:t>
      </w:r>
      <w:r>
        <w:rPr>
          <w:rFonts w:hint="eastAsia"/>
          <w:lang w:eastAsia="ja-JP"/>
        </w:rPr>
        <w:t xml:space="preserve">the reader </w:t>
      </w:r>
      <w:r w:rsidR="00384F10">
        <w:rPr>
          <w:rFonts w:hint="eastAsia"/>
          <w:lang w:eastAsia="ja-JP"/>
        </w:rPr>
        <w:t xml:space="preserve">can </w:t>
      </w:r>
      <w:r>
        <w:rPr>
          <w:rFonts w:hint="eastAsia"/>
          <w:lang w:eastAsia="ja-JP"/>
        </w:rPr>
        <w:t xml:space="preserve">process the D2R reception in </w:t>
      </w:r>
      <w:r>
        <w:rPr>
          <w:lang w:eastAsia="ja-JP"/>
        </w:rPr>
        <w:t>pipelin</w:t>
      </w:r>
      <w:r>
        <w:rPr>
          <w:rFonts w:hint="eastAsia"/>
          <w:lang w:eastAsia="ja-JP"/>
        </w:rPr>
        <w:t xml:space="preserve">e manner </w:t>
      </w:r>
      <w:r>
        <w:rPr>
          <w:lang w:eastAsia="ja-JP"/>
        </w:rPr>
        <w:t>–</w:t>
      </w:r>
      <w:r>
        <w:rPr>
          <w:rFonts w:hint="eastAsia"/>
          <w:lang w:eastAsia="ja-JP"/>
        </w:rPr>
        <w:t xml:space="preserve"> once the reader estimates the clock frequency using D2R preamble, the reader can process the rest</w:t>
      </w:r>
      <w:r w:rsidR="00A411F8">
        <w:rPr>
          <w:rFonts w:hint="eastAsia"/>
          <w:lang w:eastAsia="ja-JP"/>
        </w:rPr>
        <w:t xml:space="preserve"> of the </w:t>
      </w:r>
      <w:r w:rsidR="007E1CDC">
        <w:rPr>
          <w:rFonts w:hint="eastAsia"/>
          <w:lang w:eastAsia="ja-JP"/>
        </w:rPr>
        <w:t>processes</w:t>
      </w:r>
      <w:r>
        <w:rPr>
          <w:rFonts w:hint="eastAsia"/>
          <w:lang w:eastAsia="ja-JP"/>
        </w:rPr>
        <w:t>.</w:t>
      </w:r>
      <w:r w:rsidR="00382323">
        <w:rPr>
          <w:rFonts w:hint="eastAsia"/>
          <w:lang w:eastAsia="ja-JP"/>
        </w:rPr>
        <w:t xml:space="preserve"> If a reader has a </w:t>
      </w:r>
      <w:r w:rsidR="00382323">
        <w:rPr>
          <w:lang w:eastAsia="ja-JP"/>
        </w:rPr>
        <w:t>capability</w:t>
      </w:r>
      <w:r w:rsidR="00382323">
        <w:rPr>
          <w:rFonts w:hint="eastAsia"/>
          <w:lang w:eastAsia="ja-JP"/>
        </w:rPr>
        <w:t xml:space="preserve"> to process demod/decode of FDMed D2Rs in parallel, the reader can even process </w:t>
      </w:r>
      <w:r w:rsidR="00B34578">
        <w:rPr>
          <w:rFonts w:hint="eastAsia"/>
          <w:lang w:eastAsia="ja-JP"/>
        </w:rPr>
        <w:t>overall until the decodes for SFO hypotheses in parallel.</w:t>
      </w:r>
      <w:r>
        <w:rPr>
          <w:rFonts w:hint="eastAsia"/>
          <w:lang w:eastAsia="ja-JP"/>
        </w:rPr>
        <w:t xml:space="preserve"> The second option </w:t>
      </w:r>
      <w:r>
        <w:rPr>
          <w:lang w:eastAsia="ja-JP"/>
        </w:rPr>
        <w:t xml:space="preserve">may </w:t>
      </w:r>
      <w:r w:rsidR="000C50BD">
        <w:rPr>
          <w:rFonts w:hint="eastAsia"/>
          <w:lang w:eastAsia="ja-JP"/>
        </w:rPr>
        <w:t xml:space="preserve">achieve high </w:t>
      </w:r>
      <w:r>
        <w:rPr>
          <w:rFonts w:hint="eastAsia"/>
          <w:lang w:eastAsia="ja-JP"/>
        </w:rPr>
        <w:t xml:space="preserve">accuracy since </w:t>
      </w:r>
      <w:r w:rsidR="000C50BD">
        <w:rPr>
          <w:rFonts w:hint="eastAsia"/>
          <w:lang w:eastAsia="ja-JP"/>
        </w:rPr>
        <w:t xml:space="preserve">it can use </w:t>
      </w:r>
      <w:r w:rsidR="004136D0">
        <w:rPr>
          <w:rFonts w:hint="eastAsia"/>
          <w:lang w:eastAsia="ja-JP"/>
        </w:rPr>
        <w:t>the time gap</w:t>
      </w:r>
      <w:r>
        <w:rPr>
          <w:rFonts w:hint="eastAsia"/>
          <w:lang w:eastAsia="ja-JP"/>
        </w:rPr>
        <w:t xml:space="preserve">, while </w:t>
      </w:r>
      <w:r w:rsidR="004136D0">
        <w:rPr>
          <w:rFonts w:hint="eastAsia"/>
          <w:lang w:eastAsia="ja-JP"/>
        </w:rPr>
        <w:t xml:space="preserve">it </w:t>
      </w:r>
      <w:r>
        <w:rPr>
          <w:rFonts w:hint="eastAsia"/>
          <w:lang w:eastAsia="ja-JP"/>
        </w:rPr>
        <w:t xml:space="preserve">requires the reader to wait </w:t>
      </w:r>
      <w:r w:rsidR="00901738">
        <w:rPr>
          <w:rFonts w:hint="eastAsia"/>
          <w:lang w:eastAsia="ja-JP"/>
        </w:rPr>
        <w:t>until D2R postamble for any of the</w:t>
      </w:r>
      <w:r>
        <w:rPr>
          <w:rFonts w:hint="eastAsia"/>
          <w:lang w:eastAsia="ja-JP"/>
        </w:rPr>
        <w:t xml:space="preserve"> rest of the processes</w:t>
      </w:r>
      <w:r w:rsidR="00BF34E6">
        <w:rPr>
          <w:rFonts w:hint="eastAsia"/>
          <w:lang w:eastAsia="ja-JP"/>
        </w:rPr>
        <w:t xml:space="preserve"> (i.e., pipeline </w:t>
      </w:r>
      <w:r w:rsidR="004136D0">
        <w:rPr>
          <w:rFonts w:hint="eastAsia"/>
          <w:lang w:eastAsia="ja-JP"/>
        </w:rPr>
        <w:lastRenderedPageBreak/>
        <w:t xml:space="preserve">is </w:t>
      </w:r>
      <w:r w:rsidR="00BF34E6">
        <w:rPr>
          <w:rFonts w:hint="eastAsia"/>
          <w:lang w:eastAsia="ja-JP"/>
        </w:rPr>
        <w:t>not possible)</w:t>
      </w:r>
      <w:r>
        <w:rPr>
          <w:rFonts w:hint="eastAsia"/>
          <w:lang w:eastAsia="ja-JP"/>
        </w:rPr>
        <w:t>. If the D2R transmission is long such as low rate D2R</w:t>
      </w:r>
      <w:r w:rsidR="005F5E65">
        <w:rPr>
          <w:rFonts w:hint="eastAsia"/>
          <w:lang w:eastAsia="ja-JP"/>
        </w:rPr>
        <w:t xml:space="preserve"> (e.g., 1kbps for 100 bits = 100ms)</w:t>
      </w:r>
      <w:r>
        <w:rPr>
          <w:rFonts w:hint="eastAsia"/>
          <w:lang w:eastAsia="ja-JP"/>
        </w:rPr>
        <w:t xml:space="preserve">, the second option requires the </w:t>
      </w:r>
      <w:r>
        <w:rPr>
          <w:lang w:eastAsia="ja-JP"/>
        </w:rPr>
        <w:t>reader</w:t>
      </w:r>
      <w:r>
        <w:rPr>
          <w:rFonts w:hint="eastAsia"/>
          <w:lang w:eastAsia="ja-JP"/>
        </w:rPr>
        <w:t xml:space="preserve"> to store </w:t>
      </w:r>
      <w:r w:rsidR="003F767A">
        <w:rPr>
          <w:rFonts w:hint="eastAsia"/>
          <w:lang w:eastAsia="ja-JP"/>
        </w:rPr>
        <w:t>the very long D2R before demodulation, decode, etc</w:t>
      </w:r>
      <w:r>
        <w:rPr>
          <w:rFonts w:hint="eastAsia"/>
          <w:lang w:eastAsia="ja-JP"/>
        </w:rPr>
        <w:t>.</w:t>
      </w:r>
      <w:r w:rsidR="00B72D8D">
        <w:rPr>
          <w:rFonts w:hint="eastAsia"/>
          <w:lang w:eastAsia="ja-JP"/>
        </w:rPr>
        <w:t xml:space="preserve"> </w:t>
      </w:r>
      <w:r>
        <w:rPr>
          <w:rFonts w:hint="eastAsia"/>
          <w:lang w:eastAsia="ja-JP"/>
        </w:rPr>
        <w:t>Note that the second option does not necessarily require D2R postamble. The second known sequence for time gap measurement can be anywhere as long as the time gap between D2R preamble and the second known sequence is large enough to estimate the device clock frequency used for D2R waveform generation. In other words, the second known sequence of the second option can be a midamble,</w:t>
      </w:r>
      <w:r w:rsidR="00FE53CE">
        <w:rPr>
          <w:rFonts w:hint="eastAsia"/>
          <w:lang w:eastAsia="ja-JP"/>
        </w:rPr>
        <w:t xml:space="preserve"> instead of postamble</w:t>
      </w:r>
      <w:r>
        <w:rPr>
          <w:rFonts w:hint="eastAsia"/>
          <w:lang w:eastAsia="ja-JP"/>
        </w:rPr>
        <w:t>.</w:t>
      </w:r>
    </w:p>
    <w:p w14:paraId="70A11415" w14:textId="77777777" w:rsidR="00CB6556" w:rsidRPr="00C41225" w:rsidRDefault="00CB6556" w:rsidP="00F739E3">
      <w:pPr>
        <w:jc w:val="both"/>
        <w:rPr>
          <w:lang w:eastAsia="ja-JP"/>
        </w:rPr>
      </w:pPr>
    </w:p>
    <w:p w14:paraId="2D7FB636" w14:textId="243B0ADE" w:rsidR="001365AE" w:rsidRPr="005D1E79" w:rsidRDefault="00D8778D" w:rsidP="00F739E3">
      <w:pPr>
        <w:jc w:val="both"/>
        <w:rPr>
          <w:b/>
          <w:bCs/>
          <w:u w:val="single"/>
          <w:lang w:eastAsia="ja-JP"/>
        </w:rPr>
      </w:pPr>
      <w:r w:rsidRPr="005D1E79">
        <w:rPr>
          <w:rFonts w:hint="eastAsia"/>
          <w:b/>
          <w:bCs/>
          <w:u w:val="single"/>
          <w:lang w:eastAsia="ja-JP"/>
        </w:rPr>
        <w:t xml:space="preserve">Approach 2: Device calibrates </w:t>
      </w:r>
      <w:r w:rsidR="001365AE" w:rsidRPr="005D1E79">
        <w:rPr>
          <w:rFonts w:hint="eastAsia"/>
          <w:b/>
          <w:bCs/>
          <w:u w:val="single"/>
          <w:lang w:eastAsia="ja-JP"/>
        </w:rPr>
        <w:t>the clock before D2R transmission</w:t>
      </w:r>
      <w:r w:rsidR="00322E70" w:rsidRPr="005D1E79">
        <w:rPr>
          <w:rFonts w:hint="eastAsia"/>
          <w:b/>
          <w:bCs/>
          <w:u w:val="single"/>
          <w:lang w:eastAsia="ja-JP"/>
        </w:rPr>
        <w:t xml:space="preserve"> to some extent</w:t>
      </w:r>
      <w:r w:rsidR="001365AE" w:rsidRPr="005D1E79">
        <w:rPr>
          <w:rFonts w:hint="eastAsia"/>
          <w:b/>
          <w:bCs/>
          <w:u w:val="single"/>
          <w:lang w:eastAsia="ja-JP"/>
        </w:rPr>
        <w:t xml:space="preserve">; </w:t>
      </w:r>
      <w:r w:rsidR="00322E70" w:rsidRPr="005D1E79">
        <w:rPr>
          <w:rFonts w:hint="eastAsia"/>
          <w:b/>
          <w:bCs/>
          <w:u w:val="single"/>
          <w:lang w:eastAsia="ja-JP"/>
        </w:rPr>
        <w:t xml:space="preserve">then </w:t>
      </w:r>
      <w:r w:rsidR="001365AE" w:rsidRPr="005D1E79">
        <w:rPr>
          <w:rFonts w:hint="eastAsia"/>
          <w:b/>
          <w:bCs/>
          <w:u w:val="single"/>
          <w:lang w:eastAsia="ja-JP"/>
        </w:rPr>
        <w:t xml:space="preserve">reader estimates </w:t>
      </w:r>
      <w:r w:rsidR="00322E70" w:rsidRPr="005D1E79">
        <w:rPr>
          <w:rFonts w:hint="eastAsia"/>
          <w:b/>
          <w:bCs/>
          <w:u w:val="single"/>
          <w:lang w:eastAsia="ja-JP"/>
        </w:rPr>
        <w:t xml:space="preserve">the </w:t>
      </w:r>
      <w:r w:rsidR="001365AE" w:rsidRPr="005D1E79">
        <w:rPr>
          <w:rFonts w:hint="eastAsia"/>
          <w:b/>
          <w:bCs/>
          <w:u w:val="single"/>
          <w:lang w:eastAsia="ja-JP"/>
        </w:rPr>
        <w:t xml:space="preserve">residual SFO </w:t>
      </w:r>
    </w:p>
    <w:p w14:paraId="5452EBB5" w14:textId="021C4492" w:rsidR="002B0217" w:rsidRDefault="00E43D02" w:rsidP="002B0217">
      <w:pPr>
        <w:jc w:val="both"/>
        <w:rPr>
          <w:lang w:eastAsia="ja-JP"/>
        </w:rPr>
      </w:pPr>
      <w:r>
        <w:rPr>
          <w:rFonts w:hint="eastAsia"/>
          <w:lang w:eastAsia="ja-JP"/>
        </w:rPr>
        <w:t xml:space="preserve">Approach 2 is to let </w:t>
      </w:r>
      <w:r w:rsidR="00E3127E">
        <w:rPr>
          <w:rFonts w:hint="eastAsia"/>
          <w:lang w:eastAsia="ja-JP"/>
        </w:rPr>
        <w:t xml:space="preserve">a </w:t>
      </w:r>
      <w:r>
        <w:rPr>
          <w:rFonts w:hint="eastAsia"/>
          <w:lang w:eastAsia="ja-JP"/>
        </w:rPr>
        <w:t xml:space="preserve">device to calibrate its sampling clock before D2R </w:t>
      </w:r>
      <w:r>
        <w:rPr>
          <w:lang w:eastAsia="ja-JP"/>
        </w:rPr>
        <w:t>transmission</w:t>
      </w:r>
      <w:r>
        <w:rPr>
          <w:rFonts w:hint="eastAsia"/>
          <w:lang w:eastAsia="ja-JP"/>
        </w:rPr>
        <w:t xml:space="preserve">. Suppose a device clock frequency error for D2R waveform generation </w:t>
      </w:r>
      <w:r w:rsidR="007E503E">
        <w:rPr>
          <w:rFonts w:hint="eastAsia"/>
          <w:lang w:eastAsia="ja-JP"/>
        </w:rPr>
        <w:t>can be</w:t>
      </w:r>
      <w:r>
        <w:rPr>
          <w:rFonts w:hint="eastAsia"/>
          <w:lang w:eastAsia="ja-JP"/>
        </w:rPr>
        <w:t xml:space="preserve"> down to </w:t>
      </w:r>
      <w:r w:rsidR="007E503E">
        <w:rPr>
          <w:rFonts w:hint="eastAsia"/>
          <w:lang w:eastAsia="ja-JP"/>
        </w:rPr>
        <w:t xml:space="preserve">max of </w:t>
      </w:r>
      <w:r w:rsidR="004830D2">
        <w:rPr>
          <w:rFonts w:hint="eastAsia"/>
          <w:lang w:eastAsia="ja-JP"/>
        </w:rPr>
        <w:t>10</w:t>
      </w:r>
      <w:r w:rsidR="004830D2" w:rsidRPr="007E503E">
        <w:rPr>
          <w:rFonts w:hint="eastAsia"/>
          <w:vertAlign w:val="superscript"/>
          <w:lang w:eastAsia="ja-JP"/>
        </w:rPr>
        <w:t>4</w:t>
      </w:r>
      <w:r w:rsidR="004830D2">
        <w:rPr>
          <w:rFonts w:hint="eastAsia"/>
          <w:lang w:eastAsia="ja-JP"/>
        </w:rPr>
        <w:t xml:space="preserve"> ppm</w:t>
      </w:r>
      <w:r>
        <w:rPr>
          <w:rFonts w:hint="eastAsia"/>
          <w:lang w:eastAsia="ja-JP"/>
        </w:rPr>
        <w:t xml:space="preserve"> or </w:t>
      </w:r>
      <w:r w:rsidR="004830D2">
        <w:rPr>
          <w:rFonts w:hint="eastAsia"/>
          <w:lang w:eastAsia="ja-JP"/>
        </w:rPr>
        <w:t>0.5 * 10</w:t>
      </w:r>
      <w:r w:rsidR="004830D2" w:rsidRPr="007E503E">
        <w:rPr>
          <w:rFonts w:hint="eastAsia"/>
          <w:vertAlign w:val="superscript"/>
          <w:lang w:eastAsia="ja-JP"/>
        </w:rPr>
        <w:t>3</w:t>
      </w:r>
      <w:r w:rsidR="004830D2">
        <w:rPr>
          <w:rFonts w:hint="eastAsia"/>
          <w:lang w:eastAsia="ja-JP"/>
        </w:rPr>
        <w:t xml:space="preserve"> ppm</w:t>
      </w:r>
      <w:r>
        <w:rPr>
          <w:rFonts w:hint="eastAsia"/>
          <w:lang w:eastAsia="ja-JP"/>
        </w:rPr>
        <w:t xml:space="preserve"> after device clock calibration. </w:t>
      </w:r>
      <w:r w:rsidR="001905AD">
        <w:rPr>
          <w:rFonts w:hint="eastAsia"/>
          <w:lang w:eastAsia="ja-JP"/>
        </w:rPr>
        <w:t>Then</w:t>
      </w:r>
      <w:r>
        <w:rPr>
          <w:rFonts w:hint="eastAsia"/>
          <w:lang w:eastAsia="ja-JP"/>
        </w:rPr>
        <w:t xml:space="preserve">, </w:t>
      </w:r>
      <w:r w:rsidR="001905AD">
        <w:rPr>
          <w:rFonts w:hint="eastAsia"/>
          <w:lang w:eastAsia="ja-JP"/>
        </w:rPr>
        <w:t xml:space="preserve">the requirement on </w:t>
      </w:r>
      <w:r>
        <w:rPr>
          <w:rFonts w:hint="eastAsia"/>
          <w:lang w:eastAsia="ja-JP"/>
        </w:rPr>
        <w:t>reader</w:t>
      </w:r>
      <w:r>
        <w:rPr>
          <w:lang w:eastAsia="ja-JP"/>
        </w:rPr>
        <w:t>’</w:t>
      </w:r>
      <w:r>
        <w:rPr>
          <w:rFonts w:hint="eastAsia"/>
          <w:lang w:eastAsia="ja-JP"/>
        </w:rPr>
        <w:t xml:space="preserve">s </w:t>
      </w:r>
      <w:r w:rsidR="001905AD">
        <w:rPr>
          <w:rFonts w:hint="eastAsia"/>
          <w:lang w:eastAsia="ja-JP"/>
        </w:rPr>
        <w:t>SFO estimation</w:t>
      </w:r>
      <w:r>
        <w:rPr>
          <w:rFonts w:hint="eastAsia"/>
          <w:lang w:eastAsia="ja-JP"/>
        </w:rPr>
        <w:t xml:space="preserve"> is alleviated. This may address the issues mentioned in Approach 1. </w:t>
      </w:r>
      <w:r w:rsidR="00C93B4C">
        <w:rPr>
          <w:rFonts w:hint="eastAsia"/>
          <w:lang w:eastAsia="ja-JP"/>
        </w:rPr>
        <w:t xml:space="preserve">With Approach 2, advanced SFO estimation schemes such as </w:t>
      </w:r>
      <w:r w:rsidR="00082443">
        <w:rPr>
          <w:rFonts w:hint="eastAsia"/>
          <w:lang w:eastAsia="ja-JP"/>
        </w:rPr>
        <w:t>many SFO hypotheses and/or D2R postamble</w:t>
      </w:r>
      <w:r w:rsidR="00C93B4C">
        <w:rPr>
          <w:rFonts w:hint="eastAsia"/>
          <w:lang w:eastAsia="ja-JP"/>
        </w:rPr>
        <w:t xml:space="preserve">, discussed in </w:t>
      </w:r>
      <w:r w:rsidR="00082443">
        <w:rPr>
          <w:rFonts w:hint="eastAsia"/>
          <w:lang w:eastAsia="ja-JP"/>
        </w:rPr>
        <w:t xml:space="preserve">the above </w:t>
      </w:r>
      <w:r w:rsidR="00C93B4C">
        <w:rPr>
          <w:rFonts w:hint="eastAsia"/>
          <w:lang w:eastAsia="ja-JP"/>
        </w:rPr>
        <w:t>Approach 1, may not be necessary.</w:t>
      </w:r>
    </w:p>
    <w:p w14:paraId="56F7E267" w14:textId="77777777" w:rsidR="002B0217" w:rsidRDefault="002B0217" w:rsidP="002B0217">
      <w:pPr>
        <w:jc w:val="both"/>
        <w:rPr>
          <w:lang w:eastAsia="ja-JP"/>
        </w:rPr>
      </w:pPr>
    </w:p>
    <w:p w14:paraId="044270BA" w14:textId="15F4A974" w:rsidR="00E42463" w:rsidRPr="00E42463" w:rsidRDefault="00E42463" w:rsidP="002B0217">
      <w:pPr>
        <w:jc w:val="both"/>
        <w:rPr>
          <w:b/>
          <w:bCs/>
          <w:u w:val="single"/>
          <w:lang w:eastAsia="ja-JP"/>
        </w:rPr>
      </w:pPr>
      <w:r w:rsidRPr="00E42463">
        <w:rPr>
          <w:rFonts w:hint="eastAsia"/>
          <w:b/>
          <w:bCs/>
          <w:u w:val="single"/>
          <w:lang w:eastAsia="ja-JP"/>
        </w:rPr>
        <w:t>Observation</w:t>
      </w:r>
      <w:r w:rsidR="00765956">
        <w:rPr>
          <w:rFonts w:hint="eastAsia"/>
          <w:b/>
          <w:bCs/>
          <w:u w:val="single"/>
          <w:lang w:eastAsia="ja-JP"/>
        </w:rPr>
        <w:t xml:space="preserve"> 8</w:t>
      </w:r>
      <w:r w:rsidRPr="00E42463">
        <w:rPr>
          <w:rFonts w:hint="eastAsia"/>
          <w:b/>
          <w:bCs/>
          <w:u w:val="single"/>
          <w:lang w:eastAsia="ja-JP"/>
        </w:rPr>
        <w:t>:</w:t>
      </w:r>
    </w:p>
    <w:p w14:paraId="0F602B32" w14:textId="2FE47A22" w:rsidR="00E42463" w:rsidRPr="00E42463" w:rsidRDefault="00E42463" w:rsidP="00E42463">
      <w:pPr>
        <w:pStyle w:val="ListParagraph"/>
        <w:numPr>
          <w:ilvl w:val="0"/>
          <w:numId w:val="9"/>
        </w:numPr>
        <w:ind w:leftChars="0"/>
        <w:jc w:val="both"/>
        <w:rPr>
          <w:b/>
          <w:bCs/>
          <w:lang w:eastAsia="ja-JP"/>
        </w:rPr>
      </w:pPr>
      <w:r w:rsidRPr="00E42463">
        <w:rPr>
          <w:rFonts w:hint="eastAsia"/>
          <w:b/>
          <w:bCs/>
          <w:lang w:eastAsia="ja-JP"/>
        </w:rPr>
        <w:t xml:space="preserve">Reader chip synchronization for D2R reception </w:t>
      </w:r>
      <w:r w:rsidR="008E3C4B">
        <w:rPr>
          <w:rFonts w:hint="eastAsia"/>
          <w:b/>
          <w:bCs/>
          <w:lang w:eastAsia="ja-JP"/>
        </w:rPr>
        <w:t>may</w:t>
      </w:r>
      <w:r w:rsidRPr="00E42463">
        <w:rPr>
          <w:rFonts w:hint="eastAsia"/>
          <w:b/>
          <w:bCs/>
          <w:lang w:eastAsia="ja-JP"/>
        </w:rPr>
        <w:t xml:space="preserve"> require estimation accuracy of </w:t>
      </w:r>
      <w:r w:rsidR="00082443">
        <w:rPr>
          <w:rFonts w:hint="eastAsia"/>
          <w:b/>
          <w:bCs/>
          <w:lang w:eastAsia="ja-JP"/>
        </w:rPr>
        <w:t>10</w:t>
      </w:r>
      <w:r w:rsidR="00082443" w:rsidRPr="00082443">
        <w:rPr>
          <w:rFonts w:hint="eastAsia"/>
          <w:b/>
          <w:bCs/>
          <w:vertAlign w:val="superscript"/>
          <w:lang w:eastAsia="ja-JP"/>
        </w:rPr>
        <w:t>3</w:t>
      </w:r>
      <w:r w:rsidR="00082443">
        <w:rPr>
          <w:rFonts w:hint="eastAsia"/>
          <w:b/>
          <w:bCs/>
          <w:lang w:eastAsia="ja-JP"/>
        </w:rPr>
        <w:t xml:space="preserve"> ppm</w:t>
      </w:r>
      <w:r w:rsidR="00765956">
        <w:rPr>
          <w:rFonts w:hint="eastAsia"/>
          <w:b/>
          <w:bCs/>
          <w:lang w:eastAsia="ja-JP"/>
        </w:rPr>
        <w:t xml:space="preserve"> </w:t>
      </w:r>
      <w:r w:rsidR="009C7625">
        <w:rPr>
          <w:rFonts w:hint="eastAsia"/>
          <w:b/>
          <w:bCs/>
          <w:lang w:eastAsia="ja-JP"/>
        </w:rPr>
        <w:t xml:space="preserve">or less </w:t>
      </w:r>
      <w:r w:rsidR="00765956">
        <w:rPr>
          <w:rFonts w:hint="eastAsia"/>
          <w:b/>
          <w:bCs/>
          <w:lang w:eastAsia="ja-JP"/>
        </w:rPr>
        <w:t>for demodulation, such as ML detection</w:t>
      </w:r>
      <w:r w:rsidR="008E3C4B">
        <w:rPr>
          <w:rFonts w:hint="eastAsia"/>
          <w:b/>
          <w:bCs/>
          <w:lang w:eastAsia="ja-JP"/>
        </w:rPr>
        <w:t>, depending on D2R length, coding scheme, etc</w:t>
      </w:r>
      <w:r w:rsidRPr="00E42463">
        <w:rPr>
          <w:rFonts w:hint="eastAsia"/>
          <w:b/>
          <w:bCs/>
          <w:lang w:eastAsia="ja-JP"/>
        </w:rPr>
        <w:t>.</w:t>
      </w:r>
    </w:p>
    <w:p w14:paraId="7BDEB244" w14:textId="5E7A7273" w:rsidR="00E42463" w:rsidRPr="00E42463" w:rsidRDefault="00082443" w:rsidP="00E42463">
      <w:pPr>
        <w:pStyle w:val="ListParagraph"/>
        <w:numPr>
          <w:ilvl w:val="0"/>
          <w:numId w:val="9"/>
        </w:numPr>
        <w:ind w:leftChars="0"/>
        <w:jc w:val="both"/>
        <w:rPr>
          <w:b/>
          <w:bCs/>
          <w:lang w:eastAsia="ja-JP"/>
        </w:rPr>
      </w:pPr>
      <w:r>
        <w:rPr>
          <w:rFonts w:hint="eastAsia"/>
          <w:b/>
          <w:bCs/>
          <w:lang w:eastAsia="ja-JP"/>
        </w:rPr>
        <w:t>There are following approaches</w:t>
      </w:r>
      <w:r w:rsidR="00E42463" w:rsidRPr="00E42463">
        <w:rPr>
          <w:rFonts w:hint="eastAsia"/>
          <w:b/>
          <w:bCs/>
          <w:lang w:eastAsia="ja-JP"/>
        </w:rPr>
        <w:t>:</w:t>
      </w:r>
    </w:p>
    <w:p w14:paraId="68D01068" w14:textId="2543C0E6" w:rsidR="00E42463" w:rsidRPr="00E42463" w:rsidRDefault="00E42463" w:rsidP="00E42463">
      <w:pPr>
        <w:pStyle w:val="ListParagraph"/>
        <w:numPr>
          <w:ilvl w:val="1"/>
          <w:numId w:val="9"/>
        </w:numPr>
        <w:ind w:leftChars="0"/>
        <w:jc w:val="both"/>
        <w:rPr>
          <w:b/>
          <w:bCs/>
          <w:lang w:eastAsia="ja-JP"/>
        </w:rPr>
      </w:pPr>
      <w:r w:rsidRPr="00E42463">
        <w:rPr>
          <w:b/>
          <w:bCs/>
          <w:lang w:eastAsia="ja-JP"/>
        </w:rPr>
        <w:t>Approach 1: Device does not handle SFO; reader acquires device clock for D2R accurately</w:t>
      </w:r>
    </w:p>
    <w:p w14:paraId="074FCC5C" w14:textId="081C9C60" w:rsidR="00E42463" w:rsidRPr="00E42463" w:rsidRDefault="00E42463" w:rsidP="00E42463">
      <w:pPr>
        <w:pStyle w:val="ListParagraph"/>
        <w:numPr>
          <w:ilvl w:val="1"/>
          <w:numId w:val="9"/>
        </w:numPr>
        <w:ind w:leftChars="0"/>
        <w:jc w:val="both"/>
        <w:rPr>
          <w:b/>
          <w:bCs/>
          <w:lang w:eastAsia="ja-JP"/>
        </w:rPr>
      </w:pPr>
      <w:r w:rsidRPr="00E42463">
        <w:rPr>
          <w:b/>
          <w:bCs/>
          <w:lang w:eastAsia="ja-JP"/>
        </w:rPr>
        <w:t>Approach 2: Device calibrates the clock before D2R transmission to some extent; then reader estimates the residual SFO</w:t>
      </w:r>
    </w:p>
    <w:p w14:paraId="7349F719" w14:textId="77777777" w:rsidR="00E42463" w:rsidRDefault="00E42463" w:rsidP="002B0217">
      <w:pPr>
        <w:jc w:val="both"/>
        <w:rPr>
          <w:lang w:eastAsia="ja-JP"/>
        </w:rPr>
      </w:pPr>
    </w:p>
    <w:p w14:paraId="1FE76330" w14:textId="5995E5C7" w:rsidR="009F3485" w:rsidRPr="00E42463" w:rsidRDefault="009F3485" w:rsidP="009F3485">
      <w:pPr>
        <w:jc w:val="both"/>
        <w:rPr>
          <w:b/>
          <w:bCs/>
          <w:u w:val="single"/>
          <w:lang w:eastAsia="ja-JP"/>
        </w:rPr>
      </w:pPr>
      <w:r>
        <w:rPr>
          <w:rFonts w:hint="eastAsia"/>
          <w:b/>
          <w:bCs/>
          <w:u w:val="single"/>
          <w:lang w:eastAsia="ja-JP"/>
        </w:rPr>
        <w:t>Proposal 3</w:t>
      </w:r>
      <w:r w:rsidRPr="00E42463">
        <w:rPr>
          <w:rFonts w:hint="eastAsia"/>
          <w:b/>
          <w:bCs/>
          <w:u w:val="single"/>
          <w:lang w:eastAsia="ja-JP"/>
        </w:rPr>
        <w:t>:</w:t>
      </w:r>
    </w:p>
    <w:p w14:paraId="0AD4F2EB" w14:textId="636FABED" w:rsidR="009F3485" w:rsidRDefault="00A53788" w:rsidP="009F3485">
      <w:pPr>
        <w:pStyle w:val="ListParagraph"/>
        <w:numPr>
          <w:ilvl w:val="0"/>
          <w:numId w:val="9"/>
        </w:numPr>
        <w:ind w:leftChars="0"/>
        <w:jc w:val="both"/>
        <w:rPr>
          <w:b/>
          <w:bCs/>
          <w:lang w:eastAsia="ja-JP"/>
        </w:rPr>
      </w:pPr>
      <w:r>
        <w:rPr>
          <w:rFonts w:hint="eastAsia"/>
          <w:b/>
          <w:bCs/>
          <w:lang w:eastAsia="ja-JP"/>
        </w:rPr>
        <w:t>Study r</w:t>
      </w:r>
      <w:r w:rsidRPr="00E42463">
        <w:rPr>
          <w:rFonts w:hint="eastAsia"/>
          <w:b/>
          <w:bCs/>
          <w:lang w:eastAsia="ja-JP"/>
        </w:rPr>
        <w:t>eader chip synchronization for D2R reception</w:t>
      </w:r>
    </w:p>
    <w:p w14:paraId="2FDE5807" w14:textId="0F707E36" w:rsidR="00A53788" w:rsidRDefault="00A53788" w:rsidP="00A53788">
      <w:pPr>
        <w:pStyle w:val="ListParagraph"/>
        <w:numPr>
          <w:ilvl w:val="1"/>
          <w:numId w:val="9"/>
        </w:numPr>
        <w:ind w:leftChars="0"/>
        <w:jc w:val="both"/>
        <w:rPr>
          <w:b/>
          <w:bCs/>
          <w:lang w:eastAsia="ja-JP"/>
        </w:rPr>
      </w:pPr>
      <w:r>
        <w:rPr>
          <w:rFonts w:hint="eastAsia"/>
          <w:b/>
          <w:bCs/>
          <w:lang w:eastAsia="ja-JP"/>
        </w:rPr>
        <w:t>Identify target estimation accuracy for reader to perform D2R demodulation</w:t>
      </w:r>
    </w:p>
    <w:p w14:paraId="35FC58AF" w14:textId="180BDC69" w:rsidR="00A53788" w:rsidRDefault="000F5AB9" w:rsidP="00A53788">
      <w:pPr>
        <w:pStyle w:val="ListParagraph"/>
        <w:numPr>
          <w:ilvl w:val="1"/>
          <w:numId w:val="9"/>
        </w:numPr>
        <w:ind w:leftChars="0"/>
        <w:jc w:val="both"/>
        <w:rPr>
          <w:b/>
          <w:bCs/>
          <w:lang w:eastAsia="ja-JP"/>
        </w:rPr>
      </w:pPr>
      <w:r>
        <w:rPr>
          <w:rFonts w:hint="eastAsia"/>
          <w:b/>
          <w:bCs/>
          <w:lang w:eastAsia="ja-JP"/>
        </w:rPr>
        <w:t>Capture the following two approaches</w:t>
      </w:r>
    </w:p>
    <w:p w14:paraId="38900BA6" w14:textId="77777777" w:rsidR="000F5AB9" w:rsidRPr="00E42463" w:rsidRDefault="000F5AB9" w:rsidP="000F5AB9">
      <w:pPr>
        <w:pStyle w:val="ListParagraph"/>
        <w:numPr>
          <w:ilvl w:val="2"/>
          <w:numId w:val="9"/>
        </w:numPr>
        <w:ind w:leftChars="0"/>
        <w:jc w:val="both"/>
        <w:rPr>
          <w:b/>
          <w:bCs/>
          <w:lang w:eastAsia="ja-JP"/>
        </w:rPr>
      </w:pPr>
      <w:r w:rsidRPr="00E42463">
        <w:rPr>
          <w:b/>
          <w:bCs/>
          <w:lang w:eastAsia="ja-JP"/>
        </w:rPr>
        <w:t>Approach 1: Device does not handle SFO; reader acquires device clock for D2R accurately</w:t>
      </w:r>
    </w:p>
    <w:p w14:paraId="091BA4FE" w14:textId="77777777" w:rsidR="000F5AB9" w:rsidRPr="00E42463" w:rsidRDefault="000F5AB9" w:rsidP="000F5AB9">
      <w:pPr>
        <w:pStyle w:val="ListParagraph"/>
        <w:numPr>
          <w:ilvl w:val="2"/>
          <w:numId w:val="9"/>
        </w:numPr>
        <w:ind w:leftChars="0"/>
        <w:jc w:val="both"/>
        <w:rPr>
          <w:b/>
          <w:bCs/>
          <w:lang w:eastAsia="ja-JP"/>
        </w:rPr>
      </w:pPr>
      <w:r w:rsidRPr="00E42463">
        <w:rPr>
          <w:b/>
          <w:bCs/>
          <w:lang w:eastAsia="ja-JP"/>
        </w:rPr>
        <w:t>Approach 2: Device calibrates the clock before D2R transmission to some extent; then reader estimates the residual SFO</w:t>
      </w:r>
    </w:p>
    <w:p w14:paraId="76BC9141" w14:textId="10ECCAD8" w:rsidR="000F5AB9" w:rsidRPr="00E42463" w:rsidRDefault="000F5AB9" w:rsidP="00A53788">
      <w:pPr>
        <w:pStyle w:val="ListParagraph"/>
        <w:numPr>
          <w:ilvl w:val="1"/>
          <w:numId w:val="9"/>
        </w:numPr>
        <w:ind w:leftChars="0"/>
        <w:jc w:val="both"/>
        <w:rPr>
          <w:b/>
          <w:bCs/>
          <w:lang w:eastAsia="ja-JP"/>
        </w:rPr>
      </w:pPr>
      <w:r>
        <w:rPr>
          <w:rFonts w:hint="eastAsia"/>
          <w:b/>
          <w:bCs/>
          <w:lang w:eastAsia="ja-JP"/>
        </w:rPr>
        <w:t>Continue discussion on further detailed solutions for Approach 1 and Approach 2</w:t>
      </w:r>
    </w:p>
    <w:p w14:paraId="129A1D32" w14:textId="77777777" w:rsidR="00F255BA" w:rsidRDefault="00F255BA" w:rsidP="002B0217">
      <w:pPr>
        <w:jc w:val="both"/>
        <w:rPr>
          <w:lang w:eastAsia="ja-JP"/>
        </w:rPr>
      </w:pPr>
    </w:p>
    <w:p w14:paraId="2B8F7A63" w14:textId="6D7AF3F2" w:rsidR="00147B86" w:rsidRPr="001D25D2" w:rsidRDefault="00147B86" w:rsidP="00147B86">
      <w:pPr>
        <w:pStyle w:val="Heading3"/>
        <w:ind w:leftChars="0" w:left="879" w:hangingChars="398" w:hanging="879"/>
        <w:rPr>
          <w:b/>
          <w:lang w:eastAsia="ja-JP"/>
        </w:rPr>
      </w:pPr>
      <w:r>
        <w:rPr>
          <w:rFonts w:hint="eastAsia"/>
          <w:b/>
          <w:lang w:eastAsia="ja-JP"/>
        </w:rPr>
        <w:t>3.2.</w:t>
      </w:r>
      <w:r w:rsidR="00F51156">
        <w:rPr>
          <w:rFonts w:hint="eastAsia"/>
          <w:b/>
          <w:lang w:eastAsia="ja-JP"/>
        </w:rPr>
        <w:t>1</w:t>
      </w:r>
      <w:r>
        <w:rPr>
          <w:b/>
          <w:lang w:eastAsia="ja-JP"/>
        </w:rPr>
        <w:tab/>
      </w:r>
      <w:r w:rsidR="003A4A8B">
        <w:rPr>
          <w:rFonts w:hint="eastAsia"/>
          <w:b/>
          <w:lang w:eastAsia="ja-JP"/>
        </w:rPr>
        <w:t>Clock frequency estimation accuracy at</w:t>
      </w:r>
      <w:r>
        <w:rPr>
          <w:rFonts w:hint="eastAsia"/>
          <w:b/>
          <w:lang w:eastAsia="ja-JP"/>
        </w:rPr>
        <w:t xml:space="preserve"> reader</w:t>
      </w:r>
    </w:p>
    <w:p w14:paraId="05EA6AEA" w14:textId="05CB78A4" w:rsidR="009A2FA4" w:rsidRDefault="00AA592B" w:rsidP="00AA592B">
      <w:pPr>
        <w:jc w:val="both"/>
        <w:rPr>
          <w:lang w:eastAsia="ja-JP"/>
        </w:rPr>
      </w:pPr>
      <w:r>
        <w:rPr>
          <w:lang w:eastAsia="ja-JP"/>
        </w:rPr>
        <w:t>T</w:t>
      </w:r>
      <w:r>
        <w:rPr>
          <w:rFonts w:hint="eastAsia"/>
          <w:lang w:eastAsia="ja-JP"/>
        </w:rPr>
        <w:t>o further discuss approach 1 and approach 2, t</w:t>
      </w:r>
      <w:r>
        <w:rPr>
          <w:lang w:eastAsia="ja-JP"/>
        </w:rPr>
        <w:t>he</w:t>
      </w:r>
      <w:r>
        <w:rPr>
          <w:rFonts w:hint="eastAsia"/>
          <w:lang w:eastAsia="ja-JP"/>
        </w:rPr>
        <w:t xml:space="preserve"> first </w:t>
      </w:r>
      <w:r w:rsidR="00BB79EF">
        <w:rPr>
          <w:rFonts w:hint="eastAsia"/>
          <w:lang w:eastAsia="ja-JP"/>
        </w:rPr>
        <w:t>aspect that</w:t>
      </w:r>
      <w:r>
        <w:rPr>
          <w:rFonts w:hint="eastAsia"/>
          <w:lang w:eastAsia="ja-JP"/>
        </w:rPr>
        <w:t xml:space="preserve"> RAN1 should investigate is whether a reader can </w:t>
      </w:r>
      <w:r w:rsidR="00510338">
        <w:rPr>
          <w:rFonts w:hint="eastAsia"/>
          <w:lang w:eastAsia="ja-JP"/>
        </w:rPr>
        <w:t>estimate</w:t>
      </w:r>
      <w:r>
        <w:rPr>
          <w:rFonts w:hint="eastAsia"/>
          <w:lang w:eastAsia="ja-JP"/>
        </w:rPr>
        <w:t xml:space="preserve"> device clock frequency with the error of up to </w:t>
      </w:r>
      <w:r w:rsidR="00686902">
        <w:rPr>
          <w:rFonts w:hint="eastAsia"/>
          <w:lang w:eastAsia="ja-JP"/>
        </w:rPr>
        <w:t>10</w:t>
      </w:r>
      <w:r w:rsidR="00686902" w:rsidRPr="00E3378A">
        <w:rPr>
          <w:rFonts w:hint="eastAsia"/>
          <w:vertAlign w:val="superscript"/>
          <w:lang w:eastAsia="ja-JP"/>
        </w:rPr>
        <w:t>3</w:t>
      </w:r>
      <w:r w:rsidR="00686902">
        <w:rPr>
          <w:rFonts w:hint="eastAsia"/>
          <w:lang w:eastAsia="ja-JP"/>
        </w:rPr>
        <w:t xml:space="preserve"> ppm</w:t>
      </w:r>
      <w:r>
        <w:rPr>
          <w:rFonts w:hint="eastAsia"/>
          <w:lang w:eastAsia="ja-JP"/>
        </w:rPr>
        <w:t xml:space="preserve"> or less, only based on the D2R preamble. </w:t>
      </w:r>
      <w:r w:rsidR="00DE6C99">
        <w:rPr>
          <w:rFonts w:hint="eastAsia"/>
          <w:lang w:eastAsia="ja-JP"/>
        </w:rPr>
        <w:t xml:space="preserve">We evaluated this by link-level simulation. </w:t>
      </w:r>
      <w:r w:rsidR="00256FD9">
        <w:rPr>
          <w:rFonts w:hint="eastAsia"/>
          <w:lang w:eastAsia="ja-JP"/>
        </w:rPr>
        <w:t xml:space="preserve">A device </w:t>
      </w:r>
      <w:r w:rsidR="00C4717B">
        <w:rPr>
          <w:rFonts w:hint="eastAsia"/>
          <w:lang w:eastAsia="ja-JP"/>
        </w:rPr>
        <w:t>transmits</w:t>
      </w:r>
      <w:r w:rsidR="00256FD9">
        <w:rPr>
          <w:rFonts w:hint="eastAsia"/>
          <w:lang w:eastAsia="ja-JP"/>
        </w:rPr>
        <w:t xml:space="preserve"> a D2R preamble generated by the device clock with the frequency error </w:t>
      </w:r>
      <w:r w:rsidR="00751707">
        <w:rPr>
          <w:rFonts w:hint="eastAsia"/>
          <w:lang w:eastAsia="ja-JP"/>
        </w:rPr>
        <w:t xml:space="preserve">within </w:t>
      </w:r>
      <w:r w:rsidR="00C4717B">
        <w:rPr>
          <w:rFonts w:hint="eastAsia"/>
          <w:lang w:eastAsia="ja-JP"/>
        </w:rPr>
        <w:t>the</w:t>
      </w:r>
      <w:r w:rsidR="00751707">
        <w:rPr>
          <w:rFonts w:hint="eastAsia"/>
          <w:lang w:eastAsia="ja-JP"/>
        </w:rPr>
        <w:t xml:space="preserve"> ra</w:t>
      </w:r>
      <w:r w:rsidR="00751707" w:rsidRPr="000974E8">
        <w:rPr>
          <w:rFonts w:hint="eastAsia"/>
          <w:lang w:eastAsia="ja-JP"/>
        </w:rPr>
        <w:t xml:space="preserve">nge [0.1 </w:t>
      </w:r>
      <w:r w:rsidR="00751707" w:rsidRPr="000974E8">
        <w:rPr>
          <w:lang w:eastAsia="ja-JP"/>
        </w:rPr>
        <w:t>–</w:t>
      </w:r>
      <w:r w:rsidR="00751707" w:rsidRPr="000974E8">
        <w:rPr>
          <w:rFonts w:hint="eastAsia"/>
          <w:lang w:eastAsia="ja-JP"/>
        </w:rPr>
        <w:t xml:space="preserve"> 1] * </w:t>
      </w:r>
      <w:r w:rsidR="00486598" w:rsidRPr="000974E8">
        <w:rPr>
          <w:rFonts w:hint="eastAsia"/>
          <w:lang w:eastAsia="ja-JP"/>
        </w:rPr>
        <w:t>10</w:t>
      </w:r>
      <w:r w:rsidR="00486598" w:rsidRPr="000974E8">
        <w:rPr>
          <w:rFonts w:hint="eastAsia"/>
          <w:vertAlign w:val="superscript"/>
          <w:lang w:eastAsia="ja-JP"/>
        </w:rPr>
        <w:t>5</w:t>
      </w:r>
      <w:r w:rsidR="00486598" w:rsidRPr="000974E8">
        <w:rPr>
          <w:rFonts w:hint="eastAsia"/>
          <w:lang w:eastAsia="ja-JP"/>
        </w:rPr>
        <w:t xml:space="preserve"> ppm</w:t>
      </w:r>
      <w:r w:rsidR="00071839" w:rsidRPr="000974E8">
        <w:rPr>
          <w:rFonts w:hint="eastAsia"/>
          <w:lang w:eastAsia="ja-JP"/>
        </w:rPr>
        <w:t xml:space="preserve"> or [0.1 </w:t>
      </w:r>
      <w:r w:rsidR="00071839" w:rsidRPr="000974E8">
        <w:rPr>
          <w:lang w:eastAsia="ja-JP"/>
        </w:rPr>
        <w:t>–</w:t>
      </w:r>
      <w:r w:rsidR="00071839" w:rsidRPr="000974E8">
        <w:rPr>
          <w:rFonts w:hint="eastAsia"/>
          <w:lang w:eastAsia="ja-JP"/>
        </w:rPr>
        <w:t xml:space="preserve"> 1] * 10</w:t>
      </w:r>
      <w:r w:rsidR="00071839" w:rsidRPr="000974E8">
        <w:rPr>
          <w:rFonts w:hint="eastAsia"/>
          <w:vertAlign w:val="superscript"/>
          <w:lang w:eastAsia="ja-JP"/>
        </w:rPr>
        <w:t>4</w:t>
      </w:r>
      <w:r w:rsidR="00071839" w:rsidRPr="000974E8">
        <w:rPr>
          <w:rFonts w:hint="eastAsia"/>
          <w:lang w:eastAsia="ja-JP"/>
        </w:rPr>
        <w:t xml:space="preserve"> ppm</w:t>
      </w:r>
      <w:r w:rsidR="00486598" w:rsidRPr="000974E8">
        <w:rPr>
          <w:rFonts w:hint="eastAsia"/>
          <w:lang w:eastAsia="ja-JP"/>
        </w:rPr>
        <w:t>.</w:t>
      </w:r>
      <w:r w:rsidR="00256FD9" w:rsidRPr="000974E8">
        <w:rPr>
          <w:rFonts w:hint="eastAsia"/>
          <w:lang w:eastAsia="ja-JP"/>
        </w:rPr>
        <w:t xml:space="preserve"> </w:t>
      </w:r>
      <w:r w:rsidR="0083730B" w:rsidRPr="000974E8">
        <w:rPr>
          <w:rFonts w:hint="eastAsia"/>
          <w:lang w:eastAsia="ja-JP"/>
        </w:rPr>
        <w:t>T</w:t>
      </w:r>
      <w:r w:rsidR="0083730B">
        <w:rPr>
          <w:rFonts w:hint="eastAsia"/>
          <w:lang w:eastAsia="ja-JP"/>
        </w:rPr>
        <w:t xml:space="preserve">he </w:t>
      </w:r>
      <w:r w:rsidR="009A2FA4">
        <w:rPr>
          <w:rFonts w:hint="eastAsia"/>
          <w:lang w:eastAsia="ja-JP"/>
        </w:rPr>
        <w:t xml:space="preserve">reader </w:t>
      </w:r>
      <w:r w:rsidR="00FE2E52">
        <w:rPr>
          <w:rFonts w:hint="eastAsia"/>
          <w:lang w:eastAsia="ja-JP"/>
        </w:rPr>
        <w:t>computes cross-correlations between the received D2R preamble and the template of the D2R preamble with different clock frequency hypotheses</w:t>
      </w:r>
      <w:r w:rsidR="001F188C">
        <w:rPr>
          <w:rFonts w:hint="eastAsia"/>
          <w:lang w:eastAsia="ja-JP"/>
        </w:rPr>
        <w:t>, and then estimate</w:t>
      </w:r>
      <w:r w:rsidR="00F23102">
        <w:rPr>
          <w:rFonts w:hint="eastAsia"/>
          <w:lang w:eastAsia="ja-JP"/>
        </w:rPr>
        <w:t>s</w:t>
      </w:r>
      <w:r w:rsidR="001F188C">
        <w:rPr>
          <w:rFonts w:hint="eastAsia"/>
          <w:lang w:eastAsia="ja-JP"/>
        </w:rPr>
        <w:t xml:space="preserve"> the device clock frequency using interpolation over the cross-correlation outputs. </w:t>
      </w:r>
      <w:r w:rsidR="00F23102">
        <w:rPr>
          <w:rFonts w:hint="eastAsia"/>
          <w:lang w:eastAsia="ja-JP"/>
        </w:rPr>
        <w:t xml:space="preserve">Other simulation parameters are summarized in Table </w:t>
      </w:r>
      <w:r w:rsidR="00D60BBE">
        <w:rPr>
          <w:rFonts w:hint="eastAsia"/>
          <w:lang w:eastAsia="ja-JP"/>
        </w:rPr>
        <w:t>4</w:t>
      </w:r>
      <w:r w:rsidR="00F23102">
        <w:rPr>
          <w:rFonts w:hint="eastAsia"/>
          <w:lang w:eastAsia="ja-JP"/>
        </w:rPr>
        <w:t>.</w:t>
      </w:r>
    </w:p>
    <w:p w14:paraId="31EE6AF6" w14:textId="77777777" w:rsidR="0083730B" w:rsidRDefault="0083730B" w:rsidP="00AA592B">
      <w:pPr>
        <w:jc w:val="both"/>
        <w:rPr>
          <w:lang w:eastAsia="ja-JP"/>
        </w:rPr>
      </w:pPr>
    </w:p>
    <w:p w14:paraId="5418CF1A" w14:textId="4917F591" w:rsidR="00F23102" w:rsidRDefault="00F23102" w:rsidP="00F23102">
      <w:pPr>
        <w:jc w:val="center"/>
        <w:rPr>
          <w:lang w:eastAsia="ja-JP"/>
        </w:rPr>
      </w:pPr>
      <w:r>
        <w:rPr>
          <w:rFonts w:hint="eastAsia"/>
          <w:lang w:eastAsia="ja-JP"/>
        </w:rPr>
        <w:t xml:space="preserve">Table </w:t>
      </w:r>
      <w:r w:rsidR="009D5253">
        <w:rPr>
          <w:rFonts w:hint="eastAsia"/>
          <w:lang w:eastAsia="ja-JP"/>
        </w:rPr>
        <w:t>4</w:t>
      </w:r>
      <w:r>
        <w:rPr>
          <w:rFonts w:hint="eastAsia"/>
          <w:lang w:eastAsia="ja-JP"/>
        </w:rPr>
        <w:t>.</w:t>
      </w:r>
      <w:r w:rsidR="009D5253">
        <w:rPr>
          <w:lang w:eastAsia="ja-JP"/>
        </w:rPr>
        <w:tab/>
      </w:r>
      <w:r w:rsidR="009D5253">
        <w:rPr>
          <w:rFonts w:hint="eastAsia"/>
          <w:lang w:eastAsia="ja-JP"/>
        </w:rPr>
        <w:t>Simulation parameters for evaluation on device clock frequency estimation at reader</w:t>
      </w:r>
    </w:p>
    <w:tbl>
      <w:tblPr>
        <w:tblStyle w:val="TableGrid"/>
        <w:tblW w:w="0" w:type="auto"/>
        <w:tblLook w:val="04A0" w:firstRow="1" w:lastRow="0" w:firstColumn="1" w:lastColumn="0" w:noHBand="0" w:noVBand="1"/>
      </w:tblPr>
      <w:tblGrid>
        <w:gridCol w:w="2875"/>
        <w:gridCol w:w="2875"/>
        <w:gridCol w:w="3255"/>
      </w:tblGrid>
      <w:tr w:rsidR="00FA18CE" w14:paraId="3E6CD84E" w14:textId="77777777" w:rsidTr="003A4A8B">
        <w:tc>
          <w:tcPr>
            <w:tcW w:w="5750" w:type="dxa"/>
            <w:gridSpan w:val="2"/>
            <w:shd w:val="clear" w:color="auto" w:fill="A6A6A6" w:themeFill="background1" w:themeFillShade="A6"/>
            <w:vAlign w:val="center"/>
          </w:tcPr>
          <w:p w14:paraId="1ED661D6" w14:textId="487BA2CA" w:rsidR="00FA18CE" w:rsidRDefault="00FA18CE" w:rsidP="00FA18CE">
            <w:pPr>
              <w:jc w:val="both"/>
              <w:rPr>
                <w:lang w:eastAsia="ja-JP"/>
              </w:rPr>
            </w:pPr>
            <w:r>
              <w:rPr>
                <w:rFonts w:hint="eastAsia"/>
                <w:lang w:eastAsia="ja-JP"/>
              </w:rPr>
              <w:lastRenderedPageBreak/>
              <w:t>Value</w:t>
            </w:r>
          </w:p>
        </w:tc>
        <w:tc>
          <w:tcPr>
            <w:tcW w:w="3255" w:type="dxa"/>
            <w:shd w:val="clear" w:color="auto" w:fill="A6A6A6" w:themeFill="background1" w:themeFillShade="A6"/>
            <w:vAlign w:val="center"/>
          </w:tcPr>
          <w:p w14:paraId="4B19F8DB" w14:textId="3EE2D812" w:rsidR="00FA18CE" w:rsidRDefault="00FA18CE" w:rsidP="00FA18CE">
            <w:pPr>
              <w:jc w:val="both"/>
              <w:rPr>
                <w:lang w:eastAsia="ja-JP"/>
              </w:rPr>
            </w:pPr>
            <w:r>
              <w:rPr>
                <w:rFonts w:hint="eastAsia"/>
                <w:lang w:eastAsia="ja-JP"/>
              </w:rPr>
              <w:t>Parameter</w:t>
            </w:r>
          </w:p>
        </w:tc>
      </w:tr>
      <w:tr w:rsidR="002A2EFF" w14:paraId="74322529" w14:textId="77777777" w:rsidTr="00FA18CE">
        <w:tc>
          <w:tcPr>
            <w:tcW w:w="2875" w:type="dxa"/>
            <w:vMerge w:val="restart"/>
            <w:vAlign w:val="center"/>
          </w:tcPr>
          <w:p w14:paraId="24A3C223" w14:textId="37D5DC12" w:rsidR="002A2EFF" w:rsidRDefault="002A2EFF" w:rsidP="00FA18CE">
            <w:pPr>
              <w:jc w:val="both"/>
              <w:rPr>
                <w:lang w:eastAsia="ja-JP"/>
              </w:rPr>
            </w:pPr>
            <w:r>
              <w:rPr>
                <w:rFonts w:hint="eastAsia"/>
                <w:lang w:eastAsia="ja-JP"/>
              </w:rPr>
              <w:t>D2R preamble</w:t>
            </w:r>
          </w:p>
        </w:tc>
        <w:tc>
          <w:tcPr>
            <w:tcW w:w="2875" w:type="dxa"/>
            <w:vAlign w:val="center"/>
          </w:tcPr>
          <w:p w14:paraId="722EAC13" w14:textId="6FA7DA1F" w:rsidR="002A2EFF" w:rsidRDefault="002A2EFF" w:rsidP="00FA18CE">
            <w:pPr>
              <w:jc w:val="both"/>
              <w:rPr>
                <w:lang w:eastAsia="ja-JP"/>
              </w:rPr>
            </w:pPr>
            <w:r>
              <w:rPr>
                <w:rFonts w:hint="eastAsia"/>
                <w:lang w:eastAsia="ja-JP"/>
              </w:rPr>
              <w:t>Sequence</w:t>
            </w:r>
          </w:p>
        </w:tc>
        <w:tc>
          <w:tcPr>
            <w:tcW w:w="3255" w:type="dxa"/>
            <w:vAlign w:val="center"/>
          </w:tcPr>
          <w:p w14:paraId="1B53AD75" w14:textId="3C7E6F6C" w:rsidR="002A2EFF" w:rsidRDefault="002A2EFF" w:rsidP="00FA18CE">
            <w:pPr>
              <w:jc w:val="both"/>
              <w:rPr>
                <w:lang w:eastAsia="ja-JP"/>
              </w:rPr>
            </w:pPr>
            <w:r>
              <w:rPr>
                <w:rFonts w:hint="eastAsia"/>
                <w:lang w:eastAsia="ja-JP"/>
              </w:rPr>
              <w:t>PN sequence</w:t>
            </w:r>
          </w:p>
        </w:tc>
      </w:tr>
      <w:tr w:rsidR="002A2EFF" w14:paraId="1B035B9F" w14:textId="77777777" w:rsidTr="00FA18CE">
        <w:tc>
          <w:tcPr>
            <w:tcW w:w="2875" w:type="dxa"/>
            <w:vMerge/>
            <w:vAlign w:val="center"/>
          </w:tcPr>
          <w:p w14:paraId="54831C07" w14:textId="77777777" w:rsidR="002A2EFF" w:rsidRDefault="002A2EFF" w:rsidP="00FA18CE">
            <w:pPr>
              <w:jc w:val="both"/>
              <w:rPr>
                <w:lang w:eastAsia="ja-JP"/>
              </w:rPr>
            </w:pPr>
          </w:p>
        </w:tc>
        <w:tc>
          <w:tcPr>
            <w:tcW w:w="2875" w:type="dxa"/>
            <w:vAlign w:val="center"/>
          </w:tcPr>
          <w:p w14:paraId="44D71800" w14:textId="0AF86132" w:rsidR="002A2EFF" w:rsidRDefault="002A2EFF" w:rsidP="00FA18CE">
            <w:pPr>
              <w:jc w:val="both"/>
              <w:rPr>
                <w:lang w:eastAsia="ja-JP"/>
              </w:rPr>
            </w:pPr>
            <w:r>
              <w:rPr>
                <w:rFonts w:hint="eastAsia"/>
                <w:lang w:eastAsia="ja-JP"/>
              </w:rPr>
              <w:t>Length</w:t>
            </w:r>
          </w:p>
        </w:tc>
        <w:tc>
          <w:tcPr>
            <w:tcW w:w="3255" w:type="dxa"/>
            <w:vAlign w:val="center"/>
          </w:tcPr>
          <w:p w14:paraId="0AC0A194" w14:textId="7C55F79D" w:rsidR="002A2EFF" w:rsidRDefault="002A2EFF" w:rsidP="00FA18CE">
            <w:pPr>
              <w:jc w:val="both"/>
              <w:rPr>
                <w:lang w:eastAsia="ja-JP"/>
              </w:rPr>
            </w:pPr>
            <w:r>
              <w:rPr>
                <w:rFonts w:hint="eastAsia"/>
                <w:lang w:eastAsia="ja-JP"/>
              </w:rPr>
              <w:t>7, 15</w:t>
            </w:r>
          </w:p>
        </w:tc>
      </w:tr>
      <w:tr w:rsidR="002A2EFF" w14:paraId="28435305" w14:textId="77777777" w:rsidTr="00FA18CE">
        <w:tc>
          <w:tcPr>
            <w:tcW w:w="2875" w:type="dxa"/>
            <w:vMerge/>
            <w:vAlign w:val="center"/>
          </w:tcPr>
          <w:p w14:paraId="2277F74D" w14:textId="77777777" w:rsidR="002A2EFF" w:rsidRDefault="002A2EFF" w:rsidP="00FA18CE">
            <w:pPr>
              <w:jc w:val="both"/>
              <w:rPr>
                <w:lang w:eastAsia="ja-JP"/>
              </w:rPr>
            </w:pPr>
          </w:p>
        </w:tc>
        <w:tc>
          <w:tcPr>
            <w:tcW w:w="2875" w:type="dxa"/>
            <w:vAlign w:val="center"/>
          </w:tcPr>
          <w:p w14:paraId="6F57161E" w14:textId="34BD5D5C" w:rsidR="002A2EFF" w:rsidRDefault="002A2EFF" w:rsidP="00FA18CE">
            <w:pPr>
              <w:jc w:val="both"/>
              <w:rPr>
                <w:lang w:eastAsia="ja-JP"/>
              </w:rPr>
            </w:pPr>
            <w:r>
              <w:rPr>
                <w:rFonts w:hint="eastAsia"/>
                <w:lang w:eastAsia="ja-JP"/>
              </w:rPr>
              <w:t>Bandwidth</w:t>
            </w:r>
          </w:p>
        </w:tc>
        <w:tc>
          <w:tcPr>
            <w:tcW w:w="3255" w:type="dxa"/>
            <w:vAlign w:val="center"/>
          </w:tcPr>
          <w:p w14:paraId="7AF8723C" w14:textId="1CF4AC50" w:rsidR="002A2EFF" w:rsidRDefault="002A2EFF" w:rsidP="00FA18CE">
            <w:pPr>
              <w:jc w:val="both"/>
              <w:rPr>
                <w:lang w:eastAsia="ja-JP"/>
              </w:rPr>
            </w:pPr>
            <w:r>
              <w:rPr>
                <w:rFonts w:hint="eastAsia"/>
                <w:lang w:eastAsia="ja-JP"/>
              </w:rPr>
              <w:t>64kHz</w:t>
            </w:r>
          </w:p>
        </w:tc>
      </w:tr>
      <w:tr w:rsidR="002A2EFF" w14:paraId="4D7CD6B8" w14:textId="77777777" w:rsidTr="00FA18CE">
        <w:tc>
          <w:tcPr>
            <w:tcW w:w="2875" w:type="dxa"/>
            <w:vMerge/>
            <w:vAlign w:val="center"/>
          </w:tcPr>
          <w:p w14:paraId="5A3ACB12" w14:textId="77777777" w:rsidR="002A2EFF" w:rsidRDefault="002A2EFF" w:rsidP="00FA18CE">
            <w:pPr>
              <w:jc w:val="both"/>
              <w:rPr>
                <w:lang w:eastAsia="ja-JP"/>
              </w:rPr>
            </w:pPr>
          </w:p>
        </w:tc>
        <w:tc>
          <w:tcPr>
            <w:tcW w:w="2875" w:type="dxa"/>
            <w:vAlign w:val="center"/>
          </w:tcPr>
          <w:p w14:paraId="1C8D477C" w14:textId="61F44DCA" w:rsidR="002A2EFF" w:rsidRDefault="002A2EFF" w:rsidP="00FA18CE">
            <w:pPr>
              <w:jc w:val="both"/>
              <w:rPr>
                <w:lang w:eastAsia="ja-JP"/>
              </w:rPr>
            </w:pPr>
            <w:r>
              <w:rPr>
                <w:rFonts w:hint="eastAsia"/>
                <w:lang w:eastAsia="ja-JP"/>
              </w:rPr>
              <w:t>Frequency shift</w:t>
            </w:r>
          </w:p>
        </w:tc>
        <w:tc>
          <w:tcPr>
            <w:tcW w:w="3255" w:type="dxa"/>
            <w:vAlign w:val="center"/>
          </w:tcPr>
          <w:p w14:paraId="72FC20A2" w14:textId="121008F4" w:rsidR="002A2EFF" w:rsidRDefault="002A2EFF" w:rsidP="00FA18CE">
            <w:pPr>
              <w:jc w:val="both"/>
              <w:rPr>
                <w:lang w:eastAsia="ja-JP"/>
              </w:rPr>
            </w:pPr>
            <w:r>
              <w:rPr>
                <w:rFonts w:hint="eastAsia"/>
                <w:lang w:eastAsia="ja-JP"/>
              </w:rPr>
              <w:t>128kHz</w:t>
            </w:r>
          </w:p>
        </w:tc>
      </w:tr>
      <w:tr w:rsidR="008C5133" w14:paraId="786EEF02" w14:textId="77777777" w:rsidTr="00FA18CE">
        <w:tc>
          <w:tcPr>
            <w:tcW w:w="5750" w:type="dxa"/>
            <w:gridSpan w:val="2"/>
            <w:vAlign w:val="center"/>
          </w:tcPr>
          <w:p w14:paraId="2353E9A1" w14:textId="50B2207A" w:rsidR="008C5133" w:rsidRDefault="00017E55" w:rsidP="00FA18CE">
            <w:pPr>
              <w:jc w:val="both"/>
              <w:rPr>
                <w:lang w:eastAsia="ja-JP"/>
              </w:rPr>
            </w:pPr>
            <w:r>
              <w:rPr>
                <w:rFonts w:hint="eastAsia"/>
                <w:lang w:eastAsia="ja-JP"/>
              </w:rPr>
              <w:t>Device clock frequency error</w:t>
            </w:r>
            <w:r w:rsidR="00071839">
              <w:rPr>
                <w:rFonts w:hint="eastAsia"/>
                <w:lang w:eastAsia="ja-JP"/>
              </w:rPr>
              <w:t xml:space="preserve"> (SFO)</w:t>
            </w:r>
          </w:p>
        </w:tc>
        <w:tc>
          <w:tcPr>
            <w:tcW w:w="3255" w:type="dxa"/>
            <w:vAlign w:val="center"/>
          </w:tcPr>
          <w:p w14:paraId="6AA56748" w14:textId="77777777" w:rsidR="00B15D00" w:rsidRDefault="00017E55" w:rsidP="00FA18CE">
            <w:pPr>
              <w:jc w:val="both"/>
              <w:rPr>
                <w:lang w:eastAsia="ja-JP"/>
              </w:rPr>
            </w:pPr>
            <w:r>
              <w:rPr>
                <w:rFonts w:hint="eastAsia"/>
                <w:lang w:eastAsia="ja-JP"/>
              </w:rPr>
              <w:t xml:space="preserve">[0.1 </w:t>
            </w:r>
            <w:r>
              <w:rPr>
                <w:lang w:eastAsia="ja-JP"/>
              </w:rPr>
              <w:t>–</w:t>
            </w:r>
            <w:r>
              <w:rPr>
                <w:rFonts w:hint="eastAsia"/>
                <w:lang w:eastAsia="ja-JP"/>
              </w:rPr>
              <w:t xml:space="preserve"> 1] * 10^5 ppm, </w:t>
            </w:r>
          </w:p>
          <w:p w14:paraId="65368A92" w14:textId="532DE780" w:rsidR="008C5133" w:rsidRDefault="00B15D00" w:rsidP="00FA18CE">
            <w:pPr>
              <w:jc w:val="both"/>
              <w:rPr>
                <w:lang w:eastAsia="ja-JP"/>
              </w:rPr>
            </w:pPr>
            <w:r>
              <w:rPr>
                <w:rFonts w:hint="eastAsia"/>
                <w:lang w:eastAsia="ja-JP"/>
              </w:rPr>
              <w:t xml:space="preserve">[0.1 </w:t>
            </w:r>
            <w:r>
              <w:rPr>
                <w:lang w:eastAsia="ja-JP"/>
              </w:rPr>
              <w:t>–</w:t>
            </w:r>
            <w:r>
              <w:rPr>
                <w:rFonts w:hint="eastAsia"/>
                <w:lang w:eastAsia="ja-JP"/>
              </w:rPr>
              <w:t xml:space="preserve"> 1] * </w:t>
            </w:r>
            <w:r w:rsidR="00017E55">
              <w:rPr>
                <w:rFonts w:hint="eastAsia"/>
                <w:lang w:eastAsia="ja-JP"/>
              </w:rPr>
              <w:t>10^4 ppm</w:t>
            </w:r>
          </w:p>
        </w:tc>
      </w:tr>
      <w:tr w:rsidR="002A2EFF" w14:paraId="54D58952" w14:textId="77777777" w:rsidTr="00FA18CE">
        <w:tc>
          <w:tcPr>
            <w:tcW w:w="5750" w:type="dxa"/>
            <w:gridSpan w:val="2"/>
            <w:vAlign w:val="center"/>
          </w:tcPr>
          <w:p w14:paraId="7EEED35C" w14:textId="4572B3CA" w:rsidR="002A2EFF" w:rsidRDefault="002A2EFF" w:rsidP="00FA18CE">
            <w:pPr>
              <w:jc w:val="both"/>
              <w:rPr>
                <w:lang w:eastAsia="ja-JP"/>
              </w:rPr>
            </w:pPr>
            <w:r>
              <w:rPr>
                <w:rFonts w:hint="eastAsia"/>
                <w:lang w:eastAsia="ja-JP"/>
              </w:rPr>
              <w:t>Channel</w:t>
            </w:r>
          </w:p>
        </w:tc>
        <w:tc>
          <w:tcPr>
            <w:tcW w:w="3255" w:type="dxa"/>
            <w:vAlign w:val="center"/>
          </w:tcPr>
          <w:p w14:paraId="2B2F68D5" w14:textId="166447B7" w:rsidR="002A2EFF" w:rsidRDefault="002A2EFF" w:rsidP="00FA18CE">
            <w:pPr>
              <w:jc w:val="both"/>
              <w:rPr>
                <w:lang w:eastAsia="ja-JP"/>
              </w:rPr>
            </w:pPr>
            <w:r>
              <w:rPr>
                <w:rFonts w:hint="eastAsia"/>
                <w:lang w:eastAsia="ja-JP"/>
              </w:rPr>
              <w:t>TDL-A, DS = 30 ns</w:t>
            </w:r>
          </w:p>
        </w:tc>
      </w:tr>
      <w:tr w:rsidR="00FA18CE" w14:paraId="4E61C26F" w14:textId="77777777" w:rsidTr="00FA18CE">
        <w:tc>
          <w:tcPr>
            <w:tcW w:w="2875" w:type="dxa"/>
            <w:vMerge w:val="restart"/>
            <w:vAlign w:val="center"/>
          </w:tcPr>
          <w:p w14:paraId="313EC4EA" w14:textId="061B3600" w:rsidR="00FA18CE" w:rsidRDefault="00FA18CE" w:rsidP="00FA18CE">
            <w:pPr>
              <w:jc w:val="both"/>
              <w:rPr>
                <w:lang w:eastAsia="ja-JP"/>
              </w:rPr>
            </w:pPr>
            <w:r>
              <w:rPr>
                <w:rFonts w:hint="eastAsia"/>
                <w:lang w:eastAsia="ja-JP"/>
              </w:rPr>
              <w:t>Receiver</w:t>
            </w:r>
          </w:p>
        </w:tc>
        <w:tc>
          <w:tcPr>
            <w:tcW w:w="2875" w:type="dxa"/>
            <w:vAlign w:val="center"/>
          </w:tcPr>
          <w:p w14:paraId="501513C2" w14:textId="649B34DF" w:rsidR="00FA18CE" w:rsidRDefault="00FA18CE" w:rsidP="00FA18CE">
            <w:pPr>
              <w:jc w:val="both"/>
              <w:rPr>
                <w:lang w:eastAsia="ja-JP"/>
              </w:rPr>
            </w:pPr>
            <w:r>
              <w:rPr>
                <w:rFonts w:hint="eastAsia"/>
                <w:lang w:eastAsia="ja-JP"/>
              </w:rPr>
              <w:t>No. of antennas</w:t>
            </w:r>
          </w:p>
        </w:tc>
        <w:tc>
          <w:tcPr>
            <w:tcW w:w="3255" w:type="dxa"/>
            <w:vAlign w:val="center"/>
          </w:tcPr>
          <w:p w14:paraId="53A3CFA5" w14:textId="31483BA9" w:rsidR="00FA18CE" w:rsidRDefault="00FA18CE" w:rsidP="00FA18CE">
            <w:pPr>
              <w:jc w:val="both"/>
              <w:rPr>
                <w:lang w:eastAsia="ja-JP"/>
              </w:rPr>
            </w:pPr>
            <w:r>
              <w:rPr>
                <w:rFonts w:hint="eastAsia"/>
                <w:lang w:eastAsia="ja-JP"/>
              </w:rPr>
              <w:t>4</w:t>
            </w:r>
          </w:p>
        </w:tc>
      </w:tr>
      <w:tr w:rsidR="00FA18CE" w14:paraId="18D558FE" w14:textId="77777777" w:rsidTr="00FA18CE">
        <w:tc>
          <w:tcPr>
            <w:tcW w:w="2875" w:type="dxa"/>
            <w:vMerge/>
            <w:vAlign w:val="center"/>
          </w:tcPr>
          <w:p w14:paraId="5CA0884A" w14:textId="77777777" w:rsidR="00FA18CE" w:rsidRDefault="00FA18CE" w:rsidP="00FA18CE">
            <w:pPr>
              <w:jc w:val="both"/>
              <w:rPr>
                <w:lang w:eastAsia="ja-JP"/>
              </w:rPr>
            </w:pPr>
          </w:p>
        </w:tc>
        <w:tc>
          <w:tcPr>
            <w:tcW w:w="2875" w:type="dxa"/>
            <w:vAlign w:val="center"/>
          </w:tcPr>
          <w:p w14:paraId="15997858" w14:textId="70C0AE38" w:rsidR="00FA18CE" w:rsidRDefault="00FA18CE" w:rsidP="00FA18CE">
            <w:pPr>
              <w:jc w:val="both"/>
              <w:rPr>
                <w:lang w:eastAsia="ja-JP"/>
              </w:rPr>
            </w:pPr>
            <w:r>
              <w:rPr>
                <w:rFonts w:hint="eastAsia"/>
                <w:lang w:eastAsia="ja-JP"/>
              </w:rPr>
              <w:t>Start timing</w:t>
            </w:r>
          </w:p>
        </w:tc>
        <w:tc>
          <w:tcPr>
            <w:tcW w:w="3255" w:type="dxa"/>
            <w:vAlign w:val="center"/>
          </w:tcPr>
          <w:p w14:paraId="3BAA8C4E" w14:textId="3C45107E" w:rsidR="00FA18CE" w:rsidRDefault="00FA18CE" w:rsidP="00FA18CE">
            <w:pPr>
              <w:jc w:val="both"/>
              <w:rPr>
                <w:lang w:eastAsia="ja-JP"/>
              </w:rPr>
            </w:pPr>
            <w:r>
              <w:rPr>
                <w:rFonts w:hint="eastAsia"/>
                <w:lang w:eastAsia="ja-JP"/>
              </w:rPr>
              <w:t>Non-ideal detection</w:t>
            </w:r>
          </w:p>
        </w:tc>
      </w:tr>
    </w:tbl>
    <w:p w14:paraId="2B377E23" w14:textId="77777777" w:rsidR="0083730B" w:rsidRDefault="0083730B" w:rsidP="00AA592B">
      <w:pPr>
        <w:jc w:val="both"/>
        <w:rPr>
          <w:lang w:eastAsia="ja-JP"/>
        </w:rPr>
      </w:pPr>
    </w:p>
    <w:p w14:paraId="5C8DFF2A" w14:textId="576D2F50" w:rsidR="00853C13" w:rsidRDefault="00853C13" w:rsidP="00AA592B">
      <w:pPr>
        <w:jc w:val="both"/>
        <w:rPr>
          <w:lang w:eastAsia="ja-JP"/>
        </w:rPr>
      </w:pPr>
      <w:r>
        <w:rPr>
          <w:rFonts w:hint="eastAsia"/>
          <w:lang w:eastAsia="ja-JP"/>
        </w:rPr>
        <w:t xml:space="preserve">Figure </w:t>
      </w:r>
      <w:r w:rsidR="009D5253">
        <w:rPr>
          <w:rFonts w:hint="eastAsia"/>
          <w:lang w:eastAsia="ja-JP"/>
        </w:rPr>
        <w:t>13</w:t>
      </w:r>
      <w:r>
        <w:rPr>
          <w:rFonts w:hint="eastAsia"/>
          <w:lang w:eastAsia="ja-JP"/>
        </w:rPr>
        <w:t xml:space="preserve"> shows average clock frequency estimation error at reader in ppm as a function of average SNR in dB. </w:t>
      </w:r>
      <w:r w:rsidR="00B15D00">
        <w:rPr>
          <w:rFonts w:hint="eastAsia"/>
          <w:lang w:eastAsia="ja-JP"/>
        </w:rPr>
        <w:t>Here</w:t>
      </w:r>
      <w:r w:rsidR="00071839">
        <w:rPr>
          <w:rFonts w:hint="eastAsia"/>
          <w:lang w:eastAsia="ja-JP"/>
        </w:rPr>
        <w:t>,</w:t>
      </w:r>
      <w:r w:rsidR="00B15D00">
        <w:rPr>
          <w:rFonts w:hint="eastAsia"/>
          <w:lang w:eastAsia="ja-JP"/>
        </w:rPr>
        <w:t xml:space="preserve"> the device clock frequency error of </w:t>
      </w:r>
      <w:r w:rsidR="00B15D00" w:rsidRPr="000D754E">
        <w:rPr>
          <w:rFonts w:hint="eastAsia"/>
          <w:b/>
          <w:bCs/>
          <w:lang w:eastAsia="ja-JP"/>
        </w:rPr>
        <w:t>[0.1 - 1] * 10</w:t>
      </w:r>
      <w:r w:rsidR="00B15D00" w:rsidRPr="000D754E">
        <w:rPr>
          <w:rFonts w:hint="eastAsia"/>
          <w:b/>
          <w:bCs/>
          <w:vertAlign w:val="superscript"/>
          <w:lang w:eastAsia="ja-JP"/>
        </w:rPr>
        <w:t>5</w:t>
      </w:r>
      <w:r w:rsidR="00B15D00" w:rsidRPr="000D754E">
        <w:rPr>
          <w:rFonts w:hint="eastAsia"/>
          <w:b/>
          <w:bCs/>
          <w:lang w:eastAsia="ja-JP"/>
        </w:rPr>
        <w:t xml:space="preserve"> ppm</w:t>
      </w:r>
      <w:r w:rsidR="00B15D00">
        <w:rPr>
          <w:rFonts w:hint="eastAsia"/>
          <w:lang w:eastAsia="ja-JP"/>
        </w:rPr>
        <w:t xml:space="preserve"> is assumed. </w:t>
      </w:r>
      <w:r w:rsidR="002F78B4">
        <w:rPr>
          <w:rFonts w:hint="eastAsia"/>
          <w:lang w:eastAsia="ja-JP"/>
        </w:rPr>
        <w:t xml:space="preserve">The </w:t>
      </w:r>
      <w:r w:rsidR="00CE4430">
        <w:rPr>
          <w:rFonts w:hint="eastAsia"/>
          <w:lang w:eastAsia="ja-JP"/>
        </w:rPr>
        <w:t>number of hypotheses that the reader uses for device clock frequency estimation is</w:t>
      </w:r>
      <w:r w:rsidR="002F78B4">
        <w:rPr>
          <w:rFonts w:hint="eastAsia"/>
          <w:lang w:eastAsia="ja-JP"/>
        </w:rPr>
        <w:t xml:space="preserve"> {4, </w:t>
      </w:r>
      <w:r w:rsidR="00C35542">
        <w:rPr>
          <w:rFonts w:hint="eastAsia"/>
          <w:lang w:eastAsia="ja-JP"/>
        </w:rPr>
        <w:t xml:space="preserve">6, 8, </w:t>
      </w:r>
      <w:r w:rsidR="002F78B4">
        <w:rPr>
          <w:rFonts w:hint="eastAsia"/>
          <w:lang w:eastAsia="ja-JP"/>
        </w:rPr>
        <w:t xml:space="preserve">10, 20, 50, 100, 200}. </w:t>
      </w:r>
      <w:r w:rsidR="00680B35">
        <w:rPr>
          <w:rFonts w:hint="eastAsia"/>
          <w:lang w:eastAsia="ja-JP"/>
        </w:rPr>
        <w:t>Curves with and without interpolation are plotted</w:t>
      </w:r>
      <w:r w:rsidR="00885C08">
        <w:rPr>
          <w:rFonts w:hint="eastAsia"/>
          <w:lang w:eastAsia="ja-JP"/>
        </w:rPr>
        <w:t>.</w:t>
      </w:r>
      <w:r w:rsidR="00327C9E">
        <w:rPr>
          <w:rFonts w:hint="eastAsia"/>
          <w:lang w:eastAsia="ja-JP"/>
        </w:rPr>
        <w:t xml:space="preserve"> </w:t>
      </w:r>
      <w:r w:rsidR="00AB788A">
        <w:rPr>
          <w:rFonts w:hint="eastAsia"/>
          <w:lang w:eastAsia="ja-JP"/>
        </w:rPr>
        <w:t xml:space="preserve">From Fig. </w:t>
      </w:r>
      <w:r w:rsidR="002E30E5">
        <w:rPr>
          <w:rFonts w:hint="eastAsia"/>
          <w:lang w:eastAsia="ja-JP"/>
        </w:rPr>
        <w:t>13</w:t>
      </w:r>
      <w:r w:rsidR="00AB788A">
        <w:rPr>
          <w:rFonts w:hint="eastAsia"/>
          <w:lang w:eastAsia="ja-JP"/>
        </w:rPr>
        <w:t xml:space="preserve"> (a), it </w:t>
      </w:r>
      <w:r w:rsidR="00327C9E">
        <w:rPr>
          <w:rFonts w:hint="eastAsia"/>
          <w:lang w:eastAsia="ja-JP"/>
        </w:rPr>
        <w:t xml:space="preserve">is observed that </w:t>
      </w:r>
      <w:r w:rsidR="00AB788A">
        <w:rPr>
          <w:rFonts w:hint="eastAsia"/>
          <w:lang w:eastAsia="ja-JP"/>
        </w:rPr>
        <w:t xml:space="preserve">with sequence length = 7, </w:t>
      </w:r>
      <w:r w:rsidR="00686125">
        <w:rPr>
          <w:rFonts w:hint="eastAsia"/>
          <w:lang w:eastAsia="ja-JP"/>
        </w:rPr>
        <w:t xml:space="preserve">clock frequency estimation error of </w:t>
      </w:r>
      <w:r w:rsidR="00B936A6">
        <w:rPr>
          <w:rFonts w:hint="eastAsia"/>
          <w:lang w:eastAsia="ja-JP"/>
        </w:rPr>
        <w:t>10</w:t>
      </w:r>
      <w:r w:rsidR="00B936A6" w:rsidRPr="002444FB">
        <w:rPr>
          <w:rFonts w:hint="eastAsia"/>
          <w:vertAlign w:val="superscript"/>
          <w:lang w:eastAsia="ja-JP"/>
        </w:rPr>
        <w:t>3</w:t>
      </w:r>
      <w:r w:rsidR="00B936A6">
        <w:rPr>
          <w:rFonts w:hint="eastAsia"/>
          <w:lang w:eastAsia="ja-JP"/>
        </w:rPr>
        <w:t xml:space="preserve"> ppm </w:t>
      </w:r>
      <w:r w:rsidR="00686125">
        <w:rPr>
          <w:rFonts w:hint="eastAsia"/>
          <w:lang w:eastAsia="ja-JP"/>
        </w:rPr>
        <w:t>or less is not achiev</w:t>
      </w:r>
      <w:r w:rsidR="00AB788A">
        <w:rPr>
          <w:rFonts w:hint="eastAsia"/>
          <w:lang w:eastAsia="ja-JP"/>
        </w:rPr>
        <w:t>able</w:t>
      </w:r>
      <w:r w:rsidR="00DE6E8D">
        <w:rPr>
          <w:rFonts w:hint="eastAsia"/>
          <w:lang w:eastAsia="ja-JP"/>
        </w:rPr>
        <w:t xml:space="preserve"> even with the number of hypotheses = </w:t>
      </w:r>
      <w:r w:rsidR="005C31DB">
        <w:rPr>
          <w:rFonts w:hint="eastAsia"/>
          <w:lang w:eastAsia="ja-JP"/>
        </w:rPr>
        <w:t>1</w:t>
      </w:r>
      <w:r w:rsidR="00DE6E8D">
        <w:rPr>
          <w:rFonts w:hint="eastAsia"/>
          <w:lang w:eastAsia="ja-JP"/>
        </w:rPr>
        <w:t xml:space="preserve">00. </w:t>
      </w:r>
      <w:r w:rsidR="00300343">
        <w:rPr>
          <w:rFonts w:hint="eastAsia"/>
          <w:lang w:eastAsia="ja-JP"/>
        </w:rPr>
        <w:t xml:space="preserve">As seen in Fig. </w:t>
      </w:r>
      <w:r w:rsidR="002E30E5">
        <w:rPr>
          <w:rFonts w:hint="eastAsia"/>
          <w:lang w:eastAsia="ja-JP"/>
        </w:rPr>
        <w:t>13</w:t>
      </w:r>
      <w:r w:rsidR="00300343">
        <w:rPr>
          <w:rFonts w:hint="eastAsia"/>
          <w:lang w:eastAsia="ja-JP"/>
        </w:rPr>
        <w:t xml:space="preserve"> (b), </w:t>
      </w:r>
      <w:r w:rsidR="00C5406B">
        <w:rPr>
          <w:rFonts w:hint="eastAsia"/>
          <w:lang w:eastAsia="ja-JP"/>
        </w:rPr>
        <w:t>better estimation accuracy is achievable with sequence length = 15</w:t>
      </w:r>
      <w:r w:rsidR="00A313B7">
        <w:rPr>
          <w:rFonts w:hint="eastAsia"/>
          <w:lang w:eastAsia="ja-JP"/>
        </w:rPr>
        <w:t>. However, still around 50 hypotheses are necessary to achieve clock frequency estimation error of 10</w:t>
      </w:r>
      <w:r w:rsidR="00A313B7" w:rsidRPr="002444FB">
        <w:rPr>
          <w:rFonts w:hint="eastAsia"/>
          <w:vertAlign w:val="superscript"/>
          <w:lang w:eastAsia="ja-JP"/>
        </w:rPr>
        <w:t>3</w:t>
      </w:r>
      <w:r w:rsidR="00A313B7">
        <w:rPr>
          <w:rFonts w:hint="eastAsia"/>
          <w:lang w:eastAsia="ja-JP"/>
        </w:rPr>
        <w:t xml:space="preserve"> ppm</w:t>
      </w:r>
      <w:r w:rsidR="00B936A6">
        <w:rPr>
          <w:rFonts w:hint="eastAsia"/>
          <w:lang w:eastAsia="ja-JP"/>
        </w:rPr>
        <w:t xml:space="preserve"> or less</w:t>
      </w:r>
      <w:r w:rsidR="00A313B7">
        <w:rPr>
          <w:rFonts w:hint="eastAsia"/>
          <w:lang w:eastAsia="ja-JP"/>
        </w:rPr>
        <w:t>.</w:t>
      </w:r>
    </w:p>
    <w:p w14:paraId="12EC92A7" w14:textId="77777777" w:rsidR="00885C08" w:rsidRDefault="00885C08" w:rsidP="00AA592B">
      <w:pPr>
        <w:jc w:val="both"/>
        <w:rPr>
          <w:lang w:eastAsia="ja-JP"/>
        </w:rPr>
      </w:pPr>
    </w:p>
    <w:p w14:paraId="01F45C3D" w14:textId="30D3076E" w:rsidR="00885C08" w:rsidRDefault="00273C98" w:rsidP="00885C08">
      <w:pPr>
        <w:jc w:val="center"/>
        <w:rPr>
          <w:lang w:eastAsia="ja-JP"/>
        </w:rPr>
      </w:pPr>
      <w:r w:rsidRPr="00273C98">
        <w:rPr>
          <w:noProof/>
        </w:rPr>
        <w:drawing>
          <wp:inline distT="0" distB="0" distL="0" distR="0" wp14:anchorId="5DB82D70" wp14:editId="7518E839">
            <wp:extent cx="3516840" cy="2340000"/>
            <wp:effectExtent l="0" t="0" r="7620" b="3175"/>
            <wp:docPr id="9798724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16840" cy="2340000"/>
                    </a:xfrm>
                    <a:prstGeom prst="rect">
                      <a:avLst/>
                    </a:prstGeom>
                    <a:noFill/>
                    <a:ln>
                      <a:noFill/>
                    </a:ln>
                  </pic:spPr>
                </pic:pic>
              </a:graphicData>
            </a:graphic>
          </wp:inline>
        </w:drawing>
      </w:r>
      <w:r w:rsidR="00946798" w:rsidRPr="00946798">
        <w:rPr>
          <w:lang w:eastAsia="ja-JP"/>
        </w:rPr>
        <w:t xml:space="preserve"> </w:t>
      </w:r>
      <w:r w:rsidR="00946798" w:rsidRPr="00946798">
        <w:rPr>
          <w:noProof/>
        </w:rPr>
        <w:drawing>
          <wp:inline distT="0" distB="0" distL="0" distR="0" wp14:anchorId="244B8B59" wp14:editId="7BED21B2">
            <wp:extent cx="1353945" cy="2054563"/>
            <wp:effectExtent l="0" t="0" r="0" b="3175"/>
            <wp:docPr id="967550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0AEB80EF" w14:textId="1257A816" w:rsidR="00885C08" w:rsidRDefault="00885C08" w:rsidP="00885C08">
      <w:pPr>
        <w:jc w:val="center"/>
        <w:rPr>
          <w:lang w:eastAsia="ja-JP"/>
        </w:rPr>
      </w:pPr>
      <w:r>
        <w:rPr>
          <w:rFonts w:hint="eastAsia"/>
          <w:lang w:eastAsia="ja-JP"/>
        </w:rPr>
        <w:t>(a) Sequence length = 7</w:t>
      </w:r>
    </w:p>
    <w:p w14:paraId="48861707" w14:textId="6A52D10E" w:rsidR="00885C08" w:rsidRDefault="00CF351B" w:rsidP="00885C08">
      <w:pPr>
        <w:jc w:val="center"/>
        <w:rPr>
          <w:lang w:eastAsia="ja-JP"/>
        </w:rPr>
      </w:pPr>
      <w:r w:rsidRPr="00CF351B">
        <w:rPr>
          <w:noProof/>
        </w:rPr>
        <w:lastRenderedPageBreak/>
        <w:drawing>
          <wp:inline distT="0" distB="0" distL="0" distR="0" wp14:anchorId="6905D29D" wp14:editId="48DB740C">
            <wp:extent cx="3395880" cy="2256840"/>
            <wp:effectExtent l="0" t="0" r="0" b="0"/>
            <wp:docPr id="16444191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95880" cy="2256840"/>
                    </a:xfrm>
                    <a:prstGeom prst="rect">
                      <a:avLst/>
                    </a:prstGeom>
                    <a:noFill/>
                    <a:ln>
                      <a:noFill/>
                    </a:ln>
                  </pic:spPr>
                </pic:pic>
              </a:graphicData>
            </a:graphic>
          </wp:inline>
        </w:drawing>
      </w:r>
      <w:r w:rsidR="00946798" w:rsidRPr="00946798">
        <w:rPr>
          <w:noProof/>
        </w:rPr>
        <w:drawing>
          <wp:inline distT="0" distB="0" distL="0" distR="0" wp14:anchorId="062AFAAE" wp14:editId="39DF8A9A">
            <wp:extent cx="1353945" cy="2054563"/>
            <wp:effectExtent l="0" t="0" r="0" b="3175"/>
            <wp:docPr id="9155498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50E20A8C" w14:textId="5C0A3EA2" w:rsidR="00885C08" w:rsidRDefault="00885C08" w:rsidP="00885C08">
      <w:pPr>
        <w:jc w:val="center"/>
        <w:rPr>
          <w:lang w:eastAsia="ja-JP"/>
        </w:rPr>
      </w:pPr>
      <w:r>
        <w:rPr>
          <w:rFonts w:hint="eastAsia"/>
          <w:lang w:eastAsia="ja-JP"/>
        </w:rPr>
        <w:t>(b) Sequence length = 15</w:t>
      </w:r>
    </w:p>
    <w:p w14:paraId="0F688F28" w14:textId="5860CBAC" w:rsidR="00885C08" w:rsidRDefault="00885C08" w:rsidP="00885C08">
      <w:pPr>
        <w:jc w:val="center"/>
        <w:rPr>
          <w:lang w:eastAsia="ja-JP"/>
        </w:rPr>
      </w:pPr>
      <w:r>
        <w:rPr>
          <w:rFonts w:hint="eastAsia"/>
          <w:lang w:eastAsia="ja-JP"/>
        </w:rPr>
        <w:t>Fig.</w:t>
      </w:r>
      <w:r w:rsidR="004A2C6E">
        <w:rPr>
          <w:rFonts w:hint="eastAsia"/>
          <w:lang w:eastAsia="ja-JP"/>
        </w:rPr>
        <w:t xml:space="preserve"> </w:t>
      </w:r>
      <w:r w:rsidR="002E30E5">
        <w:rPr>
          <w:rFonts w:hint="eastAsia"/>
          <w:lang w:eastAsia="ja-JP"/>
        </w:rPr>
        <w:t>13</w:t>
      </w:r>
      <w:r w:rsidR="002E30E5">
        <w:rPr>
          <w:lang w:eastAsia="ja-JP"/>
        </w:rPr>
        <w:tab/>
      </w:r>
      <w:r w:rsidR="00765661">
        <w:rPr>
          <w:rFonts w:hint="eastAsia"/>
          <w:lang w:eastAsia="ja-JP"/>
        </w:rPr>
        <w:t>Clock frequency estimation error (</w:t>
      </w:r>
      <w:r w:rsidR="00071839">
        <w:rPr>
          <w:rFonts w:hint="eastAsia"/>
          <w:lang w:eastAsia="ja-JP"/>
        </w:rPr>
        <w:t>device SFO</w:t>
      </w:r>
      <w:r w:rsidR="00765661" w:rsidRPr="00920F27">
        <w:rPr>
          <w:rFonts w:hint="eastAsia"/>
          <w:lang w:eastAsia="ja-JP"/>
        </w:rPr>
        <w:t xml:space="preserve"> [0.1 </w:t>
      </w:r>
      <w:r w:rsidR="00765661" w:rsidRPr="00920F27">
        <w:rPr>
          <w:lang w:eastAsia="ja-JP"/>
        </w:rPr>
        <w:t>–</w:t>
      </w:r>
      <w:r w:rsidR="00765661" w:rsidRPr="00920F27">
        <w:rPr>
          <w:rFonts w:hint="eastAsia"/>
          <w:lang w:eastAsia="ja-JP"/>
        </w:rPr>
        <w:t xml:space="preserve"> 1] * 10</w:t>
      </w:r>
      <w:r w:rsidR="00765661" w:rsidRPr="00920F27">
        <w:rPr>
          <w:rFonts w:hint="eastAsia"/>
          <w:vertAlign w:val="superscript"/>
          <w:lang w:eastAsia="ja-JP"/>
        </w:rPr>
        <w:t>5</w:t>
      </w:r>
      <w:r w:rsidR="00765661" w:rsidRPr="00920F27">
        <w:rPr>
          <w:rFonts w:hint="eastAsia"/>
          <w:lang w:eastAsia="ja-JP"/>
        </w:rPr>
        <w:t xml:space="preserve"> ppm)</w:t>
      </w:r>
    </w:p>
    <w:p w14:paraId="7486A643" w14:textId="77777777" w:rsidR="00853C13" w:rsidRDefault="00853C13" w:rsidP="00441DF7">
      <w:pPr>
        <w:jc w:val="both"/>
        <w:rPr>
          <w:lang w:eastAsia="ja-JP"/>
        </w:rPr>
      </w:pPr>
    </w:p>
    <w:p w14:paraId="5C04C287" w14:textId="02B371E6" w:rsidR="00D834E6" w:rsidRPr="00F51156" w:rsidRDefault="00D834E6" w:rsidP="00441DF7">
      <w:pPr>
        <w:jc w:val="both"/>
        <w:rPr>
          <w:lang w:eastAsia="ja-JP"/>
        </w:rPr>
      </w:pPr>
      <w:r w:rsidRPr="00920F27">
        <w:rPr>
          <w:rFonts w:hint="eastAsia"/>
          <w:lang w:eastAsia="ja-JP"/>
        </w:rPr>
        <w:t xml:space="preserve">We have also conducted the same simulation assuming the device </w:t>
      </w:r>
      <w:r w:rsidR="002444FB" w:rsidRPr="00920F27">
        <w:rPr>
          <w:rFonts w:hint="eastAsia"/>
          <w:lang w:eastAsia="ja-JP"/>
        </w:rPr>
        <w:t xml:space="preserve">SFO is </w:t>
      </w:r>
      <w:r w:rsidRPr="00920F27">
        <w:rPr>
          <w:rFonts w:hint="eastAsia"/>
          <w:lang w:eastAsia="ja-JP"/>
        </w:rPr>
        <w:t>within the range</w:t>
      </w:r>
      <w:r w:rsidR="002444FB" w:rsidRPr="00920F27">
        <w:rPr>
          <w:rFonts w:hint="eastAsia"/>
          <w:lang w:eastAsia="ja-JP"/>
        </w:rPr>
        <w:t xml:space="preserve"> of</w:t>
      </w:r>
      <w:r w:rsidRPr="00920F27">
        <w:rPr>
          <w:rFonts w:hint="eastAsia"/>
          <w:lang w:eastAsia="ja-JP"/>
        </w:rPr>
        <w:t xml:space="preserve"> </w:t>
      </w:r>
      <w:r w:rsidRPr="000D754E">
        <w:rPr>
          <w:rFonts w:hint="eastAsia"/>
          <w:b/>
          <w:bCs/>
          <w:lang w:eastAsia="ja-JP"/>
        </w:rPr>
        <w:t xml:space="preserve">[0.1 </w:t>
      </w:r>
      <w:r w:rsidRPr="000D754E">
        <w:rPr>
          <w:b/>
          <w:bCs/>
          <w:lang w:eastAsia="ja-JP"/>
        </w:rPr>
        <w:t>–</w:t>
      </w:r>
      <w:r w:rsidRPr="000D754E">
        <w:rPr>
          <w:rFonts w:hint="eastAsia"/>
          <w:b/>
          <w:bCs/>
          <w:lang w:eastAsia="ja-JP"/>
        </w:rPr>
        <w:t xml:space="preserve"> 1] * 10</w:t>
      </w:r>
      <w:r w:rsidRPr="000D754E">
        <w:rPr>
          <w:rFonts w:hint="eastAsia"/>
          <w:b/>
          <w:bCs/>
          <w:vertAlign w:val="superscript"/>
          <w:lang w:eastAsia="ja-JP"/>
        </w:rPr>
        <w:t>4</w:t>
      </w:r>
      <w:r w:rsidRPr="000D754E">
        <w:rPr>
          <w:rFonts w:hint="eastAsia"/>
          <w:b/>
          <w:bCs/>
          <w:lang w:eastAsia="ja-JP"/>
        </w:rPr>
        <w:t xml:space="preserve"> ppm</w:t>
      </w:r>
      <w:r w:rsidRPr="00920F27">
        <w:rPr>
          <w:rFonts w:hint="eastAsia"/>
          <w:lang w:eastAsia="ja-JP"/>
        </w:rPr>
        <w:t>.</w:t>
      </w:r>
      <w:r w:rsidR="00A9408B" w:rsidRPr="00920F27">
        <w:rPr>
          <w:rFonts w:hint="eastAsia"/>
          <w:lang w:eastAsia="ja-JP"/>
        </w:rPr>
        <w:t xml:space="preserve"> </w:t>
      </w:r>
      <w:r w:rsidR="00A9408B">
        <w:rPr>
          <w:rFonts w:hint="eastAsia"/>
          <w:lang w:eastAsia="ja-JP"/>
        </w:rPr>
        <w:t xml:space="preserve">All the other parameters/assumptions are </w:t>
      </w:r>
      <w:r w:rsidR="00387145">
        <w:rPr>
          <w:lang w:eastAsia="ja-JP"/>
        </w:rPr>
        <w:t>the same</w:t>
      </w:r>
      <w:r w:rsidR="00A9408B">
        <w:rPr>
          <w:rFonts w:hint="eastAsia"/>
          <w:lang w:eastAsia="ja-JP"/>
        </w:rPr>
        <w:t xml:space="preserve">. </w:t>
      </w:r>
      <w:r w:rsidR="004A2C6E">
        <w:rPr>
          <w:rFonts w:hint="eastAsia"/>
          <w:lang w:eastAsia="ja-JP"/>
        </w:rPr>
        <w:t xml:space="preserve">The results are in Fig. 14. </w:t>
      </w:r>
      <w:r w:rsidR="00411FDD">
        <w:rPr>
          <w:rFonts w:hint="eastAsia"/>
          <w:lang w:eastAsia="ja-JP"/>
        </w:rPr>
        <w:t>Unlike the cases of [</w:t>
      </w:r>
      <w:r w:rsidR="00411FDD" w:rsidRPr="00236A7B">
        <w:rPr>
          <w:rFonts w:hint="eastAsia"/>
          <w:lang w:eastAsia="ja-JP"/>
        </w:rPr>
        <w:t xml:space="preserve">0.1 </w:t>
      </w:r>
      <w:r w:rsidR="00411FDD" w:rsidRPr="00236A7B">
        <w:rPr>
          <w:lang w:eastAsia="ja-JP"/>
        </w:rPr>
        <w:t>–</w:t>
      </w:r>
      <w:r w:rsidR="00411FDD" w:rsidRPr="00236A7B">
        <w:rPr>
          <w:rFonts w:hint="eastAsia"/>
          <w:lang w:eastAsia="ja-JP"/>
        </w:rPr>
        <w:t xml:space="preserve"> 1] * 10</w:t>
      </w:r>
      <w:r w:rsidR="00411FDD" w:rsidRPr="00236A7B">
        <w:rPr>
          <w:rFonts w:hint="eastAsia"/>
          <w:vertAlign w:val="superscript"/>
          <w:lang w:eastAsia="ja-JP"/>
        </w:rPr>
        <w:t>5</w:t>
      </w:r>
      <w:r w:rsidR="00411FDD" w:rsidRPr="00236A7B">
        <w:rPr>
          <w:rFonts w:hint="eastAsia"/>
          <w:lang w:eastAsia="ja-JP"/>
        </w:rPr>
        <w:t xml:space="preserve"> ppm</w:t>
      </w:r>
      <w:r w:rsidR="00411FDD">
        <w:rPr>
          <w:rFonts w:hint="eastAsia"/>
          <w:lang w:eastAsia="ja-JP"/>
        </w:rPr>
        <w:t xml:space="preserve">, </w:t>
      </w:r>
      <w:r w:rsidR="00C671DB">
        <w:rPr>
          <w:rFonts w:hint="eastAsia"/>
          <w:lang w:eastAsia="ja-JP"/>
        </w:rPr>
        <w:t xml:space="preserve">clock frequency estimation error of </w:t>
      </w:r>
      <w:r w:rsidR="00B67901">
        <w:rPr>
          <w:rFonts w:hint="eastAsia"/>
          <w:lang w:eastAsia="ja-JP"/>
        </w:rPr>
        <w:t>1</w:t>
      </w:r>
      <w:r w:rsidR="00C671DB">
        <w:rPr>
          <w:rFonts w:hint="eastAsia"/>
          <w:lang w:eastAsia="ja-JP"/>
        </w:rPr>
        <w:t>0</w:t>
      </w:r>
      <w:r w:rsidR="00C671DB" w:rsidRPr="00236A7B">
        <w:rPr>
          <w:rFonts w:hint="eastAsia"/>
          <w:vertAlign w:val="superscript"/>
          <w:lang w:eastAsia="ja-JP"/>
        </w:rPr>
        <w:t>3</w:t>
      </w:r>
      <w:r w:rsidR="00C671DB">
        <w:rPr>
          <w:rFonts w:hint="eastAsia"/>
          <w:lang w:eastAsia="ja-JP"/>
        </w:rPr>
        <w:t xml:space="preserve"> ppm</w:t>
      </w:r>
      <w:r w:rsidR="00B67901">
        <w:rPr>
          <w:rFonts w:hint="eastAsia"/>
          <w:lang w:eastAsia="ja-JP"/>
        </w:rPr>
        <w:t xml:space="preserve"> or less</w:t>
      </w:r>
      <w:r w:rsidR="00C671DB">
        <w:rPr>
          <w:rFonts w:hint="eastAsia"/>
          <w:lang w:eastAsia="ja-JP"/>
        </w:rPr>
        <w:t xml:space="preserve"> is achieved with the number of hypotheses </w:t>
      </w:r>
      <w:r w:rsidR="000031D3">
        <w:rPr>
          <w:rFonts w:hint="eastAsia"/>
          <w:lang w:eastAsia="ja-JP"/>
        </w:rPr>
        <w:t>= 6</w:t>
      </w:r>
      <w:r w:rsidR="00C671DB">
        <w:rPr>
          <w:rFonts w:hint="eastAsia"/>
          <w:lang w:eastAsia="ja-JP"/>
        </w:rPr>
        <w:t xml:space="preserve">, </w:t>
      </w:r>
      <w:r w:rsidR="003913CB">
        <w:rPr>
          <w:rFonts w:hint="eastAsia"/>
          <w:lang w:eastAsia="ja-JP"/>
        </w:rPr>
        <w:t xml:space="preserve">which is a reasonable number, </w:t>
      </w:r>
      <w:r w:rsidR="00C671DB">
        <w:rPr>
          <w:rFonts w:hint="eastAsia"/>
          <w:lang w:eastAsia="ja-JP"/>
        </w:rPr>
        <w:t xml:space="preserve">even </w:t>
      </w:r>
      <w:r w:rsidR="00B67901">
        <w:rPr>
          <w:rFonts w:hint="eastAsia"/>
          <w:lang w:eastAsia="ja-JP"/>
        </w:rPr>
        <w:t>with</w:t>
      </w:r>
      <w:r w:rsidR="00C671DB">
        <w:rPr>
          <w:rFonts w:hint="eastAsia"/>
          <w:lang w:eastAsia="ja-JP"/>
        </w:rPr>
        <w:t xml:space="preserve"> sequence length = 7. </w:t>
      </w:r>
    </w:p>
    <w:p w14:paraId="7F34CDF6" w14:textId="77777777" w:rsidR="00171509" w:rsidRPr="00D834E6" w:rsidRDefault="00171509" w:rsidP="00441DF7">
      <w:pPr>
        <w:jc w:val="both"/>
        <w:rPr>
          <w:lang w:eastAsia="ja-JP"/>
        </w:rPr>
      </w:pPr>
    </w:p>
    <w:p w14:paraId="3BC5FCC2" w14:textId="18C0350F" w:rsidR="00A9408B" w:rsidRDefault="00EE03AE" w:rsidP="00A9408B">
      <w:pPr>
        <w:jc w:val="center"/>
        <w:rPr>
          <w:lang w:eastAsia="ja-JP"/>
        </w:rPr>
      </w:pPr>
      <w:r w:rsidRPr="00EE03AE">
        <w:rPr>
          <w:noProof/>
        </w:rPr>
        <w:drawing>
          <wp:inline distT="0" distB="0" distL="0" distR="0" wp14:anchorId="7EE690D5" wp14:editId="0010939A">
            <wp:extent cx="3516840" cy="2340000"/>
            <wp:effectExtent l="0" t="0" r="7620" b="3175"/>
            <wp:docPr id="20932313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16840" cy="2340000"/>
                    </a:xfrm>
                    <a:prstGeom prst="rect">
                      <a:avLst/>
                    </a:prstGeom>
                    <a:noFill/>
                    <a:ln>
                      <a:noFill/>
                    </a:ln>
                  </pic:spPr>
                </pic:pic>
              </a:graphicData>
            </a:graphic>
          </wp:inline>
        </w:drawing>
      </w:r>
      <w:r w:rsidR="00946798" w:rsidRPr="00946798">
        <w:rPr>
          <w:noProof/>
        </w:rPr>
        <w:drawing>
          <wp:inline distT="0" distB="0" distL="0" distR="0" wp14:anchorId="20C04D41" wp14:editId="0C607110">
            <wp:extent cx="1353945" cy="2054563"/>
            <wp:effectExtent l="0" t="0" r="0" b="3175"/>
            <wp:docPr id="17542856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357E6968" w14:textId="77777777" w:rsidR="00A9408B" w:rsidRDefault="00A9408B" w:rsidP="00A9408B">
      <w:pPr>
        <w:jc w:val="center"/>
        <w:rPr>
          <w:lang w:eastAsia="ja-JP"/>
        </w:rPr>
      </w:pPr>
      <w:r>
        <w:rPr>
          <w:rFonts w:hint="eastAsia"/>
          <w:lang w:eastAsia="ja-JP"/>
        </w:rPr>
        <w:t>(a) Sequence length = 7</w:t>
      </w:r>
    </w:p>
    <w:p w14:paraId="4D9E86D5" w14:textId="11F5F640" w:rsidR="00A9408B" w:rsidRDefault="007F6809" w:rsidP="00A9408B">
      <w:pPr>
        <w:jc w:val="center"/>
        <w:rPr>
          <w:lang w:eastAsia="ja-JP"/>
        </w:rPr>
      </w:pPr>
      <w:r w:rsidRPr="007F6809">
        <w:rPr>
          <w:noProof/>
        </w:rPr>
        <w:lastRenderedPageBreak/>
        <w:drawing>
          <wp:inline distT="0" distB="0" distL="0" distR="0" wp14:anchorId="07A8AA4C" wp14:editId="42BD86B1">
            <wp:extent cx="3391560" cy="2256840"/>
            <wp:effectExtent l="0" t="0" r="0" b="0"/>
            <wp:docPr id="16008147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91560" cy="2256840"/>
                    </a:xfrm>
                    <a:prstGeom prst="rect">
                      <a:avLst/>
                    </a:prstGeom>
                    <a:noFill/>
                    <a:ln>
                      <a:noFill/>
                    </a:ln>
                  </pic:spPr>
                </pic:pic>
              </a:graphicData>
            </a:graphic>
          </wp:inline>
        </w:drawing>
      </w:r>
      <w:r w:rsidR="00946798" w:rsidRPr="00946798">
        <w:rPr>
          <w:noProof/>
        </w:rPr>
        <w:drawing>
          <wp:inline distT="0" distB="0" distL="0" distR="0" wp14:anchorId="23F4A249" wp14:editId="7B02845C">
            <wp:extent cx="1353945" cy="2054563"/>
            <wp:effectExtent l="0" t="0" r="0" b="3175"/>
            <wp:docPr id="19450228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59650" cy="2063220"/>
                    </a:xfrm>
                    <a:prstGeom prst="rect">
                      <a:avLst/>
                    </a:prstGeom>
                    <a:noFill/>
                    <a:ln>
                      <a:noFill/>
                    </a:ln>
                  </pic:spPr>
                </pic:pic>
              </a:graphicData>
            </a:graphic>
          </wp:inline>
        </w:drawing>
      </w:r>
    </w:p>
    <w:p w14:paraId="55A7813B" w14:textId="77777777" w:rsidR="00A9408B" w:rsidRDefault="00A9408B" w:rsidP="00A9408B">
      <w:pPr>
        <w:jc w:val="center"/>
        <w:rPr>
          <w:lang w:eastAsia="ja-JP"/>
        </w:rPr>
      </w:pPr>
      <w:r>
        <w:rPr>
          <w:rFonts w:hint="eastAsia"/>
          <w:lang w:eastAsia="ja-JP"/>
        </w:rPr>
        <w:t>(b) Sequence length = 15</w:t>
      </w:r>
    </w:p>
    <w:p w14:paraId="2796C1B0" w14:textId="5A8D3A42" w:rsidR="00765661" w:rsidRPr="00920F27" w:rsidRDefault="00765661" w:rsidP="00765661">
      <w:pPr>
        <w:jc w:val="center"/>
        <w:rPr>
          <w:lang w:eastAsia="ja-JP"/>
        </w:rPr>
      </w:pPr>
      <w:r w:rsidRPr="00920F27">
        <w:rPr>
          <w:rFonts w:hint="eastAsia"/>
          <w:lang w:eastAsia="ja-JP"/>
        </w:rPr>
        <w:t>Fig.</w:t>
      </w:r>
      <w:r w:rsidR="004A2C6E" w:rsidRPr="00920F27">
        <w:rPr>
          <w:rFonts w:hint="eastAsia"/>
          <w:lang w:eastAsia="ja-JP"/>
        </w:rPr>
        <w:t xml:space="preserve"> 14</w:t>
      </w:r>
      <w:r w:rsidR="004A2C6E" w:rsidRPr="00920F27">
        <w:rPr>
          <w:lang w:eastAsia="ja-JP"/>
        </w:rPr>
        <w:tab/>
      </w:r>
      <w:r w:rsidRPr="00920F27">
        <w:rPr>
          <w:rFonts w:hint="eastAsia"/>
          <w:lang w:eastAsia="ja-JP"/>
        </w:rPr>
        <w:t>Clock frequency estimation error (</w:t>
      </w:r>
      <w:r w:rsidR="00236A7B" w:rsidRPr="00920F27">
        <w:rPr>
          <w:rFonts w:hint="eastAsia"/>
          <w:lang w:eastAsia="ja-JP"/>
        </w:rPr>
        <w:t xml:space="preserve">device SFO </w:t>
      </w:r>
      <w:r w:rsidRPr="00920F27">
        <w:rPr>
          <w:rFonts w:hint="eastAsia"/>
          <w:lang w:eastAsia="ja-JP"/>
        </w:rPr>
        <w:t xml:space="preserve">[0.1 </w:t>
      </w:r>
      <w:r w:rsidRPr="00920F27">
        <w:rPr>
          <w:lang w:eastAsia="ja-JP"/>
        </w:rPr>
        <w:t>–</w:t>
      </w:r>
      <w:r w:rsidRPr="00920F27">
        <w:rPr>
          <w:rFonts w:hint="eastAsia"/>
          <w:lang w:eastAsia="ja-JP"/>
        </w:rPr>
        <w:t xml:space="preserve"> 1] * 10</w:t>
      </w:r>
      <w:r w:rsidRPr="00920F27">
        <w:rPr>
          <w:rFonts w:hint="eastAsia"/>
          <w:vertAlign w:val="superscript"/>
          <w:lang w:eastAsia="ja-JP"/>
        </w:rPr>
        <w:t>4</w:t>
      </w:r>
      <w:r w:rsidRPr="00920F27">
        <w:rPr>
          <w:rFonts w:hint="eastAsia"/>
          <w:lang w:eastAsia="ja-JP"/>
        </w:rPr>
        <w:t xml:space="preserve"> ppm)</w:t>
      </w:r>
    </w:p>
    <w:p w14:paraId="5A6539F4" w14:textId="77777777" w:rsidR="00147B86" w:rsidRDefault="00147B86" w:rsidP="00F739E3">
      <w:pPr>
        <w:jc w:val="both"/>
        <w:rPr>
          <w:lang w:eastAsia="ja-JP"/>
        </w:rPr>
      </w:pPr>
    </w:p>
    <w:p w14:paraId="6A6E351E" w14:textId="637A40BB" w:rsidR="002E30E5" w:rsidRDefault="003913CB" w:rsidP="00F739E3">
      <w:pPr>
        <w:jc w:val="both"/>
        <w:rPr>
          <w:lang w:eastAsia="ja-JP"/>
        </w:rPr>
      </w:pPr>
      <w:r>
        <w:rPr>
          <w:rFonts w:hint="eastAsia"/>
          <w:lang w:eastAsia="ja-JP"/>
        </w:rPr>
        <w:t>Based on</w:t>
      </w:r>
      <w:r w:rsidR="002E30E5">
        <w:rPr>
          <w:rFonts w:hint="eastAsia"/>
          <w:lang w:eastAsia="ja-JP"/>
        </w:rPr>
        <w:t xml:space="preserve"> the evaluations in Fig</w:t>
      </w:r>
      <w:r w:rsidR="004A2C6E">
        <w:rPr>
          <w:rFonts w:hint="eastAsia"/>
          <w:lang w:eastAsia="ja-JP"/>
        </w:rPr>
        <w:t xml:space="preserve">s 13 and 14, </w:t>
      </w:r>
      <w:r>
        <w:rPr>
          <w:rFonts w:hint="eastAsia"/>
          <w:lang w:eastAsia="ja-JP"/>
        </w:rPr>
        <w:t>following observation is made</w:t>
      </w:r>
      <w:r w:rsidR="004A2C6E">
        <w:rPr>
          <w:rFonts w:hint="eastAsia"/>
          <w:lang w:eastAsia="ja-JP"/>
        </w:rPr>
        <w:t>:</w:t>
      </w:r>
    </w:p>
    <w:p w14:paraId="7EF7A7E1" w14:textId="77777777" w:rsidR="001E1114" w:rsidRDefault="001E1114" w:rsidP="00F739E3">
      <w:pPr>
        <w:jc w:val="both"/>
        <w:rPr>
          <w:lang w:eastAsia="ja-JP"/>
        </w:rPr>
      </w:pPr>
    </w:p>
    <w:p w14:paraId="68993B7F" w14:textId="4EF743FA" w:rsidR="004A2C6E" w:rsidRPr="00A2620E" w:rsidRDefault="004A2C6E" w:rsidP="00F739E3">
      <w:pPr>
        <w:jc w:val="both"/>
        <w:rPr>
          <w:b/>
          <w:bCs/>
          <w:u w:val="single"/>
          <w:lang w:eastAsia="ja-JP"/>
        </w:rPr>
      </w:pPr>
      <w:r w:rsidRPr="00A2620E">
        <w:rPr>
          <w:rFonts w:hint="eastAsia"/>
          <w:b/>
          <w:bCs/>
          <w:u w:val="single"/>
          <w:lang w:eastAsia="ja-JP"/>
        </w:rPr>
        <w:t>Observation 8:</w:t>
      </w:r>
    </w:p>
    <w:p w14:paraId="2B41F442" w14:textId="1665220D" w:rsidR="004A2C6E" w:rsidRDefault="001E1114" w:rsidP="004A2C6E">
      <w:pPr>
        <w:pStyle w:val="ListParagraph"/>
        <w:numPr>
          <w:ilvl w:val="0"/>
          <w:numId w:val="9"/>
        </w:numPr>
        <w:ind w:leftChars="0"/>
        <w:jc w:val="both"/>
        <w:rPr>
          <w:b/>
          <w:bCs/>
          <w:lang w:eastAsia="ja-JP"/>
        </w:rPr>
      </w:pPr>
      <w:r w:rsidRPr="00A2620E">
        <w:rPr>
          <w:rFonts w:hint="eastAsia"/>
          <w:b/>
          <w:bCs/>
          <w:lang w:eastAsia="ja-JP"/>
        </w:rPr>
        <w:t xml:space="preserve">With </w:t>
      </w:r>
      <w:r w:rsidR="00E910CF">
        <w:rPr>
          <w:rFonts w:hint="eastAsia"/>
          <w:b/>
          <w:bCs/>
          <w:lang w:eastAsia="ja-JP"/>
        </w:rPr>
        <w:t xml:space="preserve">SFO of [0.1 </w:t>
      </w:r>
      <w:r w:rsidR="00E910CF">
        <w:rPr>
          <w:b/>
          <w:bCs/>
          <w:lang w:eastAsia="ja-JP"/>
        </w:rPr>
        <w:t>–</w:t>
      </w:r>
      <w:r w:rsidR="00E910CF">
        <w:rPr>
          <w:rFonts w:hint="eastAsia"/>
          <w:b/>
          <w:bCs/>
          <w:lang w:eastAsia="ja-JP"/>
        </w:rPr>
        <w:t xml:space="preserve"> 1] * </w:t>
      </w:r>
      <w:r w:rsidRPr="00A2620E">
        <w:rPr>
          <w:rFonts w:hint="eastAsia"/>
          <w:b/>
          <w:bCs/>
          <w:lang w:eastAsia="ja-JP"/>
        </w:rPr>
        <w:t>10</w:t>
      </w:r>
      <w:r w:rsidRPr="00236A7B">
        <w:rPr>
          <w:rFonts w:hint="eastAsia"/>
          <w:b/>
          <w:bCs/>
          <w:vertAlign w:val="superscript"/>
          <w:lang w:eastAsia="ja-JP"/>
        </w:rPr>
        <w:t>5</w:t>
      </w:r>
      <w:r w:rsidRPr="00A2620E">
        <w:rPr>
          <w:rFonts w:hint="eastAsia"/>
          <w:b/>
          <w:bCs/>
          <w:lang w:eastAsia="ja-JP"/>
        </w:rPr>
        <w:t xml:space="preserve"> ppm, it would be difficult for </w:t>
      </w:r>
      <w:r w:rsidR="00A2620E" w:rsidRPr="00A2620E">
        <w:rPr>
          <w:rFonts w:hint="eastAsia"/>
          <w:b/>
          <w:bCs/>
          <w:lang w:eastAsia="ja-JP"/>
        </w:rPr>
        <w:t xml:space="preserve">a </w:t>
      </w:r>
      <w:r w:rsidRPr="00A2620E">
        <w:rPr>
          <w:rFonts w:hint="eastAsia"/>
          <w:b/>
          <w:bCs/>
          <w:lang w:eastAsia="ja-JP"/>
        </w:rPr>
        <w:t>reader to estimate the device clock frequency with the accuracy of 10</w:t>
      </w:r>
      <w:r w:rsidRPr="00236A7B">
        <w:rPr>
          <w:rFonts w:hint="eastAsia"/>
          <w:b/>
          <w:bCs/>
          <w:vertAlign w:val="superscript"/>
          <w:lang w:eastAsia="ja-JP"/>
        </w:rPr>
        <w:t>3</w:t>
      </w:r>
      <w:r w:rsidRPr="00A2620E">
        <w:rPr>
          <w:rFonts w:hint="eastAsia"/>
          <w:b/>
          <w:bCs/>
          <w:lang w:eastAsia="ja-JP"/>
        </w:rPr>
        <w:t xml:space="preserve"> ppm or less</w:t>
      </w:r>
      <w:r w:rsidR="00A2620E" w:rsidRPr="00A2620E">
        <w:rPr>
          <w:rFonts w:hint="eastAsia"/>
          <w:b/>
          <w:bCs/>
          <w:lang w:eastAsia="ja-JP"/>
        </w:rPr>
        <w:t xml:space="preserve"> only based on the D2R preamble</w:t>
      </w:r>
    </w:p>
    <w:p w14:paraId="29E617BC" w14:textId="5FA1E43D" w:rsidR="003913CB" w:rsidRPr="00A2620E" w:rsidRDefault="003913CB" w:rsidP="003913CB">
      <w:pPr>
        <w:pStyle w:val="ListParagraph"/>
        <w:numPr>
          <w:ilvl w:val="1"/>
          <w:numId w:val="9"/>
        </w:numPr>
        <w:ind w:leftChars="0"/>
        <w:jc w:val="both"/>
        <w:rPr>
          <w:b/>
          <w:bCs/>
          <w:lang w:eastAsia="ja-JP"/>
        </w:rPr>
      </w:pPr>
      <w:r>
        <w:rPr>
          <w:rFonts w:hint="eastAsia"/>
          <w:b/>
          <w:bCs/>
          <w:lang w:eastAsia="ja-JP"/>
        </w:rPr>
        <w:t>Even with very large number of clock frequency hypotheses, the target accuracy may not be achievable</w:t>
      </w:r>
    </w:p>
    <w:p w14:paraId="0EE1EDF3" w14:textId="442D34A7" w:rsidR="005C7CD9" w:rsidRDefault="005C7CD9" w:rsidP="005C7CD9">
      <w:pPr>
        <w:pStyle w:val="ListParagraph"/>
        <w:numPr>
          <w:ilvl w:val="0"/>
          <w:numId w:val="9"/>
        </w:numPr>
        <w:ind w:leftChars="0"/>
        <w:jc w:val="both"/>
        <w:rPr>
          <w:b/>
          <w:bCs/>
          <w:lang w:eastAsia="ja-JP"/>
        </w:rPr>
      </w:pPr>
      <w:r w:rsidRPr="00A2620E">
        <w:rPr>
          <w:rFonts w:hint="eastAsia"/>
          <w:b/>
          <w:bCs/>
          <w:lang w:eastAsia="ja-JP"/>
        </w:rPr>
        <w:t xml:space="preserve">With </w:t>
      </w:r>
      <w:r w:rsidR="00E910CF">
        <w:rPr>
          <w:rFonts w:hint="eastAsia"/>
          <w:b/>
          <w:bCs/>
          <w:lang w:eastAsia="ja-JP"/>
        </w:rPr>
        <w:t xml:space="preserve">SFO of [0.1 </w:t>
      </w:r>
      <w:r w:rsidR="00E910CF">
        <w:rPr>
          <w:b/>
          <w:bCs/>
          <w:lang w:eastAsia="ja-JP"/>
        </w:rPr>
        <w:t>–</w:t>
      </w:r>
      <w:r w:rsidR="00E910CF">
        <w:rPr>
          <w:rFonts w:hint="eastAsia"/>
          <w:b/>
          <w:bCs/>
          <w:lang w:eastAsia="ja-JP"/>
        </w:rPr>
        <w:t xml:space="preserve"> 1] * </w:t>
      </w:r>
      <w:r w:rsidR="00E910CF" w:rsidRPr="00A2620E">
        <w:rPr>
          <w:rFonts w:hint="eastAsia"/>
          <w:b/>
          <w:bCs/>
          <w:lang w:eastAsia="ja-JP"/>
        </w:rPr>
        <w:t>10</w:t>
      </w:r>
      <w:r w:rsidR="005C20E9">
        <w:rPr>
          <w:rFonts w:hint="eastAsia"/>
          <w:b/>
          <w:bCs/>
          <w:vertAlign w:val="superscript"/>
          <w:lang w:eastAsia="ja-JP"/>
        </w:rPr>
        <w:t>4</w:t>
      </w:r>
      <w:r w:rsidR="00E910CF" w:rsidRPr="00A2620E">
        <w:rPr>
          <w:rFonts w:hint="eastAsia"/>
          <w:b/>
          <w:bCs/>
          <w:lang w:eastAsia="ja-JP"/>
        </w:rPr>
        <w:t xml:space="preserve"> ppm</w:t>
      </w:r>
      <w:r w:rsidRPr="00A2620E">
        <w:rPr>
          <w:rFonts w:hint="eastAsia"/>
          <w:b/>
          <w:bCs/>
          <w:lang w:eastAsia="ja-JP"/>
        </w:rPr>
        <w:t xml:space="preserve">, a reader </w:t>
      </w:r>
      <w:r>
        <w:rPr>
          <w:rFonts w:hint="eastAsia"/>
          <w:b/>
          <w:bCs/>
          <w:lang w:eastAsia="ja-JP"/>
        </w:rPr>
        <w:t>would be able to</w:t>
      </w:r>
      <w:r w:rsidRPr="00A2620E">
        <w:rPr>
          <w:rFonts w:hint="eastAsia"/>
          <w:b/>
          <w:bCs/>
          <w:lang w:eastAsia="ja-JP"/>
        </w:rPr>
        <w:t xml:space="preserve"> estimate the device clock frequency with the accuracy of 10</w:t>
      </w:r>
      <w:r w:rsidRPr="00236A7B">
        <w:rPr>
          <w:rFonts w:hint="eastAsia"/>
          <w:b/>
          <w:bCs/>
          <w:vertAlign w:val="superscript"/>
          <w:lang w:eastAsia="ja-JP"/>
        </w:rPr>
        <w:t>3</w:t>
      </w:r>
      <w:r w:rsidRPr="00A2620E">
        <w:rPr>
          <w:rFonts w:hint="eastAsia"/>
          <w:b/>
          <w:bCs/>
          <w:lang w:eastAsia="ja-JP"/>
        </w:rPr>
        <w:t xml:space="preserve"> ppm or less</w:t>
      </w:r>
      <w:r>
        <w:rPr>
          <w:rFonts w:hint="eastAsia"/>
          <w:b/>
          <w:bCs/>
          <w:lang w:eastAsia="ja-JP"/>
        </w:rPr>
        <w:t>,</w:t>
      </w:r>
      <w:r w:rsidRPr="00A2620E">
        <w:rPr>
          <w:rFonts w:hint="eastAsia"/>
          <w:b/>
          <w:bCs/>
          <w:lang w:eastAsia="ja-JP"/>
        </w:rPr>
        <w:t xml:space="preserve"> based on the D2R preamble</w:t>
      </w:r>
      <w:r>
        <w:rPr>
          <w:rFonts w:hint="eastAsia"/>
          <w:b/>
          <w:bCs/>
          <w:lang w:eastAsia="ja-JP"/>
        </w:rPr>
        <w:t>, by reasonable implementation</w:t>
      </w:r>
    </w:p>
    <w:p w14:paraId="22D38846" w14:textId="3C439C1A" w:rsidR="003913CB" w:rsidRPr="00A2620E" w:rsidRDefault="003913CB" w:rsidP="003913CB">
      <w:pPr>
        <w:pStyle w:val="ListParagraph"/>
        <w:numPr>
          <w:ilvl w:val="1"/>
          <w:numId w:val="9"/>
        </w:numPr>
        <w:ind w:leftChars="0"/>
        <w:jc w:val="both"/>
        <w:rPr>
          <w:b/>
          <w:bCs/>
          <w:lang w:eastAsia="ja-JP"/>
        </w:rPr>
      </w:pPr>
      <w:r>
        <w:rPr>
          <w:rFonts w:hint="eastAsia"/>
          <w:b/>
          <w:bCs/>
          <w:lang w:eastAsia="ja-JP"/>
        </w:rPr>
        <w:t>Reasonable number of clock frequency hypotheses can achieve the target accuracy</w:t>
      </w:r>
    </w:p>
    <w:p w14:paraId="53BAF231" w14:textId="77777777" w:rsidR="004A2C6E" w:rsidRDefault="004A2C6E" w:rsidP="00F739E3">
      <w:pPr>
        <w:jc w:val="both"/>
        <w:rPr>
          <w:lang w:eastAsia="ja-JP"/>
        </w:rPr>
      </w:pPr>
    </w:p>
    <w:p w14:paraId="47480F22" w14:textId="3360E415" w:rsidR="00B2274A" w:rsidRPr="001D25D2" w:rsidRDefault="00B2274A" w:rsidP="00B2274A">
      <w:pPr>
        <w:pStyle w:val="Heading3"/>
        <w:ind w:leftChars="0" w:left="879" w:hangingChars="398" w:hanging="879"/>
        <w:rPr>
          <w:b/>
          <w:lang w:eastAsia="ja-JP"/>
        </w:rPr>
      </w:pPr>
      <w:r>
        <w:rPr>
          <w:rFonts w:hint="eastAsia"/>
          <w:b/>
          <w:lang w:eastAsia="ja-JP"/>
        </w:rPr>
        <w:t>3.2.2</w:t>
      </w:r>
      <w:r>
        <w:rPr>
          <w:b/>
          <w:lang w:eastAsia="ja-JP"/>
        </w:rPr>
        <w:tab/>
      </w:r>
      <w:r w:rsidR="00C3655D">
        <w:rPr>
          <w:rFonts w:hint="eastAsia"/>
          <w:b/>
          <w:lang w:eastAsia="ja-JP"/>
        </w:rPr>
        <w:t xml:space="preserve">Impact of SFO on </w:t>
      </w:r>
      <w:r>
        <w:rPr>
          <w:rFonts w:hint="eastAsia"/>
          <w:b/>
          <w:lang w:eastAsia="ja-JP"/>
        </w:rPr>
        <w:t>FDMA for D2R</w:t>
      </w:r>
    </w:p>
    <w:p w14:paraId="3925ABE9" w14:textId="4F8F1D4F" w:rsidR="002531BF" w:rsidRDefault="002531BF" w:rsidP="002531BF">
      <w:pPr>
        <w:jc w:val="both"/>
        <w:rPr>
          <w:lang w:val="en-GB" w:eastAsia="ja-JP"/>
        </w:rPr>
      </w:pPr>
      <w:r>
        <w:rPr>
          <w:rFonts w:hint="eastAsia"/>
          <w:lang w:val="en-GB" w:eastAsia="ja-JP"/>
        </w:rPr>
        <w:t xml:space="preserve">For D2R, it </w:t>
      </w:r>
      <w:r w:rsidR="007C4AB7">
        <w:rPr>
          <w:rFonts w:hint="eastAsia"/>
          <w:lang w:val="en-GB" w:eastAsia="ja-JP"/>
        </w:rPr>
        <w:t>should be</w:t>
      </w:r>
      <w:r>
        <w:rPr>
          <w:rFonts w:hint="eastAsia"/>
          <w:lang w:val="en-GB" w:eastAsia="ja-JP"/>
        </w:rPr>
        <w:t xml:space="preserve"> possible to realize FDMA using different square wave frequencies among D2R transmissions from different devices. Figure 15 shows the spectrum of FDMAed D2Rs with BPSK square-wave modulation. The CW located at zero frequency is assumed to be cancelled out perfectly. 15kbps (without coding) and frequency shift of {30kHz, 60kHz, 120kHz, 240kHz} are assumed. These frequency shifts can be realized by M=2, 4, 8, and 16 as the square-wave frequencies. If all the devices use ideal clock and the timing of D2R reception are perfectly aligned, the D2R transmissions can be separated out at the receiver e.g. by using filter. However, SFO can shift the square-wave frequency for the D2R transmission from a device. Since different devices would have different clock frequency errors, FDMed D2R transmissions would cause interference each other.</w:t>
      </w:r>
    </w:p>
    <w:p w14:paraId="7540C9DB" w14:textId="77777777" w:rsidR="002531BF" w:rsidRPr="00755530" w:rsidRDefault="002531BF" w:rsidP="002531BF">
      <w:pPr>
        <w:jc w:val="both"/>
        <w:rPr>
          <w:rFonts w:eastAsia="SimSun"/>
          <w:lang w:val="en-GB" w:eastAsia="zh-CN"/>
        </w:rPr>
      </w:pPr>
    </w:p>
    <w:p w14:paraId="518CC9F3" w14:textId="77777777" w:rsidR="002531BF" w:rsidRDefault="002531BF" w:rsidP="002531BF">
      <w:pPr>
        <w:jc w:val="center"/>
        <w:rPr>
          <w:lang w:val="en-GB" w:eastAsia="ja-JP"/>
        </w:rPr>
      </w:pPr>
      <w:r w:rsidRPr="001A0A2F">
        <w:rPr>
          <w:noProof/>
        </w:rPr>
        <w:lastRenderedPageBreak/>
        <w:drawing>
          <wp:inline distT="0" distB="0" distL="0" distR="0" wp14:anchorId="3196AE87" wp14:editId="7CB24316">
            <wp:extent cx="4003200" cy="2997000"/>
            <wp:effectExtent l="0" t="0" r="0" b="0"/>
            <wp:docPr id="17679018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03200" cy="2997000"/>
                    </a:xfrm>
                    <a:prstGeom prst="rect">
                      <a:avLst/>
                    </a:prstGeom>
                    <a:noFill/>
                    <a:ln>
                      <a:noFill/>
                    </a:ln>
                  </pic:spPr>
                </pic:pic>
              </a:graphicData>
            </a:graphic>
          </wp:inline>
        </w:drawing>
      </w:r>
    </w:p>
    <w:p w14:paraId="212C3EA1" w14:textId="45C99BD5" w:rsidR="002531BF" w:rsidRDefault="002531BF" w:rsidP="002531BF">
      <w:pPr>
        <w:jc w:val="center"/>
        <w:rPr>
          <w:lang w:val="en-GB" w:eastAsia="ja-JP"/>
        </w:rPr>
      </w:pPr>
      <w:r>
        <w:rPr>
          <w:rFonts w:hint="eastAsia"/>
          <w:lang w:val="en-GB" w:eastAsia="ja-JP"/>
        </w:rPr>
        <w:t xml:space="preserve">Fig. </w:t>
      </w:r>
      <w:r w:rsidR="00D164A3">
        <w:rPr>
          <w:rFonts w:hint="eastAsia"/>
          <w:lang w:val="en-GB" w:eastAsia="ja-JP"/>
        </w:rPr>
        <w:t>15</w:t>
      </w:r>
      <w:r>
        <w:rPr>
          <w:lang w:val="en-GB" w:eastAsia="ja-JP"/>
        </w:rPr>
        <w:tab/>
      </w:r>
      <w:r>
        <w:rPr>
          <w:rFonts w:hint="eastAsia"/>
          <w:lang w:val="en-GB" w:eastAsia="ja-JP"/>
        </w:rPr>
        <w:t>Spectrum of FDMAed D2Rs with BPSK square-wave modulation</w:t>
      </w:r>
    </w:p>
    <w:p w14:paraId="396B67AD" w14:textId="77777777" w:rsidR="002531BF" w:rsidRPr="00617858" w:rsidRDefault="002531BF" w:rsidP="002531BF">
      <w:pPr>
        <w:jc w:val="both"/>
        <w:rPr>
          <w:lang w:val="en-GB" w:eastAsia="ja-JP"/>
        </w:rPr>
      </w:pPr>
    </w:p>
    <w:p w14:paraId="687532BC" w14:textId="37A306EF" w:rsidR="002531BF" w:rsidRDefault="002531BF" w:rsidP="002531BF">
      <w:pPr>
        <w:jc w:val="both"/>
        <w:rPr>
          <w:lang w:val="en-GB" w:eastAsia="ja-JP"/>
        </w:rPr>
      </w:pPr>
      <w:r>
        <w:rPr>
          <w:rFonts w:hint="eastAsia"/>
          <w:lang w:val="en-GB" w:eastAsia="ja-JP"/>
        </w:rPr>
        <w:t xml:space="preserve">We evaluated the impact of clock frequency error on D2R FDMA performance in Fig. </w:t>
      </w:r>
      <w:r w:rsidR="00D164A3">
        <w:rPr>
          <w:rFonts w:hint="eastAsia"/>
          <w:lang w:val="en-GB" w:eastAsia="ja-JP"/>
        </w:rPr>
        <w:t>16</w:t>
      </w:r>
      <w:r>
        <w:rPr>
          <w:rFonts w:hint="eastAsia"/>
          <w:lang w:val="en-GB" w:eastAsia="ja-JP"/>
        </w:rPr>
        <w:t xml:space="preserve">. A D2R transmission is assumed to carry 128 information bits with CC of rate 1/2. FDMA of 4 D2R transmissions using frequency shifts {60kHz, 120kHz, 240kHz, 480kHz} is assumed. TDL-A with delay spread 30ns and moving speed 3km/h is assumed. </w:t>
      </w:r>
      <w:r w:rsidRPr="00C3655D">
        <w:rPr>
          <w:rFonts w:hint="eastAsia"/>
          <w:b/>
          <w:bCs/>
          <w:lang w:val="en-GB" w:eastAsia="ja-JP"/>
        </w:rPr>
        <w:t xml:space="preserve">In </w:t>
      </w:r>
      <w:r w:rsidR="00A27252" w:rsidRPr="00C3655D">
        <w:rPr>
          <w:rFonts w:hint="eastAsia"/>
          <w:b/>
          <w:bCs/>
          <w:lang w:val="en-GB" w:eastAsia="ja-JP"/>
        </w:rPr>
        <w:t>this particular</w:t>
      </w:r>
      <w:r w:rsidRPr="00C3655D">
        <w:rPr>
          <w:rFonts w:hint="eastAsia"/>
          <w:b/>
          <w:bCs/>
          <w:lang w:val="en-GB" w:eastAsia="ja-JP"/>
        </w:rPr>
        <w:t xml:space="preserve"> evaluation, we assume perfect SFO estimation at the reader for each device</w:t>
      </w:r>
      <w:r w:rsidR="00CC66BB">
        <w:rPr>
          <w:rFonts w:hint="eastAsia"/>
          <w:b/>
          <w:bCs/>
          <w:lang w:val="en-GB" w:eastAsia="ja-JP"/>
        </w:rPr>
        <w:t xml:space="preserve"> having SFO</w:t>
      </w:r>
      <w:r w:rsidRPr="00C3655D">
        <w:rPr>
          <w:rFonts w:hint="eastAsia"/>
          <w:b/>
          <w:bCs/>
          <w:lang w:val="en-GB" w:eastAsia="ja-JP"/>
        </w:rPr>
        <w:t>.</w:t>
      </w:r>
    </w:p>
    <w:p w14:paraId="73283CCC" w14:textId="77777777" w:rsidR="002531BF" w:rsidRDefault="002531BF" w:rsidP="002531BF">
      <w:pPr>
        <w:jc w:val="both"/>
        <w:rPr>
          <w:lang w:val="en-GB" w:eastAsia="ja-JP"/>
        </w:rPr>
      </w:pPr>
    </w:p>
    <w:p w14:paraId="69B14A87" w14:textId="77777777" w:rsidR="002531BF" w:rsidRDefault="002531BF" w:rsidP="002531BF">
      <w:pPr>
        <w:jc w:val="both"/>
        <w:rPr>
          <w:lang w:val="en-GB" w:eastAsia="ja-JP"/>
        </w:rPr>
      </w:pPr>
      <w:r>
        <w:rPr>
          <w:rFonts w:hint="eastAsia"/>
          <w:lang w:val="en-GB" w:eastAsia="ja-JP"/>
        </w:rPr>
        <w:t xml:space="preserve">When there is no SFO (blue curves), the D2R transmissions can be well separated out and hence the BLER performances of the devices are identical to the BLER performance when no FDMA is carried out. When there is SFO, BLER performances degrade due to interference. </w:t>
      </w:r>
    </w:p>
    <w:p w14:paraId="518516F3" w14:textId="77777777" w:rsidR="002531BF" w:rsidRDefault="002531BF" w:rsidP="002531BF">
      <w:pPr>
        <w:jc w:val="both"/>
        <w:rPr>
          <w:lang w:val="en-GB" w:eastAsia="ja-JP"/>
        </w:rPr>
      </w:pPr>
    </w:p>
    <w:p w14:paraId="79CE566B" w14:textId="36AC201A" w:rsidR="002531BF" w:rsidRPr="00C46BCD" w:rsidRDefault="002531BF" w:rsidP="002531BF">
      <w:pPr>
        <w:jc w:val="both"/>
        <w:rPr>
          <w:lang w:val="en-GB" w:eastAsia="ja-JP"/>
        </w:rPr>
      </w:pPr>
      <w:r w:rsidRPr="00920F27">
        <w:rPr>
          <w:rFonts w:hint="eastAsia"/>
          <w:lang w:val="en-GB" w:eastAsia="ja-JP"/>
        </w:rPr>
        <w:t xml:space="preserve">With SFO of the range [0.1 </w:t>
      </w:r>
      <w:r w:rsidRPr="00920F27">
        <w:rPr>
          <w:lang w:val="en-GB" w:eastAsia="ja-JP"/>
        </w:rPr>
        <w:t>–</w:t>
      </w:r>
      <w:r w:rsidRPr="00920F27">
        <w:rPr>
          <w:rFonts w:hint="eastAsia"/>
          <w:lang w:val="en-GB" w:eastAsia="ja-JP"/>
        </w:rPr>
        <w:t xml:space="preserve"> 1] * 10</w:t>
      </w:r>
      <w:r w:rsidRPr="00920F27">
        <w:rPr>
          <w:rFonts w:hint="eastAsia"/>
          <w:vertAlign w:val="superscript"/>
          <w:lang w:val="en-GB" w:eastAsia="ja-JP"/>
        </w:rPr>
        <w:t>4</w:t>
      </w:r>
      <w:r w:rsidRPr="00920F27">
        <w:rPr>
          <w:rFonts w:hint="eastAsia"/>
          <w:lang w:val="en-GB" w:eastAsia="ja-JP"/>
        </w:rPr>
        <w:t xml:space="preserve"> ppm (orange curves), roughly 3dB higher Eb/N0 is required for achieving BLER = 1%</w:t>
      </w:r>
      <w:r w:rsidR="00CC66BB" w:rsidRPr="00920F27">
        <w:rPr>
          <w:rFonts w:hint="eastAsia"/>
          <w:lang w:val="en-GB" w:eastAsia="ja-JP"/>
        </w:rPr>
        <w:t xml:space="preserve"> compared to no SFO</w:t>
      </w:r>
      <w:r w:rsidRPr="00920F27">
        <w:rPr>
          <w:rFonts w:hint="eastAsia"/>
          <w:lang w:val="en-GB" w:eastAsia="ja-JP"/>
        </w:rPr>
        <w:t xml:space="preserve">. With SFO of the range [0.1 </w:t>
      </w:r>
      <w:r w:rsidRPr="00920F27">
        <w:rPr>
          <w:lang w:val="en-GB" w:eastAsia="ja-JP"/>
        </w:rPr>
        <w:t>–</w:t>
      </w:r>
      <w:r w:rsidRPr="00920F27">
        <w:rPr>
          <w:rFonts w:hint="eastAsia"/>
          <w:lang w:val="en-GB" w:eastAsia="ja-JP"/>
        </w:rPr>
        <w:t xml:space="preserve"> 1] * 10</w:t>
      </w:r>
      <w:r w:rsidRPr="00920F27">
        <w:rPr>
          <w:rFonts w:hint="eastAsia"/>
          <w:vertAlign w:val="superscript"/>
          <w:lang w:val="en-GB" w:eastAsia="ja-JP"/>
        </w:rPr>
        <w:t>5</w:t>
      </w:r>
      <w:r w:rsidRPr="00920F27">
        <w:rPr>
          <w:rFonts w:hint="eastAsia"/>
          <w:lang w:val="en-GB" w:eastAsia="ja-JP"/>
        </w:rPr>
        <w:t xml:space="preserve"> ppm (yellow curves), the degradation is significant; even compared to the case of SFO [0.1 </w:t>
      </w:r>
      <w:r w:rsidRPr="00920F27">
        <w:rPr>
          <w:lang w:val="en-GB" w:eastAsia="ja-JP"/>
        </w:rPr>
        <w:t>–</w:t>
      </w:r>
      <w:r w:rsidRPr="00920F27">
        <w:rPr>
          <w:rFonts w:hint="eastAsia"/>
          <w:lang w:val="en-GB" w:eastAsia="ja-JP"/>
        </w:rPr>
        <w:t xml:space="preserve"> 1] * 10</w:t>
      </w:r>
      <w:r w:rsidRPr="00920F27">
        <w:rPr>
          <w:rFonts w:hint="eastAsia"/>
          <w:vertAlign w:val="superscript"/>
          <w:lang w:val="en-GB" w:eastAsia="ja-JP"/>
        </w:rPr>
        <w:t>4</w:t>
      </w:r>
      <w:r w:rsidRPr="00920F27">
        <w:rPr>
          <w:rFonts w:hint="eastAsia"/>
          <w:lang w:val="en-GB" w:eastAsia="ja-JP"/>
        </w:rPr>
        <w:t xml:space="preserve"> ppm (orange curves), the required Eb/N0 increase</w:t>
      </w:r>
      <w:r w:rsidR="00284360" w:rsidRPr="00920F27">
        <w:rPr>
          <w:rFonts w:hint="eastAsia"/>
          <w:lang w:val="en-GB" w:eastAsia="ja-JP"/>
        </w:rPr>
        <w:t>s about</w:t>
      </w:r>
      <w:r w:rsidRPr="00920F27">
        <w:rPr>
          <w:rFonts w:hint="eastAsia"/>
          <w:lang w:val="en-GB" w:eastAsia="ja-JP"/>
        </w:rPr>
        <w:t xml:space="preserve"> 8dB or more. It is necessary to investigate how to resolve the degradation </w:t>
      </w:r>
      <w:r>
        <w:rPr>
          <w:rFonts w:hint="eastAsia"/>
          <w:lang w:val="en-GB" w:eastAsia="ja-JP"/>
        </w:rPr>
        <w:t>for FDMA.</w:t>
      </w:r>
    </w:p>
    <w:p w14:paraId="7BD64785" w14:textId="77777777" w:rsidR="002531BF" w:rsidRDefault="002531BF" w:rsidP="002531BF">
      <w:pPr>
        <w:rPr>
          <w:rFonts w:eastAsia="SimSun"/>
          <w:lang w:val="en-GB" w:eastAsia="zh-CN"/>
        </w:rPr>
      </w:pPr>
    </w:p>
    <w:p w14:paraId="6682B4DF" w14:textId="77777777" w:rsidR="002531BF" w:rsidRDefault="002531BF" w:rsidP="002531BF">
      <w:pPr>
        <w:jc w:val="center"/>
        <w:rPr>
          <w:rFonts w:eastAsia="SimSun"/>
          <w:lang w:val="en-GB" w:eastAsia="zh-CN"/>
        </w:rPr>
      </w:pPr>
      <w:r w:rsidRPr="007E0932">
        <w:rPr>
          <w:rFonts w:eastAsia="SimSun"/>
          <w:noProof/>
          <w:lang w:val="en-GB" w:eastAsia="zh-CN"/>
        </w:rPr>
        <w:lastRenderedPageBreak/>
        <w:drawing>
          <wp:inline distT="0" distB="0" distL="0" distR="0" wp14:anchorId="5DC49F39" wp14:editId="5B1D2DD7">
            <wp:extent cx="4240800" cy="3180600"/>
            <wp:effectExtent l="0" t="0" r="0" b="0"/>
            <wp:docPr id="12769837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40800" cy="3180600"/>
                    </a:xfrm>
                    <a:prstGeom prst="rect">
                      <a:avLst/>
                    </a:prstGeom>
                    <a:noFill/>
                    <a:ln>
                      <a:noFill/>
                    </a:ln>
                  </pic:spPr>
                </pic:pic>
              </a:graphicData>
            </a:graphic>
          </wp:inline>
        </w:drawing>
      </w:r>
    </w:p>
    <w:p w14:paraId="3F61BD15" w14:textId="02BD0FC8" w:rsidR="002531BF" w:rsidRDefault="002531BF" w:rsidP="002531BF">
      <w:pPr>
        <w:jc w:val="center"/>
        <w:rPr>
          <w:lang w:val="en-GB" w:eastAsia="ja-JP"/>
        </w:rPr>
      </w:pPr>
      <w:r>
        <w:rPr>
          <w:rFonts w:hint="eastAsia"/>
          <w:lang w:val="en-GB" w:eastAsia="ja-JP"/>
        </w:rPr>
        <w:t xml:space="preserve">Fig. </w:t>
      </w:r>
      <w:r w:rsidR="00A27252">
        <w:rPr>
          <w:rFonts w:hint="eastAsia"/>
          <w:lang w:val="en-GB" w:eastAsia="ja-JP"/>
        </w:rPr>
        <w:t>16</w:t>
      </w:r>
      <w:r>
        <w:rPr>
          <w:lang w:val="en-GB" w:eastAsia="ja-JP"/>
        </w:rPr>
        <w:tab/>
      </w:r>
      <w:r>
        <w:rPr>
          <w:rFonts w:hint="eastAsia"/>
          <w:lang w:val="en-GB" w:eastAsia="ja-JP"/>
        </w:rPr>
        <w:t>BLER performance of FDMAed D2R transmissions with SFO at devices and perfect SFO estimations at reader</w:t>
      </w:r>
    </w:p>
    <w:p w14:paraId="239FA1F4" w14:textId="77777777" w:rsidR="002531BF" w:rsidRDefault="002531BF" w:rsidP="002531BF">
      <w:pPr>
        <w:jc w:val="both"/>
        <w:rPr>
          <w:rFonts w:eastAsia="SimSun"/>
          <w:lang w:val="en-GB" w:eastAsia="zh-CN"/>
        </w:rPr>
      </w:pPr>
    </w:p>
    <w:p w14:paraId="3E14C084" w14:textId="0BC7CD71" w:rsidR="002531BF" w:rsidRPr="00F261FA" w:rsidRDefault="002531BF" w:rsidP="002531BF">
      <w:pPr>
        <w:jc w:val="both"/>
        <w:rPr>
          <w:b/>
          <w:bCs/>
          <w:u w:val="single"/>
          <w:lang w:val="en-GB" w:eastAsia="ja-JP"/>
        </w:rPr>
      </w:pPr>
      <w:r w:rsidRPr="00F261FA">
        <w:rPr>
          <w:rFonts w:hint="eastAsia"/>
          <w:b/>
          <w:bCs/>
          <w:u w:val="single"/>
          <w:lang w:val="en-GB" w:eastAsia="ja-JP"/>
        </w:rPr>
        <w:t xml:space="preserve">Observation </w:t>
      </w:r>
      <w:r w:rsidR="00A51880">
        <w:rPr>
          <w:rFonts w:hint="eastAsia"/>
          <w:b/>
          <w:bCs/>
          <w:u w:val="single"/>
          <w:lang w:val="en-GB" w:eastAsia="ja-JP"/>
        </w:rPr>
        <w:t>9</w:t>
      </w:r>
      <w:r w:rsidRPr="00F261FA">
        <w:rPr>
          <w:rFonts w:hint="eastAsia"/>
          <w:b/>
          <w:bCs/>
          <w:u w:val="single"/>
          <w:lang w:val="en-GB" w:eastAsia="ja-JP"/>
        </w:rPr>
        <w:t>:</w:t>
      </w:r>
    </w:p>
    <w:p w14:paraId="3D2A6E9B" w14:textId="77777777" w:rsidR="002531BF" w:rsidRDefault="002531BF" w:rsidP="002531BF">
      <w:pPr>
        <w:pStyle w:val="ListParagraph"/>
        <w:numPr>
          <w:ilvl w:val="0"/>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FDMA</w:t>
      </w:r>
      <w:r w:rsidRPr="007D781D">
        <w:rPr>
          <w:rFonts w:hint="eastAsia"/>
          <w:b/>
          <w:bCs/>
          <w:lang w:val="en-GB" w:eastAsia="ja-JP"/>
        </w:rPr>
        <w:t xml:space="preserve"> for </w:t>
      </w:r>
      <w:r>
        <w:rPr>
          <w:rFonts w:hint="eastAsia"/>
          <w:b/>
          <w:bCs/>
          <w:lang w:val="en-GB" w:eastAsia="ja-JP"/>
        </w:rPr>
        <w:t>D2R causes around 3dB degradation from ideal the case with no SFO</w:t>
      </w:r>
    </w:p>
    <w:p w14:paraId="1FE2044E" w14:textId="77777777" w:rsidR="002531BF" w:rsidRPr="007D781D" w:rsidRDefault="002531BF" w:rsidP="002531BF">
      <w:pPr>
        <w:pStyle w:val="ListParagraph"/>
        <w:numPr>
          <w:ilvl w:val="1"/>
          <w:numId w:val="7"/>
        </w:numPr>
        <w:ind w:leftChars="0"/>
        <w:jc w:val="both"/>
        <w:rPr>
          <w:b/>
          <w:bCs/>
          <w:lang w:val="en-GB" w:eastAsia="ja-JP"/>
        </w:rPr>
      </w:pPr>
      <w:r w:rsidRPr="00F261FA">
        <w:rPr>
          <w:rFonts w:hint="eastAsia"/>
          <w:b/>
          <w:bCs/>
          <w:lang w:val="en-GB" w:eastAsia="ja-JP"/>
        </w:rPr>
        <w:t xml:space="preserve">FDMA for D2R is feasible if SFO of [0.1 </w:t>
      </w:r>
      <w:r w:rsidRPr="00F261FA">
        <w:rPr>
          <w:b/>
          <w:bCs/>
          <w:lang w:val="en-GB" w:eastAsia="ja-JP"/>
        </w:rPr>
        <w:t>–</w:t>
      </w:r>
      <w:r w:rsidRPr="00F261FA">
        <w:rPr>
          <w:rFonts w:hint="eastAsia"/>
          <w:b/>
          <w:bCs/>
          <w:lang w:val="en-GB" w:eastAsia="ja-JP"/>
        </w:rPr>
        <w:t xml:space="preserve"> 1] * 10</w:t>
      </w:r>
      <w:r w:rsidRPr="00F261FA">
        <w:rPr>
          <w:rFonts w:hint="eastAsia"/>
          <w:b/>
          <w:bCs/>
          <w:vertAlign w:val="superscript"/>
          <w:lang w:val="en-GB" w:eastAsia="ja-JP"/>
        </w:rPr>
        <w:t>4</w:t>
      </w:r>
      <w:r w:rsidRPr="00F261FA">
        <w:rPr>
          <w:rFonts w:hint="eastAsia"/>
          <w:b/>
          <w:bCs/>
          <w:lang w:val="en-GB" w:eastAsia="ja-JP"/>
        </w:rPr>
        <w:t xml:space="preserve"> ppm is achievable</w:t>
      </w:r>
    </w:p>
    <w:p w14:paraId="3CCBEF91" w14:textId="77777777" w:rsidR="002531BF" w:rsidRDefault="002531BF" w:rsidP="002531BF">
      <w:pPr>
        <w:pStyle w:val="ListParagraph"/>
        <w:numPr>
          <w:ilvl w:val="0"/>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 xml:space="preserve">FDMA for D2R causes around 8dB degradation from the case with </w:t>
      </w:r>
      <w:r w:rsidRPr="007D781D">
        <w:rPr>
          <w:rFonts w:hint="eastAsia"/>
          <w:b/>
          <w:bCs/>
          <w:lang w:val="en-GB" w:eastAsia="ja-JP"/>
        </w:rPr>
        <w:t xml:space="preserve">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4</w:t>
      </w:r>
      <w:r w:rsidRPr="007D781D">
        <w:rPr>
          <w:rFonts w:hint="eastAsia"/>
          <w:b/>
          <w:bCs/>
          <w:lang w:val="en-GB" w:eastAsia="ja-JP"/>
        </w:rPr>
        <w:t xml:space="preserve"> ppm</w:t>
      </w:r>
      <w:r>
        <w:rPr>
          <w:rFonts w:hint="eastAsia"/>
          <w:b/>
          <w:bCs/>
          <w:lang w:val="en-GB" w:eastAsia="ja-JP"/>
        </w:rPr>
        <w:t>, even if perfect SFO estimation is enabled by reader</w:t>
      </w:r>
    </w:p>
    <w:p w14:paraId="76B24F3C" w14:textId="4001117E" w:rsidR="002531BF" w:rsidRDefault="002531BF" w:rsidP="002531BF">
      <w:pPr>
        <w:pStyle w:val="ListParagraph"/>
        <w:numPr>
          <w:ilvl w:val="0"/>
          <w:numId w:val="7"/>
        </w:numPr>
        <w:ind w:leftChars="0"/>
        <w:jc w:val="both"/>
        <w:rPr>
          <w:b/>
          <w:bCs/>
          <w:lang w:val="en-GB" w:eastAsia="ja-JP"/>
        </w:rPr>
      </w:pPr>
      <w:r>
        <w:rPr>
          <w:rFonts w:hint="eastAsia"/>
          <w:b/>
          <w:bCs/>
          <w:lang w:val="en-GB" w:eastAsia="ja-JP"/>
        </w:rPr>
        <w:t xml:space="preserve">Reducing </w:t>
      </w:r>
      <w:r w:rsidRPr="007D781D">
        <w:rPr>
          <w:rFonts w:hint="eastAsia"/>
          <w:b/>
          <w:bCs/>
          <w:lang w:val="en-GB" w:eastAsia="ja-JP"/>
        </w:rPr>
        <w:t xml:space="preserve">SFO </w:t>
      </w:r>
      <w:r>
        <w:rPr>
          <w:rFonts w:hint="eastAsia"/>
          <w:b/>
          <w:bCs/>
          <w:lang w:val="en-GB" w:eastAsia="ja-JP"/>
        </w:rPr>
        <w:t xml:space="preserve">from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by device (</w:t>
      </w:r>
      <w:r>
        <w:rPr>
          <w:rFonts w:hint="eastAsia"/>
          <w:b/>
          <w:bCs/>
          <w:lang w:val="en-GB" w:eastAsia="ja-JP"/>
        </w:rPr>
        <w:t xml:space="preserve">e.g., </w:t>
      </w:r>
      <w:r w:rsidRPr="007D781D">
        <w:rPr>
          <w:rFonts w:hint="eastAsia"/>
          <w:b/>
          <w:bCs/>
          <w:lang w:val="en-GB" w:eastAsia="ja-JP"/>
        </w:rPr>
        <w:t>clock calibration)</w:t>
      </w:r>
      <w:r>
        <w:rPr>
          <w:rFonts w:hint="eastAsia"/>
          <w:b/>
          <w:bCs/>
          <w:lang w:val="en-GB" w:eastAsia="ja-JP"/>
        </w:rPr>
        <w:t xml:space="preserve"> is </w:t>
      </w:r>
      <w:r w:rsidR="002C2D24">
        <w:rPr>
          <w:rFonts w:hint="eastAsia"/>
          <w:b/>
          <w:bCs/>
          <w:lang w:val="en-GB" w:eastAsia="ja-JP"/>
        </w:rPr>
        <w:t>essential</w:t>
      </w:r>
    </w:p>
    <w:p w14:paraId="0897EC11" w14:textId="77777777" w:rsidR="00B2274A" w:rsidRPr="002531BF" w:rsidRDefault="00B2274A" w:rsidP="00F739E3">
      <w:pPr>
        <w:jc w:val="both"/>
        <w:rPr>
          <w:lang w:val="en-GB" w:eastAsia="ja-JP"/>
        </w:rPr>
      </w:pPr>
    </w:p>
    <w:p w14:paraId="7C88F940" w14:textId="34999720" w:rsidR="004A2C6E" w:rsidRPr="00291DBA" w:rsidRDefault="005901D3" w:rsidP="00F739E3">
      <w:pPr>
        <w:jc w:val="both"/>
        <w:rPr>
          <w:lang w:eastAsia="ja-JP"/>
        </w:rPr>
      </w:pPr>
      <w:r>
        <w:rPr>
          <w:rFonts w:hint="eastAsia"/>
          <w:lang w:eastAsia="ja-JP"/>
        </w:rPr>
        <w:t xml:space="preserve">Considering that at least some devices </w:t>
      </w:r>
      <w:r w:rsidR="000F6D47">
        <w:rPr>
          <w:rFonts w:hint="eastAsia"/>
          <w:lang w:eastAsia="ja-JP"/>
        </w:rPr>
        <w:t xml:space="preserve">could </w:t>
      </w:r>
      <w:r>
        <w:rPr>
          <w:rFonts w:hint="eastAsia"/>
          <w:lang w:eastAsia="ja-JP"/>
        </w:rPr>
        <w:t xml:space="preserve">have initial clock frequency error </w:t>
      </w:r>
      <w:r w:rsidR="00284360">
        <w:rPr>
          <w:rFonts w:hint="eastAsia"/>
          <w:lang w:eastAsia="ja-JP"/>
        </w:rPr>
        <w:t>can be</w:t>
      </w:r>
      <w:r>
        <w:rPr>
          <w:rFonts w:hint="eastAsia"/>
          <w:lang w:eastAsia="ja-JP"/>
        </w:rPr>
        <w:t xml:space="preserve"> up to 10</w:t>
      </w:r>
      <w:r w:rsidRPr="00284360">
        <w:rPr>
          <w:rFonts w:hint="eastAsia"/>
          <w:vertAlign w:val="superscript"/>
          <w:lang w:eastAsia="ja-JP"/>
        </w:rPr>
        <w:t>5</w:t>
      </w:r>
      <w:r>
        <w:rPr>
          <w:rFonts w:hint="eastAsia"/>
          <w:lang w:eastAsia="ja-JP"/>
        </w:rPr>
        <w:t xml:space="preserve"> ppm, </w:t>
      </w:r>
      <w:r w:rsidR="000F6D47">
        <w:rPr>
          <w:rFonts w:hint="eastAsia"/>
          <w:lang w:eastAsia="ja-JP"/>
        </w:rPr>
        <w:t xml:space="preserve">and </w:t>
      </w:r>
      <w:r w:rsidR="000F6D47">
        <w:rPr>
          <w:lang w:eastAsia="ja-JP"/>
        </w:rPr>
        <w:t>reader</w:t>
      </w:r>
      <w:r w:rsidR="000F6D47">
        <w:rPr>
          <w:rFonts w:hint="eastAsia"/>
          <w:lang w:eastAsia="ja-JP"/>
        </w:rPr>
        <w:t xml:space="preserve"> may not be able to h</w:t>
      </w:r>
      <w:r w:rsidR="00284360">
        <w:rPr>
          <w:rFonts w:hint="eastAsia"/>
          <w:lang w:eastAsia="ja-JP"/>
        </w:rPr>
        <w:t>a</w:t>
      </w:r>
      <w:r w:rsidR="000F6D47">
        <w:rPr>
          <w:rFonts w:hint="eastAsia"/>
          <w:lang w:eastAsia="ja-JP"/>
        </w:rPr>
        <w:t>ndle it</w:t>
      </w:r>
      <w:r w:rsidR="00A51880">
        <w:rPr>
          <w:rFonts w:hint="eastAsia"/>
          <w:lang w:eastAsia="ja-JP"/>
        </w:rPr>
        <w:t xml:space="preserve">, </w:t>
      </w:r>
      <w:r>
        <w:rPr>
          <w:rFonts w:hint="eastAsia"/>
          <w:lang w:eastAsia="ja-JP"/>
        </w:rPr>
        <w:t xml:space="preserve">it is beneficial to enable device clock calibration before it transmits D2R. In the next sub-section, device clock calibration and its </w:t>
      </w:r>
      <w:r>
        <w:rPr>
          <w:lang w:eastAsia="ja-JP"/>
        </w:rPr>
        <w:t>feasibility</w:t>
      </w:r>
      <w:r>
        <w:rPr>
          <w:rFonts w:hint="eastAsia"/>
          <w:lang w:eastAsia="ja-JP"/>
        </w:rPr>
        <w:t xml:space="preserve"> is discussed</w:t>
      </w:r>
      <w:r w:rsidR="00291DBA">
        <w:rPr>
          <w:rFonts w:hint="eastAsia"/>
          <w:lang w:eastAsia="ja-JP"/>
        </w:rPr>
        <w:t xml:space="preserve">. </w:t>
      </w:r>
    </w:p>
    <w:p w14:paraId="171E798F" w14:textId="011CFE1E" w:rsidR="00D8778D" w:rsidRPr="00291DBA" w:rsidRDefault="00D8778D" w:rsidP="00F739E3">
      <w:pPr>
        <w:jc w:val="both"/>
        <w:rPr>
          <w:lang w:eastAsia="ja-JP"/>
        </w:rPr>
      </w:pPr>
    </w:p>
    <w:p w14:paraId="3884AEFA" w14:textId="4DDAF00B" w:rsidR="00BA1EFB" w:rsidRPr="001D25D2" w:rsidRDefault="00F80524" w:rsidP="00BA1EFB">
      <w:pPr>
        <w:pStyle w:val="Heading3"/>
        <w:ind w:leftChars="0" w:left="879" w:hangingChars="398" w:hanging="879"/>
        <w:rPr>
          <w:b/>
          <w:lang w:eastAsia="ja-JP"/>
        </w:rPr>
      </w:pPr>
      <w:r>
        <w:rPr>
          <w:rFonts w:hint="eastAsia"/>
          <w:b/>
          <w:lang w:eastAsia="ja-JP"/>
        </w:rPr>
        <w:t>3.2.</w:t>
      </w:r>
      <w:r w:rsidR="00A2620E">
        <w:rPr>
          <w:rFonts w:hint="eastAsia"/>
          <w:b/>
          <w:lang w:eastAsia="ja-JP"/>
        </w:rPr>
        <w:t>2</w:t>
      </w:r>
      <w:r>
        <w:rPr>
          <w:b/>
          <w:lang w:eastAsia="ja-JP"/>
        </w:rPr>
        <w:tab/>
      </w:r>
      <w:r w:rsidR="00BA1EFB">
        <w:rPr>
          <w:rFonts w:hint="eastAsia"/>
          <w:b/>
          <w:lang w:eastAsia="ja-JP"/>
        </w:rPr>
        <w:t>Device clock calibration</w:t>
      </w:r>
    </w:p>
    <w:p w14:paraId="0708B2F7" w14:textId="6CC9F676" w:rsidR="00A938AD" w:rsidRDefault="00BD5445" w:rsidP="00F739E3">
      <w:pPr>
        <w:jc w:val="both"/>
        <w:rPr>
          <w:lang w:eastAsia="ja-JP"/>
        </w:rPr>
      </w:pPr>
      <w:r>
        <w:rPr>
          <w:rFonts w:hint="eastAsia"/>
          <w:lang w:eastAsia="ja-JP"/>
        </w:rPr>
        <w:t xml:space="preserve">Suppose </w:t>
      </w:r>
      <w:r w:rsidR="00D3591E">
        <w:rPr>
          <w:rFonts w:hint="eastAsia"/>
          <w:lang w:eastAsia="ja-JP"/>
        </w:rPr>
        <w:t xml:space="preserve">an </w:t>
      </w:r>
      <w:r>
        <w:rPr>
          <w:rFonts w:hint="eastAsia"/>
          <w:lang w:eastAsia="ja-JP"/>
        </w:rPr>
        <w:t xml:space="preserve">R2D </w:t>
      </w:r>
      <w:r w:rsidR="00D3591E">
        <w:rPr>
          <w:rFonts w:hint="eastAsia"/>
          <w:lang w:eastAsia="ja-JP"/>
        </w:rPr>
        <w:t xml:space="preserve">transmission </w:t>
      </w:r>
      <w:r>
        <w:rPr>
          <w:rFonts w:hint="eastAsia"/>
          <w:lang w:eastAsia="ja-JP"/>
        </w:rPr>
        <w:t xml:space="preserve">has a time duration </w:t>
      </w:r>
      <w:r w:rsidR="002B0217" w:rsidRPr="002B0217">
        <w:rPr>
          <w:rFonts w:hint="eastAsia"/>
          <w:i/>
          <w:iCs/>
          <w:lang w:eastAsia="ja-JP"/>
        </w:rPr>
        <w:t>T</w:t>
      </w:r>
      <w:r w:rsidR="002B0217">
        <w:rPr>
          <w:rFonts w:hint="eastAsia"/>
          <w:lang w:eastAsia="ja-JP"/>
        </w:rPr>
        <w:t xml:space="preserve"> </w:t>
      </w:r>
      <w:r>
        <w:rPr>
          <w:rFonts w:hint="eastAsia"/>
          <w:lang w:eastAsia="ja-JP"/>
        </w:rPr>
        <w:t xml:space="preserve">that a device knows </w:t>
      </w:r>
      <w:r w:rsidR="00A30AB8">
        <w:rPr>
          <w:rFonts w:hint="eastAsia"/>
          <w:lang w:eastAsia="ja-JP"/>
        </w:rPr>
        <w:t>the corresponding number of clock counts</w:t>
      </w:r>
      <w:r w:rsidR="00D3591E">
        <w:rPr>
          <w:rFonts w:hint="eastAsia"/>
          <w:lang w:eastAsia="ja-JP"/>
        </w:rPr>
        <w:t xml:space="preserve">, </w:t>
      </w:r>
      <w:r w:rsidR="00D3591E" w:rsidRPr="00D3591E">
        <w:rPr>
          <w:rFonts w:hint="eastAsia"/>
          <w:i/>
          <w:iCs/>
          <w:lang w:eastAsia="ja-JP"/>
        </w:rPr>
        <w:t>N</w:t>
      </w:r>
      <w:r w:rsidR="00D3591E">
        <w:rPr>
          <w:rFonts w:hint="eastAsia"/>
          <w:lang w:eastAsia="ja-JP"/>
        </w:rPr>
        <w:t>,</w:t>
      </w:r>
      <w:r w:rsidR="00A30AB8">
        <w:rPr>
          <w:rFonts w:hint="eastAsia"/>
          <w:lang w:eastAsia="ja-JP"/>
        </w:rPr>
        <w:t xml:space="preserve"> with the ideal clock </w:t>
      </w:r>
      <w:r>
        <w:rPr>
          <w:rFonts w:hint="eastAsia"/>
          <w:lang w:eastAsia="ja-JP"/>
        </w:rPr>
        <w:t>preliminary.</w:t>
      </w:r>
      <w:r w:rsidR="00786FCA">
        <w:rPr>
          <w:rFonts w:hint="eastAsia"/>
          <w:lang w:eastAsia="ja-JP"/>
        </w:rPr>
        <w:t xml:space="preserve"> </w:t>
      </w:r>
      <w:r w:rsidR="0022246C">
        <w:rPr>
          <w:rFonts w:hint="eastAsia"/>
          <w:lang w:eastAsia="ja-JP"/>
        </w:rPr>
        <w:t>Suppose t</w:t>
      </w:r>
      <w:r w:rsidR="00786FCA">
        <w:rPr>
          <w:rFonts w:hint="eastAsia"/>
          <w:lang w:eastAsia="ja-JP"/>
        </w:rPr>
        <w:t>he device measure</w:t>
      </w:r>
      <w:r w:rsidR="0022246C">
        <w:rPr>
          <w:rFonts w:hint="eastAsia"/>
          <w:lang w:eastAsia="ja-JP"/>
        </w:rPr>
        <w:t>s</w:t>
      </w:r>
      <w:r w:rsidR="00786FCA">
        <w:rPr>
          <w:rFonts w:hint="eastAsia"/>
          <w:lang w:eastAsia="ja-JP"/>
        </w:rPr>
        <w:t xml:space="preserve"> </w:t>
      </w:r>
      <w:r w:rsidR="0022246C">
        <w:rPr>
          <w:rFonts w:hint="eastAsia"/>
          <w:lang w:eastAsia="ja-JP"/>
        </w:rPr>
        <w:t>the time duration by the actual clock with an SFO, and the number of clock counts</w:t>
      </w:r>
      <w:r w:rsidR="000A5152">
        <w:rPr>
          <w:rFonts w:hint="eastAsia"/>
          <w:lang w:eastAsia="ja-JP"/>
        </w:rPr>
        <w:t xml:space="preserve"> for the duration is</w:t>
      </w:r>
      <w:r w:rsidR="0022246C">
        <w:rPr>
          <w:rFonts w:hint="eastAsia"/>
          <w:lang w:eastAsia="ja-JP"/>
        </w:rPr>
        <w:t xml:space="preserve"> </w:t>
      </w:r>
      <w:r w:rsidR="0022246C" w:rsidRPr="000A5152">
        <w:rPr>
          <w:rFonts w:hint="eastAsia"/>
          <w:i/>
          <w:iCs/>
          <w:lang w:eastAsia="ja-JP"/>
        </w:rPr>
        <w:t>N</w:t>
      </w:r>
      <w:r w:rsidR="0022246C">
        <w:rPr>
          <w:rFonts w:hint="eastAsia"/>
          <w:lang w:eastAsia="ja-JP"/>
        </w:rPr>
        <w:t xml:space="preserve"> + </w:t>
      </w:r>
      <w:r w:rsidR="0022246C" w:rsidRPr="000A5152">
        <w:rPr>
          <w:rFonts w:ascii="Symbol" w:hAnsi="Symbol"/>
          <w:lang w:eastAsia="ja-JP"/>
        </w:rPr>
        <w:t>D</w:t>
      </w:r>
      <w:r w:rsidR="0022246C" w:rsidRPr="000A5152">
        <w:rPr>
          <w:rFonts w:hint="eastAsia"/>
          <w:i/>
          <w:iCs/>
          <w:lang w:eastAsia="ja-JP"/>
        </w:rPr>
        <w:t>N</w:t>
      </w:r>
      <w:r w:rsidR="000A5152">
        <w:rPr>
          <w:rFonts w:hint="eastAsia"/>
          <w:lang w:eastAsia="ja-JP"/>
        </w:rPr>
        <w:t xml:space="preserve">. </w:t>
      </w:r>
      <w:r w:rsidR="00D30F71">
        <w:rPr>
          <w:rFonts w:hint="eastAsia"/>
          <w:lang w:eastAsia="ja-JP"/>
        </w:rPr>
        <w:t>The</w:t>
      </w:r>
      <w:r w:rsidR="00334C57">
        <w:rPr>
          <w:rFonts w:hint="eastAsia"/>
          <w:lang w:eastAsia="ja-JP"/>
        </w:rPr>
        <w:t>n the</w:t>
      </w:r>
      <w:r w:rsidR="00D30F71">
        <w:rPr>
          <w:rFonts w:hint="eastAsia"/>
          <w:lang w:eastAsia="ja-JP"/>
        </w:rPr>
        <w:t xml:space="preserve"> device clock </w:t>
      </w:r>
      <w:r w:rsidR="00334C57">
        <w:rPr>
          <w:rFonts w:hint="eastAsia"/>
          <w:lang w:eastAsia="ja-JP"/>
        </w:rPr>
        <w:t xml:space="preserve">frequency appears </w:t>
      </w:r>
      <w:r w:rsidR="00EA38D6">
        <w:rPr>
          <w:rFonts w:hint="eastAsia"/>
          <w:lang w:eastAsia="ja-JP"/>
        </w:rPr>
        <w:t>as</w:t>
      </w:r>
      <w:r w:rsidR="00334C57">
        <w:rPr>
          <w:rFonts w:hint="eastAsia"/>
          <w:lang w:eastAsia="ja-JP"/>
        </w:rPr>
        <w:t xml:space="preserve"> </w:t>
      </w:r>
      <m:oMath>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N+</m:t>
                </m:r>
                <m:r>
                  <m:rPr>
                    <m:sty m:val="p"/>
                  </m:rPr>
                  <w:rPr>
                    <w:rFonts w:ascii="Cambria Math" w:hAnsi="Cambria Math"/>
                    <w:lang w:eastAsia="ja-JP"/>
                  </w:rPr>
                  <m:t>Δ</m:t>
                </m:r>
                <m:r>
                  <w:rPr>
                    <w:rFonts w:ascii="Cambria Math" w:hAnsi="Cambria Math"/>
                    <w:lang w:eastAsia="ja-JP"/>
                  </w:rPr>
                  <m:t>N</m:t>
                </m:r>
              </m:num>
              <m:den>
                <m:r>
                  <w:rPr>
                    <w:rFonts w:ascii="Cambria Math" w:hAnsi="Cambria Math"/>
                    <w:lang w:eastAsia="ja-JP"/>
                  </w:rPr>
                  <m:t>N</m:t>
                </m:r>
              </m:den>
            </m:f>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s</m:t>
            </m:r>
          </m:sub>
        </m:sSub>
      </m:oMath>
      <w:r w:rsidR="00320F80">
        <w:rPr>
          <w:rFonts w:hint="eastAsia"/>
          <w:lang w:eastAsia="ja-JP"/>
        </w:rPr>
        <w:t xml:space="preserve"> where </w:t>
      </w:r>
      <m:oMath>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s</m:t>
            </m:r>
          </m:sub>
        </m:sSub>
      </m:oMath>
      <w:r w:rsidR="00320F80">
        <w:rPr>
          <w:rFonts w:hint="eastAsia"/>
          <w:lang w:eastAsia="ja-JP"/>
        </w:rPr>
        <w:t xml:space="preserve"> is the </w:t>
      </w:r>
      <w:r w:rsidR="00D94839">
        <w:rPr>
          <w:rFonts w:hint="eastAsia"/>
          <w:lang w:eastAsia="ja-JP"/>
        </w:rPr>
        <w:t xml:space="preserve">ideal </w:t>
      </w:r>
      <w:r w:rsidR="00320F80">
        <w:rPr>
          <w:rFonts w:hint="eastAsia"/>
          <w:lang w:eastAsia="ja-JP"/>
        </w:rPr>
        <w:t>clock sampli</w:t>
      </w:r>
      <w:r w:rsidR="00D94839">
        <w:rPr>
          <w:rFonts w:hint="eastAsia"/>
          <w:lang w:eastAsia="ja-JP"/>
        </w:rPr>
        <w:t xml:space="preserve">ng </w:t>
      </w:r>
      <w:r w:rsidR="00320F80">
        <w:rPr>
          <w:rFonts w:hint="eastAsia"/>
          <w:lang w:eastAsia="ja-JP"/>
        </w:rPr>
        <w:t>frequency</w:t>
      </w:r>
      <w:r w:rsidR="00944E37">
        <w:rPr>
          <w:rFonts w:hint="eastAsia"/>
          <w:lang w:eastAsia="ja-JP"/>
        </w:rPr>
        <w:t>.</w:t>
      </w:r>
    </w:p>
    <w:p w14:paraId="2CBD3681" w14:textId="77777777" w:rsidR="00B94745" w:rsidRDefault="00B94745" w:rsidP="00F739E3">
      <w:pPr>
        <w:jc w:val="both"/>
        <w:rPr>
          <w:lang w:eastAsia="ja-JP"/>
        </w:rPr>
      </w:pPr>
    </w:p>
    <w:p w14:paraId="6CE86FF7" w14:textId="1AEF53F4" w:rsidR="005469E8" w:rsidRDefault="005469E8" w:rsidP="005469E8">
      <w:pPr>
        <w:jc w:val="center"/>
        <w:rPr>
          <w:lang w:eastAsia="ja-JP"/>
        </w:rPr>
      </w:pPr>
      <w:r w:rsidRPr="005469E8">
        <w:rPr>
          <w:noProof/>
        </w:rPr>
        <w:lastRenderedPageBreak/>
        <w:drawing>
          <wp:inline distT="0" distB="0" distL="0" distR="0" wp14:anchorId="0EDD1274" wp14:editId="24B5C298">
            <wp:extent cx="4689021" cy="2614175"/>
            <wp:effectExtent l="0" t="0" r="0" b="0"/>
            <wp:docPr id="11145478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92363" cy="2616038"/>
                    </a:xfrm>
                    <a:prstGeom prst="rect">
                      <a:avLst/>
                    </a:prstGeom>
                    <a:noFill/>
                    <a:ln>
                      <a:noFill/>
                    </a:ln>
                  </pic:spPr>
                </pic:pic>
              </a:graphicData>
            </a:graphic>
          </wp:inline>
        </w:drawing>
      </w:r>
    </w:p>
    <w:p w14:paraId="4142A710" w14:textId="792F9CF1" w:rsidR="005469E8" w:rsidRDefault="005469E8" w:rsidP="005469E8">
      <w:pPr>
        <w:jc w:val="center"/>
        <w:rPr>
          <w:lang w:eastAsia="ja-JP"/>
        </w:rPr>
      </w:pPr>
      <w:r>
        <w:rPr>
          <w:rFonts w:hint="eastAsia"/>
          <w:lang w:eastAsia="ja-JP"/>
        </w:rPr>
        <w:t xml:space="preserve">Fig. </w:t>
      </w:r>
      <w:r w:rsidR="00A51880">
        <w:rPr>
          <w:rFonts w:hint="eastAsia"/>
          <w:lang w:eastAsia="ja-JP"/>
        </w:rPr>
        <w:t>17</w:t>
      </w:r>
      <w:r>
        <w:rPr>
          <w:lang w:eastAsia="ja-JP"/>
        </w:rPr>
        <w:tab/>
      </w:r>
      <w:r w:rsidR="002B0217">
        <w:rPr>
          <w:rFonts w:hint="eastAsia"/>
          <w:lang w:eastAsia="ja-JP"/>
        </w:rPr>
        <w:t>Device clock calibration</w:t>
      </w:r>
    </w:p>
    <w:p w14:paraId="5462B60A" w14:textId="77777777" w:rsidR="005469E8" w:rsidRDefault="005469E8" w:rsidP="00F739E3">
      <w:pPr>
        <w:jc w:val="both"/>
        <w:rPr>
          <w:lang w:eastAsia="ja-JP"/>
        </w:rPr>
      </w:pPr>
    </w:p>
    <w:p w14:paraId="53D2B856" w14:textId="49D5078C" w:rsidR="00B94745" w:rsidRDefault="0046486F" w:rsidP="00F739E3">
      <w:pPr>
        <w:jc w:val="both"/>
        <w:rPr>
          <w:lang w:eastAsia="ja-JP"/>
        </w:rPr>
      </w:pPr>
      <w:r>
        <w:rPr>
          <w:rFonts w:hint="eastAsia"/>
          <w:lang w:eastAsia="ja-JP"/>
        </w:rPr>
        <w:t>If the</w:t>
      </w:r>
      <w:r w:rsidR="002B0217">
        <w:rPr>
          <w:rFonts w:hint="eastAsia"/>
          <w:lang w:eastAsia="ja-JP"/>
        </w:rPr>
        <w:t>re is a time duration for clock calibration as</w:t>
      </w:r>
      <w:r>
        <w:rPr>
          <w:rFonts w:hint="eastAsia"/>
          <w:lang w:eastAsia="ja-JP"/>
        </w:rPr>
        <w:t xml:space="preserve"> above, a device can calibrate its clock. </w:t>
      </w:r>
      <w:r w:rsidR="006524AD">
        <w:rPr>
          <w:rFonts w:hint="eastAsia"/>
          <w:lang w:eastAsia="ja-JP"/>
        </w:rPr>
        <w:t>T</w:t>
      </w:r>
      <w:r w:rsidR="004044D9">
        <w:rPr>
          <w:rFonts w:hint="eastAsia"/>
          <w:lang w:eastAsia="ja-JP"/>
        </w:rPr>
        <w:t xml:space="preserve">here are two </w:t>
      </w:r>
      <w:r w:rsidR="006524AD">
        <w:rPr>
          <w:rFonts w:hint="eastAsia"/>
          <w:lang w:eastAsia="ja-JP"/>
        </w:rPr>
        <w:t>ways of clock calibration at a device</w:t>
      </w:r>
      <w:r w:rsidR="004044D9">
        <w:rPr>
          <w:rFonts w:hint="eastAsia"/>
          <w:lang w:eastAsia="ja-JP"/>
        </w:rPr>
        <w:t xml:space="preserve">. One option is to </w:t>
      </w:r>
      <w:r w:rsidR="002B0217">
        <w:rPr>
          <w:rFonts w:hint="eastAsia"/>
          <w:lang w:eastAsia="ja-JP"/>
        </w:rPr>
        <w:t xml:space="preserve">let device </w:t>
      </w:r>
      <w:r w:rsidR="004044D9">
        <w:rPr>
          <w:rFonts w:hint="eastAsia"/>
          <w:lang w:eastAsia="ja-JP"/>
        </w:rPr>
        <w:t>chang</w:t>
      </w:r>
      <w:r w:rsidR="002B0217">
        <w:rPr>
          <w:rFonts w:hint="eastAsia"/>
          <w:lang w:eastAsia="ja-JP"/>
        </w:rPr>
        <w:t>ing</w:t>
      </w:r>
      <w:r w:rsidR="004044D9">
        <w:rPr>
          <w:rFonts w:hint="eastAsia"/>
          <w:lang w:eastAsia="ja-JP"/>
        </w:rPr>
        <w:t xml:space="preserve"> the clock frequency</w:t>
      </w:r>
      <w:r w:rsidR="007B2A53">
        <w:rPr>
          <w:rFonts w:hint="eastAsia"/>
          <w:lang w:eastAsia="ja-JP"/>
        </w:rPr>
        <w:t xml:space="preserve"> by the factor of </w:t>
      </w:r>
      <m:oMath>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N</m:t>
                </m:r>
              </m:num>
              <m:den>
                <m:r>
                  <w:rPr>
                    <w:rFonts w:ascii="Cambria Math" w:hAnsi="Cambria Math"/>
                    <w:lang w:eastAsia="ja-JP"/>
                  </w:rPr>
                  <m:t>N+</m:t>
                </m:r>
                <m:r>
                  <m:rPr>
                    <m:sty m:val="p"/>
                  </m:rPr>
                  <w:rPr>
                    <w:rFonts w:ascii="Cambria Math" w:hAnsi="Cambria Math"/>
                    <w:lang w:eastAsia="ja-JP"/>
                  </w:rPr>
                  <m:t>Δ</m:t>
                </m:r>
                <m:r>
                  <w:rPr>
                    <w:rFonts w:ascii="Cambria Math" w:hAnsi="Cambria Math"/>
                    <w:lang w:eastAsia="ja-JP"/>
                  </w:rPr>
                  <m:t>N</m:t>
                </m:r>
              </m:den>
            </m:f>
          </m:e>
        </m:d>
      </m:oMath>
      <w:r w:rsidR="002A5C3D">
        <w:rPr>
          <w:rFonts w:hint="eastAsia"/>
          <w:lang w:eastAsia="ja-JP"/>
        </w:rPr>
        <w:t>, e.g., using DCO</w:t>
      </w:r>
      <w:r w:rsidR="00EE075D">
        <w:rPr>
          <w:rFonts w:hint="eastAsia"/>
          <w:lang w:eastAsia="ja-JP"/>
        </w:rPr>
        <w:t xml:space="preserve"> [</w:t>
      </w:r>
      <w:r w:rsidR="00BF531D">
        <w:rPr>
          <w:rFonts w:hint="eastAsia"/>
          <w:lang w:eastAsia="ja-JP"/>
        </w:rPr>
        <w:t>4</w:t>
      </w:r>
      <w:r w:rsidR="00EE075D">
        <w:rPr>
          <w:rFonts w:hint="eastAsia"/>
          <w:lang w:eastAsia="ja-JP"/>
        </w:rPr>
        <w:t>]</w:t>
      </w:r>
      <w:r w:rsidR="004044D9">
        <w:rPr>
          <w:rFonts w:hint="eastAsia"/>
          <w:lang w:eastAsia="ja-JP"/>
        </w:rPr>
        <w:t xml:space="preserve">. </w:t>
      </w:r>
      <w:r w:rsidR="006345E5">
        <w:rPr>
          <w:rFonts w:hint="eastAsia"/>
          <w:lang w:eastAsia="ja-JP"/>
        </w:rPr>
        <w:t xml:space="preserve">The other option is to </w:t>
      </w:r>
      <w:r w:rsidR="002B0217">
        <w:rPr>
          <w:rFonts w:hint="eastAsia"/>
          <w:lang w:eastAsia="ja-JP"/>
        </w:rPr>
        <w:t xml:space="preserve">let </w:t>
      </w:r>
      <w:r w:rsidR="00CC16EA">
        <w:rPr>
          <w:rFonts w:hint="eastAsia"/>
          <w:lang w:eastAsia="ja-JP"/>
        </w:rPr>
        <w:t xml:space="preserve">a </w:t>
      </w:r>
      <w:r w:rsidR="002B0217">
        <w:rPr>
          <w:rFonts w:hint="eastAsia"/>
          <w:lang w:eastAsia="ja-JP"/>
        </w:rPr>
        <w:t xml:space="preserve">device updating </w:t>
      </w:r>
      <w:r w:rsidR="00A44349">
        <w:rPr>
          <w:rFonts w:hint="eastAsia"/>
          <w:lang w:eastAsia="ja-JP"/>
        </w:rPr>
        <w:t xml:space="preserve">the number of clock samples </w:t>
      </w:r>
      <w:r w:rsidR="00797040">
        <w:rPr>
          <w:rFonts w:hint="eastAsia"/>
          <w:lang w:eastAsia="ja-JP"/>
        </w:rPr>
        <w:t>per</w:t>
      </w:r>
      <w:r w:rsidR="002B0217">
        <w:rPr>
          <w:rFonts w:hint="eastAsia"/>
          <w:lang w:eastAsia="ja-JP"/>
        </w:rPr>
        <w:t xml:space="preserve"> </w:t>
      </w:r>
      <w:r w:rsidR="00A44349">
        <w:rPr>
          <w:rFonts w:hint="eastAsia"/>
          <w:lang w:eastAsia="ja-JP"/>
        </w:rPr>
        <w:t>D2R chip/bit</w:t>
      </w:r>
      <w:r w:rsidR="00797040">
        <w:rPr>
          <w:rFonts w:hint="eastAsia"/>
          <w:lang w:eastAsia="ja-JP"/>
        </w:rPr>
        <w:t xml:space="preserve"> for D2R waveform generation</w:t>
      </w:r>
      <w:r w:rsidR="00A44349">
        <w:rPr>
          <w:rFonts w:hint="eastAsia"/>
          <w:lang w:eastAsia="ja-JP"/>
        </w:rPr>
        <w:t xml:space="preserve">. </w:t>
      </w:r>
      <w:r w:rsidR="00952AF4">
        <w:rPr>
          <w:rFonts w:hint="eastAsia"/>
          <w:lang w:eastAsia="ja-JP"/>
        </w:rPr>
        <w:t xml:space="preserve">Suppose a device has to generate </w:t>
      </w:r>
      <w:r w:rsidR="00797040">
        <w:rPr>
          <w:rFonts w:hint="eastAsia"/>
          <w:lang w:eastAsia="ja-JP"/>
        </w:rPr>
        <w:t xml:space="preserve">a </w:t>
      </w:r>
      <w:r w:rsidR="00952AF4">
        <w:rPr>
          <w:rFonts w:hint="eastAsia"/>
          <w:lang w:eastAsia="ja-JP"/>
        </w:rPr>
        <w:t xml:space="preserve">D2R </w:t>
      </w:r>
      <w:r w:rsidR="0032741E">
        <w:rPr>
          <w:rFonts w:hint="eastAsia"/>
          <w:lang w:eastAsia="ja-JP"/>
        </w:rPr>
        <w:t xml:space="preserve">waveform with a chip duration of M clock samples with ideal clock. After the above measurement, the device can </w:t>
      </w:r>
      <w:r w:rsidR="002B0217">
        <w:rPr>
          <w:rFonts w:hint="eastAsia"/>
          <w:lang w:eastAsia="ja-JP"/>
        </w:rPr>
        <w:t>update</w:t>
      </w:r>
      <w:r w:rsidR="0032741E">
        <w:rPr>
          <w:rFonts w:hint="eastAsia"/>
          <w:lang w:eastAsia="ja-JP"/>
        </w:rPr>
        <w:t xml:space="preserve"> the chip duration to be  </w:t>
      </w:r>
      <m:oMath>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N</m:t>
                </m:r>
              </m:num>
              <m:den>
                <m:r>
                  <w:rPr>
                    <w:rFonts w:ascii="Cambria Math" w:hAnsi="Cambria Math"/>
                    <w:lang w:eastAsia="ja-JP"/>
                  </w:rPr>
                  <m:t>N+</m:t>
                </m:r>
                <m:r>
                  <m:rPr>
                    <m:sty m:val="p"/>
                  </m:rPr>
                  <w:rPr>
                    <w:rFonts w:ascii="Cambria Math" w:hAnsi="Cambria Math"/>
                    <w:lang w:eastAsia="ja-JP"/>
                  </w:rPr>
                  <m:t>Δ</m:t>
                </m:r>
                <m:r>
                  <w:rPr>
                    <w:rFonts w:ascii="Cambria Math" w:hAnsi="Cambria Math"/>
                    <w:lang w:eastAsia="ja-JP"/>
                  </w:rPr>
                  <m:t>N</m:t>
                </m:r>
              </m:den>
            </m:f>
          </m:e>
        </m:d>
        <m:r>
          <w:rPr>
            <w:rFonts w:ascii="Cambria Math" w:hAnsi="Cambria Math"/>
            <w:lang w:eastAsia="ja-JP"/>
          </w:rPr>
          <m:t>×M</m:t>
        </m:r>
      </m:oMath>
      <w:r w:rsidR="00D13A77">
        <w:rPr>
          <w:rFonts w:hint="eastAsia"/>
          <w:lang w:eastAsia="ja-JP"/>
        </w:rPr>
        <w:t xml:space="preserve"> samples</w:t>
      </w:r>
      <w:r w:rsidR="00A957F1">
        <w:rPr>
          <w:rFonts w:hint="eastAsia"/>
          <w:lang w:eastAsia="ja-JP"/>
        </w:rPr>
        <w:t>, without changing the clock frequency itself</w:t>
      </w:r>
      <w:r w:rsidR="00D13A77">
        <w:rPr>
          <w:rFonts w:hint="eastAsia"/>
          <w:lang w:eastAsia="ja-JP"/>
        </w:rPr>
        <w:t>.</w:t>
      </w:r>
    </w:p>
    <w:p w14:paraId="48A26CD4" w14:textId="77777777" w:rsidR="008A637B" w:rsidRDefault="008A637B" w:rsidP="00F739E3">
      <w:pPr>
        <w:jc w:val="both"/>
        <w:rPr>
          <w:lang w:eastAsia="ja-JP"/>
        </w:rPr>
      </w:pPr>
    </w:p>
    <w:p w14:paraId="2210B317" w14:textId="461244D4" w:rsidR="008A637B" w:rsidRDefault="008A637B" w:rsidP="00F739E3">
      <w:pPr>
        <w:jc w:val="both"/>
        <w:rPr>
          <w:lang w:eastAsia="ja-JP"/>
        </w:rPr>
      </w:pPr>
      <w:r>
        <w:rPr>
          <w:rFonts w:hint="eastAsia"/>
          <w:lang w:eastAsia="ja-JP"/>
        </w:rPr>
        <w:t xml:space="preserve">Since the measurement of the time duration for clock calibration is based on clock sampling, there is at least a </w:t>
      </w:r>
      <w:r w:rsidR="00907ACB">
        <w:rPr>
          <w:rFonts w:hint="eastAsia"/>
          <w:lang w:eastAsia="ja-JP"/>
        </w:rPr>
        <w:t xml:space="preserve">residual SFO after clock calibration due to </w:t>
      </w:r>
      <w:r>
        <w:rPr>
          <w:rFonts w:hint="eastAsia"/>
          <w:lang w:eastAsia="ja-JP"/>
        </w:rPr>
        <w:t>quantization error</w:t>
      </w:r>
      <w:r w:rsidR="00A36541">
        <w:rPr>
          <w:rFonts w:hint="eastAsia"/>
          <w:lang w:eastAsia="ja-JP"/>
        </w:rPr>
        <w:t xml:space="preserve"> </w:t>
      </w:r>
      <w:r w:rsidR="002B0217">
        <w:rPr>
          <w:rFonts w:hint="eastAsia"/>
          <w:lang w:eastAsia="ja-JP"/>
        </w:rPr>
        <w:t xml:space="preserve">of the time duration, </w:t>
      </w:r>
      <w:r w:rsidR="00A36541">
        <w:rPr>
          <w:rFonts w:hint="eastAsia"/>
          <w:lang w:eastAsia="ja-JP"/>
        </w:rPr>
        <w:t xml:space="preserve">which is plotted in Fig. </w:t>
      </w:r>
      <w:r w:rsidR="005901D3">
        <w:rPr>
          <w:rFonts w:hint="eastAsia"/>
          <w:lang w:eastAsia="ja-JP"/>
        </w:rPr>
        <w:t>16</w:t>
      </w:r>
      <w:r>
        <w:rPr>
          <w:rFonts w:hint="eastAsia"/>
          <w:lang w:eastAsia="ja-JP"/>
        </w:rPr>
        <w:t xml:space="preserve">. </w:t>
      </w:r>
      <w:r w:rsidR="002B0217">
        <w:rPr>
          <w:rFonts w:hint="eastAsia"/>
          <w:lang w:eastAsia="ja-JP"/>
        </w:rPr>
        <w:t>This can be reduced</w:t>
      </w:r>
      <w:r w:rsidR="00DB12E8">
        <w:rPr>
          <w:rFonts w:hint="eastAsia"/>
          <w:lang w:eastAsia="ja-JP"/>
        </w:rPr>
        <w:t xml:space="preserve"> by using longer time duration for clock calibration. </w:t>
      </w:r>
      <w:r w:rsidR="00082FD9">
        <w:rPr>
          <w:rFonts w:hint="eastAsia"/>
          <w:lang w:eastAsia="ja-JP"/>
        </w:rPr>
        <w:t xml:space="preserve">It is also noted that the </w:t>
      </w:r>
      <w:r w:rsidR="00797749">
        <w:rPr>
          <w:rFonts w:hint="eastAsia"/>
          <w:lang w:eastAsia="ja-JP"/>
        </w:rPr>
        <w:t xml:space="preserve">residual SFO after </w:t>
      </w:r>
      <w:r w:rsidR="00A957F1">
        <w:rPr>
          <w:rFonts w:hint="eastAsia"/>
          <w:lang w:eastAsia="ja-JP"/>
        </w:rPr>
        <w:t>the t</w:t>
      </w:r>
      <w:r w:rsidR="00797749">
        <w:rPr>
          <w:rFonts w:hint="eastAsia"/>
          <w:lang w:eastAsia="ja-JP"/>
        </w:rPr>
        <w:t>ime duration also depends on the clock frequency. For higher clock frequency, the necessary time duration can be shorter.</w:t>
      </w:r>
    </w:p>
    <w:p w14:paraId="1746CC10" w14:textId="77777777" w:rsidR="00E23AB9" w:rsidRPr="00B94745" w:rsidRDefault="00E23AB9" w:rsidP="00F739E3">
      <w:pPr>
        <w:jc w:val="both"/>
        <w:rPr>
          <w:lang w:eastAsia="ja-JP"/>
        </w:rPr>
      </w:pPr>
    </w:p>
    <w:p w14:paraId="06BC158A" w14:textId="645FFBE5" w:rsidR="00D8778D" w:rsidRDefault="00996E70" w:rsidP="00996E70">
      <w:pPr>
        <w:jc w:val="center"/>
        <w:rPr>
          <w:lang w:eastAsia="ja-JP"/>
        </w:rPr>
      </w:pPr>
      <w:r w:rsidRPr="00996E70">
        <w:rPr>
          <w:noProof/>
        </w:rPr>
        <w:lastRenderedPageBreak/>
        <w:drawing>
          <wp:inline distT="0" distB="0" distL="0" distR="0" wp14:anchorId="6EA331E7" wp14:editId="5E4B2BF3">
            <wp:extent cx="3941280" cy="3224880"/>
            <wp:effectExtent l="0" t="0" r="2540" b="0"/>
            <wp:docPr id="16771068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41280" cy="3224880"/>
                    </a:xfrm>
                    <a:prstGeom prst="rect">
                      <a:avLst/>
                    </a:prstGeom>
                    <a:noFill/>
                    <a:ln>
                      <a:noFill/>
                    </a:ln>
                  </pic:spPr>
                </pic:pic>
              </a:graphicData>
            </a:graphic>
          </wp:inline>
        </w:drawing>
      </w:r>
    </w:p>
    <w:p w14:paraId="0CCC24AB" w14:textId="0C9FE5AB" w:rsidR="00DB12E8" w:rsidRDefault="00DB12E8" w:rsidP="00996E70">
      <w:pPr>
        <w:jc w:val="center"/>
        <w:rPr>
          <w:lang w:eastAsia="ja-JP"/>
        </w:rPr>
      </w:pPr>
      <w:r>
        <w:rPr>
          <w:rFonts w:hint="eastAsia"/>
          <w:lang w:eastAsia="ja-JP"/>
        </w:rPr>
        <w:t xml:space="preserve">Fig. </w:t>
      </w:r>
      <w:r w:rsidR="00A51880">
        <w:rPr>
          <w:rFonts w:hint="eastAsia"/>
          <w:lang w:eastAsia="ja-JP"/>
        </w:rPr>
        <w:t>18</w:t>
      </w:r>
      <w:r>
        <w:rPr>
          <w:lang w:eastAsia="ja-JP"/>
        </w:rPr>
        <w:tab/>
      </w:r>
      <w:r w:rsidR="002B0217">
        <w:rPr>
          <w:rFonts w:hint="eastAsia"/>
          <w:lang w:eastAsia="ja-JP"/>
        </w:rPr>
        <w:t>Residual clock error due to quantization of the calibration duration</w:t>
      </w:r>
    </w:p>
    <w:p w14:paraId="66D6DE8E" w14:textId="77777777" w:rsidR="00AA31E4" w:rsidRDefault="00AA31E4" w:rsidP="00C723FE">
      <w:pPr>
        <w:rPr>
          <w:lang w:eastAsia="ja-JP"/>
        </w:rPr>
      </w:pPr>
    </w:p>
    <w:p w14:paraId="43A6FA9F" w14:textId="5DC45E29" w:rsidR="00E251E8" w:rsidRDefault="00E251E8" w:rsidP="00C723FE">
      <w:pPr>
        <w:rPr>
          <w:lang w:eastAsia="ja-JP"/>
        </w:rPr>
      </w:pPr>
      <w:r>
        <w:rPr>
          <w:rFonts w:hint="eastAsia"/>
          <w:lang w:eastAsia="ja-JP"/>
        </w:rPr>
        <w:t xml:space="preserve">In reality, the residual clock error is not only based on the quantization error. However, it is generally true that the achievable </w:t>
      </w:r>
      <w:r>
        <w:rPr>
          <w:lang w:eastAsia="ja-JP"/>
        </w:rPr>
        <w:t>accuracy</w:t>
      </w:r>
      <w:r>
        <w:rPr>
          <w:rFonts w:hint="eastAsia"/>
          <w:lang w:eastAsia="ja-JP"/>
        </w:rPr>
        <w:t xml:space="preserve"> of clock calibration depends on (1) length of time duration for clock calibration and (2) clock frequency.</w:t>
      </w:r>
    </w:p>
    <w:p w14:paraId="7D26342A" w14:textId="77777777" w:rsidR="00E251E8" w:rsidRDefault="00E251E8" w:rsidP="00C723FE">
      <w:pPr>
        <w:rPr>
          <w:lang w:eastAsia="ja-JP"/>
        </w:rPr>
      </w:pPr>
    </w:p>
    <w:p w14:paraId="56DAA21B" w14:textId="14C78A94" w:rsidR="00E251E8" w:rsidRPr="00CA0696" w:rsidRDefault="00E251E8" w:rsidP="00C723FE">
      <w:pPr>
        <w:rPr>
          <w:b/>
          <w:bCs/>
          <w:u w:val="single"/>
          <w:lang w:eastAsia="ja-JP"/>
        </w:rPr>
      </w:pPr>
      <w:r w:rsidRPr="00CA0696">
        <w:rPr>
          <w:rFonts w:hint="eastAsia"/>
          <w:b/>
          <w:bCs/>
          <w:u w:val="single"/>
          <w:lang w:eastAsia="ja-JP"/>
        </w:rPr>
        <w:t>O</w:t>
      </w:r>
      <w:r w:rsidRPr="00CA0696">
        <w:rPr>
          <w:b/>
          <w:bCs/>
          <w:u w:val="single"/>
          <w:lang w:eastAsia="ja-JP"/>
        </w:rPr>
        <w:t>b</w:t>
      </w:r>
      <w:r w:rsidRPr="00CA0696">
        <w:rPr>
          <w:rFonts w:hint="eastAsia"/>
          <w:b/>
          <w:bCs/>
          <w:u w:val="single"/>
          <w:lang w:eastAsia="ja-JP"/>
        </w:rPr>
        <w:t>servation</w:t>
      </w:r>
      <w:r w:rsidR="00765956">
        <w:rPr>
          <w:rFonts w:hint="eastAsia"/>
          <w:b/>
          <w:bCs/>
          <w:u w:val="single"/>
          <w:lang w:eastAsia="ja-JP"/>
        </w:rPr>
        <w:t xml:space="preserve"> </w:t>
      </w:r>
      <w:r w:rsidR="00E62744">
        <w:rPr>
          <w:rFonts w:hint="eastAsia"/>
          <w:b/>
          <w:bCs/>
          <w:u w:val="single"/>
          <w:lang w:eastAsia="ja-JP"/>
        </w:rPr>
        <w:t>10</w:t>
      </w:r>
      <w:r w:rsidRPr="00CA0696">
        <w:rPr>
          <w:rFonts w:hint="eastAsia"/>
          <w:b/>
          <w:bCs/>
          <w:u w:val="single"/>
          <w:lang w:eastAsia="ja-JP"/>
        </w:rPr>
        <w:t>:</w:t>
      </w:r>
    </w:p>
    <w:p w14:paraId="464EB76D" w14:textId="2F0933D7" w:rsidR="00E251E8" w:rsidRPr="00CA0696" w:rsidRDefault="00E251E8" w:rsidP="00E251E8">
      <w:pPr>
        <w:pStyle w:val="ListParagraph"/>
        <w:numPr>
          <w:ilvl w:val="0"/>
          <w:numId w:val="9"/>
        </w:numPr>
        <w:ind w:leftChars="0"/>
        <w:rPr>
          <w:b/>
          <w:bCs/>
          <w:lang w:eastAsia="ja-JP"/>
        </w:rPr>
      </w:pPr>
      <w:r w:rsidRPr="00CA0696">
        <w:rPr>
          <w:rFonts w:hint="eastAsia"/>
          <w:b/>
          <w:bCs/>
          <w:lang w:eastAsia="ja-JP"/>
        </w:rPr>
        <w:t xml:space="preserve">It is </w:t>
      </w:r>
      <w:r w:rsidR="00765956">
        <w:rPr>
          <w:rFonts w:hint="eastAsia"/>
          <w:b/>
          <w:bCs/>
          <w:lang w:eastAsia="ja-JP"/>
        </w:rPr>
        <w:t>feasible</w:t>
      </w:r>
      <w:r w:rsidRPr="00CA0696">
        <w:rPr>
          <w:rFonts w:hint="eastAsia"/>
          <w:b/>
          <w:bCs/>
          <w:lang w:eastAsia="ja-JP"/>
        </w:rPr>
        <w:t xml:space="preserve"> for a device to calibrate its sampling clock</w:t>
      </w:r>
    </w:p>
    <w:p w14:paraId="2AAA4A65" w14:textId="0C46AAC6" w:rsidR="00E251E8" w:rsidRDefault="00E251E8" w:rsidP="00E251E8">
      <w:pPr>
        <w:pStyle w:val="ListParagraph"/>
        <w:numPr>
          <w:ilvl w:val="1"/>
          <w:numId w:val="9"/>
        </w:numPr>
        <w:ind w:leftChars="0"/>
        <w:rPr>
          <w:b/>
          <w:bCs/>
          <w:lang w:eastAsia="ja-JP"/>
        </w:rPr>
      </w:pPr>
      <w:r w:rsidRPr="00CA0696">
        <w:rPr>
          <w:rFonts w:hint="eastAsia"/>
          <w:b/>
          <w:bCs/>
          <w:lang w:eastAsia="ja-JP"/>
        </w:rPr>
        <w:t xml:space="preserve">Error of sampling clock frequency can be identified by </w:t>
      </w:r>
      <w:r w:rsidRPr="00CA0696">
        <w:rPr>
          <w:b/>
          <w:bCs/>
          <w:lang w:eastAsia="ja-JP"/>
        </w:rPr>
        <w:t>measuring</w:t>
      </w:r>
      <w:r w:rsidRPr="00CA0696">
        <w:rPr>
          <w:rFonts w:hint="eastAsia"/>
          <w:b/>
          <w:bCs/>
          <w:lang w:eastAsia="ja-JP"/>
        </w:rPr>
        <w:t xml:space="preserve"> the number of clock samples for a given duration using the sampling clock and compare it with the expected number of samples if ideal clock is used</w:t>
      </w:r>
    </w:p>
    <w:p w14:paraId="039E942F" w14:textId="19096206" w:rsidR="00031941" w:rsidRPr="00CA0696" w:rsidRDefault="00031941" w:rsidP="00E251E8">
      <w:pPr>
        <w:pStyle w:val="ListParagraph"/>
        <w:numPr>
          <w:ilvl w:val="1"/>
          <w:numId w:val="9"/>
        </w:numPr>
        <w:ind w:leftChars="0"/>
        <w:rPr>
          <w:b/>
          <w:bCs/>
          <w:lang w:eastAsia="ja-JP"/>
        </w:rPr>
      </w:pPr>
      <w:r>
        <w:rPr>
          <w:rFonts w:hint="eastAsia"/>
          <w:b/>
          <w:bCs/>
          <w:lang w:eastAsia="ja-JP"/>
        </w:rPr>
        <w:t>Two options are identified:</w:t>
      </w:r>
    </w:p>
    <w:p w14:paraId="1B831246" w14:textId="7445BCF6" w:rsidR="00E251E8" w:rsidRPr="00CA0696" w:rsidRDefault="00031941" w:rsidP="00E251E8">
      <w:pPr>
        <w:pStyle w:val="ListParagraph"/>
        <w:numPr>
          <w:ilvl w:val="2"/>
          <w:numId w:val="9"/>
        </w:numPr>
        <w:ind w:leftChars="0"/>
        <w:rPr>
          <w:b/>
          <w:bCs/>
          <w:lang w:eastAsia="ja-JP"/>
        </w:rPr>
      </w:pPr>
      <w:r>
        <w:rPr>
          <w:rFonts w:hint="eastAsia"/>
          <w:b/>
          <w:bCs/>
          <w:lang w:eastAsia="ja-JP"/>
        </w:rPr>
        <w:t xml:space="preserve">Opt.1: </w:t>
      </w:r>
      <w:r w:rsidR="00E251E8" w:rsidRPr="00CA0696">
        <w:rPr>
          <w:rFonts w:hint="eastAsia"/>
          <w:b/>
          <w:bCs/>
          <w:lang w:eastAsia="ja-JP"/>
        </w:rPr>
        <w:t>A device change</w:t>
      </w:r>
      <w:r>
        <w:rPr>
          <w:rFonts w:hint="eastAsia"/>
          <w:b/>
          <w:bCs/>
          <w:lang w:eastAsia="ja-JP"/>
        </w:rPr>
        <w:t>s</w:t>
      </w:r>
      <w:r w:rsidR="00E251E8" w:rsidRPr="00CA0696">
        <w:rPr>
          <w:rFonts w:hint="eastAsia"/>
          <w:b/>
          <w:bCs/>
          <w:lang w:eastAsia="ja-JP"/>
        </w:rPr>
        <w:t xml:space="preserve"> the clock frequency directly, e.g., by using DCO [</w:t>
      </w:r>
      <w:r w:rsidR="00BF531D">
        <w:rPr>
          <w:rFonts w:hint="eastAsia"/>
          <w:b/>
          <w:bCs/>
          <w:lang w:eastAsia="ja-JP"/>
        </w:rPr>
        <w:t>4</w:t>
      </w:r>
      <w:r w:rsidR="00E251E8" w:rsidRPr="00CA0696">
        <w:rPr>
          <w:rFonts w:hint="eastAsia"/>
          <w:b/>
          <w:bCs/>
          <w:lang w:eastAsia="ja-JP"/>
        </w:rPr>
        <w:t xml:space="preserve">]. </w:t>
      </w:r>
    </w:p>
    <w:p w14:paraId="1ADECABA" w14:textId="52059DBE" w:rsidR="00E251E8" w:rsidRPr="00CA0696" w:rsidRDefault="00031941" w:rsidP="00E251E8">
      <w:pPr>
        <w:pStyle w:val="ListParagraph"/>
        <w:numPr>
          <w:ilvl w:val="2"/>
          <w:numId w:val="9"/>
        </w:numPr>
        <w:ind w:leftChars="0"/>
        <w:rPr>
          <w:b/>
          <w:bCs/>
          <w:lang w:eastAsia="ja-JP"/>
        </w:rPr>
      </w:pPr>
      <w:r>
        <w:rPr>
          <w:rFonts w:hint="eastAsia"/>
          <w:b/>
          <w:bCs/>
          <w:lang w:eastAsia="ja-JP"/>
        </w:rPr>
        <w:t xml:space="preserve">Opt.2: </w:t>
      </w:r>
      <w:r w:rsidR="00E251E8" w:rsidRPr="00CA0696">
        <w:rPr>
          <w:rFonts w:hint="eastAsia"/>
          <w:b/>
          <w:bCs/>
          <w:lang w:eastAsia="ja-JP"/>
        </w:rPr>
        <w:t>A device update</w:t>
      </w:r>
      <w:r>
        <w:rPr>
          <w:rFonts w:hint="eastAsia"/>
          <w:b/>
          <w:bCs/>
          <w:lang w:eastAsia="ja-JP"/>
        </w:rPr>
        <w:t>s</w:t>
      </w:r>
      <w:r w:rsidR="00E251E8" w:rsidRPr="00CA0696">
        <w:rPr>
          <w:rFonts w:hint="eastAsia"/>
          <w:b/>
          <w:bCs/>
          <w:lang w:eastAsia="ja-JP"/>
        </w:rPr>
        <w:t xml:space="preserve"> the number of clock samples for a D2R chip/bit without changing </w:t>
      </w:r>
      <w:r>
        <w:rPr>
          <w:rFonts w:hint="eastAsia"/>
          <w:b/>
          <w:bCs/>
          <w:lang w:eastAsia="ja-JP"/>
        </w:rPr>
        <w:t xml:space="preserve">the </w:t>
      </w:r>
      <w:r w:rsidR="00E251E8" w:rsidRPr="00CA0696">
        <w:rPr>
          <w:rFonts w:hint="eastAsia"/>
          <w:b/>
          <w:bCs/>
          <w:lang w:eastAsia="ja-JP"/>
        </w:rPr>
        <w:t>clock frequency.</w:t>
      </w:r>
    </w:p>
    <w:p w14:paraId="438E4C3D" w14:textId="05DF16CB" w:rsidR="00E251E8" w:rsidRPr="00CA0696" w:rsidRDefault="00E251E8" w:rsidP="00E251E8">
      <w:pPr>
        <w:pStyle w:val="ListParagraph"/>
        <w:numPr>
          <w:ilvl w:val="0"/>
          <w:numId w:val="9"/>
        </w:numPr>
        <w:ind w:leftChars="0"/>
        <w:rPr>
          <w:b/>
          <w:bCs/>
          <w:lang w:eastAsia="ja-JP"/>
        </w:rPr>
      </w:pPr>
      <w:r w:rsidRPr="00CA0696">
        <w:rPr>
          <w:rFonts w:hint="eastAsia"/>
          <w:b/>
          <w:bCs/>
          <w:lang w:eastAsia="ja-JP"/>
        </w:rPr>
        <w:t>A</w:t>
      </w:r>
      <w:r w:rsidRPr="00CA0696">
        <w:rPr>
          <w:b/>
          <w:bCs/>
          <w:lang w:eastAsia="ja-JP"/>
        </w:rPr>
        <w:t xml:space="preserve">chievable accuracy of clock calibration depends </w:t>
      </w:r>
      <w:r w:rsidR="00EC0770">
        <w:rPr>
          <w:rFonts w:hint="eastAsia"/>
          <w:b/>
          <w:bCs/>
          <w:lang w:eastAsia="ja-JP"/>
        </w:rPr>
        <w:t xml:space="preserve">at least </w:t>
      </w:r>
      <w:r w:rsidRPr="00CA0696">
        <w:rPr>
          <w:b/>
          <w:bCs/>
          <w:lang w:eastAsia="ja-JP"/>
        </w:rPr>
        <w:t>on (1) length of time duration for clock calibration and (2) clock frequency</w:t>
      </w:r>
    </w:p>
    <w:p w14:paraId="3EF3A95B" w14:textId="1174DC68" w:rsidR="00E251E8" w:rsidRPr="00CA0696" w:rsidRDefault="00E251E8" w:rsidP="00E251E8">
      <w:pPr>
        <w:pStyle w:val="ListParagraph"/>
        <w:numPr>
          <w:ilvl w:val="1"/>
          <w:numId w:val="9"/>
        </w:numPr>
        <w:ind w:leftChars="0"/>
        <w:rPr>
          <w:b/>
          <w:bCs/>
          <w:lang w:eastAsia="ja-JP"/>
        </w:rPr>
      </w:pPr>
      <w:r w:rsidRPr="00CA0696">
        <w:rPr>
          <w:rFonts w:hint="eastAsia"/>
          <w:b/>
          <w:bCs/>
          <w:lang w:eastAsia="ja-JP"/>
        </w:rPr>
        <w:t>Longer time duration for clock calibration offers better accuracy with a given clock frequency</w:t>
      </w:r>
    </w:p>
    <w:p w14:paraId="390038CA" w14:textId="4F803987" w:rsidR="00E251E8" w:rsidRPr="00CA0696" w:rsidRDefault="00E251E8" w:rsidP="00E251E8">
      <w:pPr>
        <w:pStyle w:val="ListParagraph"/>
        <w:numPr>
          <w:ilvl w:val="1"/>
          <w:numId w:val="9"/>
        </w:numPr>
        <w:ind w:leftChars="0"/>
        <w:rPr>
          <w:b/>
          <w:bCs/>
          <w:lang w:eastAsia="ja-JP"/>
        </w:rPr>
      </w:pPr>
      <w:r w:rsidRPr="00CA0696">
        <w:rPr>
          <w:rFonts w:hint="eastAsia"/>
          <w:b/>
          <w:bCs/>
          <w:lang w:eastAsia="ja-JP"/>
        </w:rPr>
        <w:t>Higher clock frequency achieves better accuracy with a given time duration</w:t>
      </w:r>
    </w:p>
    <w:p w14:paraId="061DBC12" w14:textId="77777777" w:rsidR="00E251E8" w:rsidRDefault="00E251E8" w:rsidP="00CA0696">
      <w:pPr>
        <w:jc w:val="both"/>
        <w:rPr>
          <w:lang w:eastAsia="ja-JP"/>
        </w:rPr>
      </w:pPr>
    </w:p>
    <w:p w14:paraId="10947FD4" w14:textId="4C990EC2" w:rsidR="00E251E8" w:rsidRDefault="00CA0696" w:rsidP="00CA0696">
      <w:pPr>
        <w:jc w:val="both"/>
        <w:rPr>
          <w:lang w:eastAsia="ja-JP"/>
        </w:rPr>
      </w:pPr>
      <w:r>
        <w:rPr>
          <w:rFonts w:hint="eastAsia"/>
          <w:lang w:eastAsia="ja-JP"/>
        </w:rPr>
        <w:t xml:space="preserve">For clock calibration, a device needs to </w:t>
      </w:r>
      <w:r w:rsidR="00F05E77">
        <w:rPr>
          <w:rFonts w:hint="eastAsia"/>
          <w:lang w:eastAsia="ja-JP"/>
        </w:rPr>
        <w:t>acquire</w:t>
      </w:r>
      <w:r>
        <w:rPr>
          <w:rFonts w:hint="eastAsia"/>
          <w:lang w:eastAsia="ja-JP"/>
        </w:rPr>
        <w:t xml:space="preserve"> </w:t>
      </w:r>
      <w:r w:rsidR="00F05E77">
        <w:rPr>
          <w:rFonts w:hint="eastAsia"/>
          <w:lang w:eastAsia="ja-JP"/>
        </w:rPr>
        <w:t>a</w:t>
      </w:r>
      <w:r>
        <w:rPr>
          <w:rFonts w:hint="eastAsia"/>
          <w:lang w:eastAsia="ja-JP"/>
        </w:rPr>
        <w:t xml:space="preserve"> time duration</w:t>
      </w:r>
      <w:r w:rsidR="00F05E77">
        <w:rPr>
          <w:rFonts w:hint="eastAsia"/>
          <w:lang w:eastAsia="ja-JP"/>
        </w:rPr>
        <w:t xml:space="preserve"> for clock calibration</w:t>
      </w:r>
      <w:r>
        <w:rPr>
          <w:rFonts w:hint="eastAsia"/>
          <w:lang w:eastAsia="ja-JP"/>
        </w:rPr>
        <w:t xml:space="preserve">. </w:t>
      </w:r>
      <w:r w:rsidR="00F05E77">
        <w:rPr>
          <w:rFonts w:hint="eastAsia"/>
          <w:lang w:eastAsia="ja-JP"/>
        </w:rPr>
        <w:t>T</w:t>
      </w:r>
      <w:r>
        <w:rPr>
          <w:rFonts w:hint="eastAsia"/>
          <w:lang w:eastAsia="ja-JP"/>
        </w:rPr>
        <w:t xml:space="preserve">he clock-acquisition part of the R2D preamble can be </w:t>
      </w:r>
      <w:r w:rsidR="00F05E77">
        <w:rPr>
          <w:rFonts w:hint="eastAsia"/>
          <w:lang w:eastAsia="ja-JP"/>
        </w:rPr>
        <w:t xml:space="preserve">considered </w:t>
      </w:r>
      <w:r>
        <w:rPr>
          <w:rFonts w:hint="eastAsia"/>
          <w:lang w:eastAsia="ja-JP"/>
        </w:rPr>
        <w:t xml:space="preserve">to enable clock calibration as well as R2D chip synchronization. </w:t>
      </w:r>
    </w:p>
    <w:p w14:paraId="694F93C9" w14:textId="77777777" w:rsidR="00CA0696" w:rsidRDefault="00CA0696" w:rsidP="00CA0696">
      <w:pPr>
        <w:jc w:val="both"/>
        <w:rPr>
          <w:lang w:eastAsia="ja-JP"/>
        </w:rPr>
      </w:pPr>
    </w:p>
    <w:p w14:paraId="7B3E772E" w14:textId="7CEEF366" w:rsidR="00CA0696" w:rsidRPr="00CA0696" w:rsidRDefault="00CA0696" w:rsidP="00CA0696">
      <w:pPr>
        <w:jc w:val="both"/>
        <w:rPr>
          <w:b/>
          <w:bCs/>
          <w:u w:val="single"/>
          <w:lang w:eastAsia="ja-JP"/>
        </w:rPr>
      </w:pPr>
      <w:r w:rsidRPr="00CA0696">
        <w:rPr>
          <w:rFonts w:hint="eastAsia"/>
          <w:b/>
          <w:bCs/>
          <w:u w:val="single"/>
          <w:lang w:eastAsia="ja-JP"/>
        </w:rPr>
        <w:t>Proposal</w:t>
      </w:r>
      <w:r w:rsidR="000F5AB9">
        <w:rPr>
          <w:rFonts w:hint="eastAsia"/>
          <w:b/>
          <w:bCs/>
          <w:u w:val="single"/>
          <w:lang w:eastAsia="ja-JP"/>
        </w:rPr>
        <w:t xml:space="preserve"> 4</w:t>
      </w:r>
      <w:r w:rsidRPr="00CA0696">
        <w:rPr>
          <w:rFonts w:hint="eastAsia"/>
          <w:b/>
          <w:bCs/>
          <w:u w:val="single"/>
          <w:lang w:eastAsia="ja-JP"/>
        </w:rPr>
        <w:t>:</w:t>
      </w:r>
    </w:p>
    <w:p w14:paraId="2B9C15A6" w14:textId="7399367B" w:rsidR="00CA0696" w:rsidRPr="00CA0696" w:rsidRDefault="00CA0696" w:rsidP="00CA0696">
      <w:pPr>
        <w:pStyle w:val="ListParagraph"/>
        <w:numPr>
          <w:ilvl w:val="0"/>
          <w:numId w:val="9"/>
        </w:numPr>
        <w:ind w:leftChars="0"/>
        <w:jc w:val="both"/>
        <w:rPr>
          <w:b/>
          <w:bCs/>
          <w:lang w:eastAsia="ja-JP"/>
        </w:rPr>
      </w:pPr>
      <w:r w:rsidRPr="00CA0696">
        <w:rPr>
          <w:rFonts w:hint="eastAsia"/>
          <w:b/>
          <w:bCs/>
          <w:lang w:eastAsia="ja-JP"/>
        </w:rPr>
        <w:t>Study device clock calibration</w:t>
      </w:r>
    </w:p>
    <w:p w14:paraId="4AA6EBBF" w14:textId="4168B564" w:rsidR="00CA0696" w:rsidRPr="00CA0696" w:rsidRDefault="00CA0696" w:rsidP="00CA0696">
      <w:pPr>
        <w:pStyle w:val="ListParagraph"/>
        <w:numPr>
          <w:ilvl w:val="1"/>
          <w:numId w:val="9"/>
        </w:numPr>
        <w:ind w:leftChars="0"/>
        <w:jc w:val="both"/>
        <w:rPr>
          <w:b/>
          <w:bCs/>
          <w:lang w:eastAsia="ja-JP"/>
        </w:rPr>
      </w:pPr>
      <w:r w:rsidRPr="00CA0696">
        <w:rPr>
          <w:rFonts w:hint="eastAsia"/>
          <w:b/>
          <w:bCs/>
          <w:lang w:eastAsia="ja-JP"/>
        </w:rPr>
        <w:lastRenderedPageBreak/>
        <w:t>I</w:t>
      </w:r>
      <w:r w:rsidRPr="00CA0696">
        <w:rPr>
          <w:b/>
          <w:bCs/>
          <w:lang w:eastAsia="ja-JP"/>
        </w:rPr>
        <w:t>d</w:t>
      </w:r>
      <w:r w:rsidRPr="00CA0696">
        <w:rPr>
          <w:rFonts w:hint="eastAsia"/>
          <w:b/>
          <w:bCs/>
          <w:lang w:eastAsia="ja-JP"/>
        </w:rPr>
        <w:t>entify achievable accuracy of clock calibration in relation to the duration of clock calibration and clock frequency</w:t>
      </w:r>
    </w:p>
    <w:p w14:paraId="4AED713B" w14:textId="1DF2CB99" w:rsidR="00CA0696" w:rsidRDefault="00E75F5E" w:rsidP="00CA0696">
      <w:pPr>
        <w:pStyle w:val="ListParagraph"/>
        <w:numPr>
          <w:ilvl w:val="1"/>
          <w:numId w:val="9"/>
        </w:numPr>
        <w:ind w:leftChars="0"/>
        <w:jc w:val="both"/>
        <w:rPr>
          <w:b/>
          <w:bCs/>
          <w:lang w:eastAsia="ja-JP"/>
        </w:rPr>
      </w:pPr>
      <w:r>
        <w:rPr>
          <w:rFonts w:hint="eastAsia"/>
          <w:b/>
          <w:bCs/>
          <w:lang w:eastAsia="ja-JP"/>
        </w:rPr>
        <w:t>Identify</w:t>
      </w:r>
      <w:r w:rsidR="00CA0696" w:rsidRPr="00CA0696">
        <w:rPr>
          <w:rFonts w:hint="eastAsia"/>
          <w:b/>
          <w:bCs/>
          <w:lang w:eastAsia="ja-JP"/>
        </w:rPr>
        <w:t xml:space="preserve"> R2D signal design enabling device clock calibration</w:t>
      </w:r>
    </w:p>
    <w:p w14:paraId="78C5F85C" w14:textId="20682FE6" w:rsidR="00E75F5E" w:rsidRPr="00CA0696" w:rsidRDefault="007104FA" w:rsidP="00E75F5E">
      <w:pPr>
        <w:pStyle w:val="ListParagraph"/>
        <w:numPr>
          <w:ilvl w:val="2"/>
          <w:numId w:val="9"/>
        </w:numPr>
        <w:ind w:leftChars="0"/>
        <w:jc w:val="both"/>
        <w:rPr>
          <w:b/>
          <w:bCs/>
          <w:lang w:eastAsia="ja-JP"/>
        </w:rPr>
      </w:pPr>
      <w:r>
        <w:rPr>
          <w:rFonts w:hint="eastAsia"/>
          <w:b/>
          <w:bCs/>
          <w:lang w:eastAsia="ja-JP"/>
        </w:rPr>
        <w:t>U</w:t>
      </w:r>
      <w:r w:rsidR="00CE0405">
        <w:rPr>
          <w:rFonts w:hint="eastAsia"/>
          <w:b/>
          <w:bCs/>
          <w:lang w:eastAsia="ja-JP"/>
        </w:rPr>
        <w:t xml:space="preserve">se of clock-acquisition part </w:t>
      </w:r>
      <w:r w:rsidR="00240809">
        <w:rPr>
          <w:rFonts w:hint="eastAsia"/>
          <w:b/>
          <w:bCs/>
          <w:lang w:eastAsia="ja-JP"/>
        </w:rPr>
        <w:t>is</w:t>
      </w:r>
      <w:r w:rsidR="00CE0405">
        <w:rPr>
          <w:rFonts w:hint="eastAsia"/>
          <w:b/>
          <w:bCs/>
          <w:lang w:eastAsia="ja-JP"/>
        </w:rPr>
        <w:t xml:space="preserve"> a starting point</w:t>
      </w:r>
    </w:p>
    <w:p w14:paraId="523FD119" w14:textId="77777777" w:rsidR="00BB152B" w:rsidRPr="00BB152B" w:rsidRDefault="00BB152B" w:rsidP="00CA0696">
      <w:pPr>
        <w:jc w:val="both"/>
        <w:rPr>
          <w:lang w:eastAsia="ja-JP"/>
        </w:rPr>
      </w:pPr>
    </w:p>
    <w:p w14:paraId="2081AE63" w14:textId="0DE4FB3B" w:rsidR="00EE0461" w:rsidRPr="0072713B" w:rsidRDefault="00EE0461" w:rsidP="0072713B">
      <w:pPr>
        <w:pStyle w:val="Heading2"/>
        <w:rPr>
          <w:b/>
          <w:sz w:val="24"/>
          <w:szCs w:val="24"/>
          <w:lang w:eastAsia="ja-JP"/>
        </w:rPr>
      </w:pPr>
      <w:r>
        <w:rPr>
          <w:rFonts w:hint="eastAsia"/>
          <w:b/>
          <w:sz w:val="24"/>
          <w:szCs w:val="24"/>
          <w:lang w:eastAsia="ja-JP"/>
        </w:rPr>
        <w:t>3</w:t>
      </w:r>
      <w:r w:rsidRPr="00B365FB">
        <w:rPr>
          <w:b/>
          <w:sz w:val="24"/>
          <w:szCs w:val="24"/>
          <w:lang w:eastAsia="ja-JP"/>
        </w:rPr>
        <w:t>.</w:t>
      </w:r>
      <w:r>
        <w:rPr>
          <w:rFonts w:hint="eastAsia"/>
          <w:b/>
          <w:sz w:val="24"/>
          <w:szCs w:val="24"/>
          <w:lang w:eastAsia="ja-JP"/>
        </w:rPr>
        <w:t>3</w:t>
      </w:r>
      <w:r w:rsidRPr="00B365FB">
        <w:rPr>
          <w:b/>
          <w:sz w:val="24"/>
          <w:szCs w:val="24"/>
          <w:lang w:eastAsia="ja-JP"/>
        </w:rPr>
        <w:tab/>
      </w:r>
      <w:r w:rsidR="00DD3C61">
        <w:rPr>
          <w:rFonts w:hint="eastAsia"/>
          <w:b/>
          <w:sz w:val="24"/>
          <w:szCs w:val="24"/>
          <w:lang w:eastAsia="ja-JP"/>
        </w:rPr>
        <w:t>Carrier/large f</w:t>
      </w:r>
      <w:r>
        <w:rPr>
          <w:rFonts w:hint="eastAsia"/>
          <w:b/>
          <w:sz w:val="24"/>
          <w:szCs w:val="24"/>
          <w:lang w:eastAsia="ja-JP"/>
        </w:rPr>
        <w:t>requency synchronization for device 2</w:t>
      </w:r>
      <w:r w:rsidR="001F325D">
        <w:rPr>
          <w:rFonts w:hint="eastAsia"/>
          <w:b/>
          <w:sz w:val="24"/>
          <w:szCs w:val="24"/>
          <w:lang w:eastAsia="ja-JP"/>
        </w:rPr>
        <w:t>b</w:t>
      </w:r>
    </w:p>
    <w:p w14:paraId="1F9FB2FA" w14:textId="33D933F9" w:rsidR="001F325D" w:rsidRDefault="00CA0696" w:rsidP="00CA0696">
      <w:pPr>
        <w:jc w:val="both"/>
        <w:rPr>
          <w:lang w:eastAsia="ja-JP"/>
        </w:rPr>
      </w:pPr>
      <w:r>
        <w:rPr>
          <w:rFonts w:hint="eastAsia"/>
          <w:lang w:eastAsia="ja-JP"/>
        </w:rPr>
        <w:t>F</w:t>
      </w:r>
      <w:r>
        <w:rPr>
          <w:lang w:eastAsia="ja-JP"/>
        </w:rPr>
        <w:t>or device 2b</w:t>
      </w:r>
      <w:r>
        <w:rPr>
          <w:rFonts w:hint="eastAsia"/>
          <w:lang w:eastAsia="ja-JP"/>
        </w:rPr>
        <w:t xml:space="preserve">, </w:t>
      </w:r>
      <w:r w:rsidR="0072713B">
        <w:rPr>
          <w:rFonts w:hint="eastAsia"/>
          <w:lang w:eastAsia="ja-JP"/>
        </w:rPr>
        <w:t>a specific consideration is necessary. Carrier frequency generation requires an accuracy of [</w:t>
      </w:r>
      <w:r w:rsidR="0072713B" w:rsidRPr="00603759">
        <w:rPr>
          <w:lang w:eastAsia="ja-JP"/>
        </w:rPr>
        <w:t>100ppm/200ppm/1000ppm</w:t>
      </w:r>
      <w:r w:rsidR="0072713B">
        <w:rPr>
          <w:rFonts w:hint="eastAsia"/>
          <w:lang w:eastAsia="ja-JP"/>
        </w:rPr>
        <w:t xml:space="preserve">]. Considering the spectral efficiency of licensed spectrum, less than 1000ppm must be targeted. </w:t>
      </w:r>
      <w:r w:rsidR="001F325D">
        <w:rPr>
          <w:rFonts w:hint="eastAsia"/>
          <w:lang w:eastAsia="ja-JP"/>
        </w:rPr>
        <w:t xml:space="preserve">It is not yet clear </w:t>
      </w:r>
      <w:r w:rsidR="001F325D">
        <w:rPr>
          <w:lang w:eastAsia="ja-JP"/>
        </w:rPr>
        <w:t>whether</w:t>
      </w:r>
      <w:r w:rsidR="001F325D">
        <w:rPr>
          <w:rFonts w:hint="eastAsia"/>
          <w:lang w:eastAsia="ja-JP"/>
        </w:rPr>
        <w:t xml:space="preserve"> this level of </w:t>
      </w:r>
      <w:r w:rsidR="004D4025">
        <w:rPr>
          <w:rFonts w:hint="eastAsia"/>
          <w:lang w:eastAsia="ja-JP"/>
        </w:rPr>
        <w:t>accuracy for carrier</w:t>
      </w:r>
      <w:r w:rsidR="001F325D">
        <w:rPr>
          <w:rFonts w:hint="eastAsia"/>
          <w:lang w:eastAsia="ja-JP"/>
        </w:rPr>
        <w:t xml:space="preserve"> frequency generation is enabled without any specific synchronization. RAN1 should discuss whether a synchronization procedure is necessary to achieve the accuracy of carrier frequency generation and if so, what are the solutions.</w:t>
      </w:r>
    </w:p>
    <w:p w14:paraId="37B3C77F" w14:textId="77777777" w:rsidR="001F325D" w:rsidRDefault="001F325D" w:rsidP="00CA0696">
      <w:pPr>
        <w:jc w:val="both"/>
        <w:rPr>
          <w:lang w:eastAsia="ja-JP"/>
        </w:rPr>
      </w:pPr>
    </w:p>
    <w:p w14:paraId="21AC5412" w14:textId="300B6D28" w:rsidR="001F325D" w:rsidRDefault="001F325D" w:rsidP="00CA0696">
      <w:pPr>
        <w:jc w:val="both"/>
        <w:rPr>
          <w:lang w:eastAsia="ja-JP"/>
        </w:rPr>
      </w:pPr>
      <w:r>
        <w:rPr>
          <w:rFonts w:hint="eastAsia"/>
          <w:lang w:eastAsia="ja-JP"/>
        </w:rPr>
        <w:t>In [</w:t>
      </w:r>
      <w:r w:rsidR="00E42463">
        <w:rPr>
          <w:rFonts w:hint="eastAsia"/>
          <w:lang w:eastAsia="ja-JP"/>
        </w:rPr>
        <w:t>3</w:t>
      </w:r>
      <w:r>
        <w:rPr>
          <w:rFonts w:hint="eastAsia"/>
          <w:lang w:eastAsia="ja-JP"/>
        </w:rPr>
        <w:t xml:space="preserve">], </w:t>
      </w:r>
      <w:r w:rsidR="00E42463">
        <w:rPr>
          <w:rFonts w:hint="eastAsia"/>
          <w:lang w:eastAsia="ja-JP"/>
        </w:rPr>
        <w:t>we pointed out that a single-t</w:t>
      </w:r>
      <w:r w:rsidR="00E42463">
        <w:rPr>
          <w:lang w:val="en-GB" w:eastAsia="ja-JP"/>
        </w:rPr>
        <w:t xml:space="preserve">one continuous sine-wave </w:t>
      </w:r>
      <w:r w:rsidR="00E42463">
        <w:rPr>
          <w:rFonts w:hint="eastAsia"/>
          <w:lang w:val="en-GB" w:eastAsia="ja-JP"/>
        </w:rPr>
        <w:t>can be an option for carrier frequency synchronization</w:t>
      </w:r>
      <w:r w:rsidR="00E42463">
        <w:rPr>
          <w:lang w:val="en-GB" w:eastAsia="ja-JP"/>
        </w:rPr>
        <w:t>. Assuming a device 2b knows the reference carrier frequency the single-tone signal is going to be transmitted by the reader, the device 2b, when receives the singe-tone signal, can calibrates its local oscillator so that the reference carrier frequency and the frequency of the single-tone signal match. The calibration can be done in RF domain without down conversion or in IF/BB domain after down conversion. RF-domain calibration is simpler while is not robust against interference and fading. IF/BB-domain calibration is robust due to its IF/BB-BPF availability while may cause complexity increase.</w:t>
      </w:r>
    </w:p>
    <w:p w14:paraId="7C7BDE2D" w14:textId="77777777" w:rsidR="001F325D" w:rsidRDefault="001F325D" w:rsidP="00CA0696">
      <w:pPr>
        <w:jc w:val="both"/>
        <w:rPr>
          <w:lang w:eastAsia="ja-JP"/>
        </w:rPr>
      </w:pPr>
    </w:p>
    <w:p w14:paraId="0ED27994" w14:textId="5314A67E" w:rsidR="00E42463" w:rsidRPr="00E42463" w:rsidRDefault="00E42463" w:rsidP="00CA0696">
      <w:pPr>
        <w:jc w:val="both"/>
        <w:rPr>
          <w:lang w:eastAsia="ja-JP"/>
        </w:rPr>
      </w:pPr>
      <w:r>
        <w:rPr>
          <w:rFonts w:hint="eastAsia"/>
          <w:lang w:eastAsia="ja-JP"/>
        </w:rPr>
        <w:t xml:space="preserve">Another option is to do the same as </w:t>
      </w:r>
      <w:r w:rsidR="00453F7E">
        <w:rPr>
          <w:rFonts w:hint="eastAsia"/>
          <w:lang w:eastAsia="ja-JP"/>
        </w:rPr>
        <w:t xml:space="preserve">sampling </w:t>
      </w:r>
      <w:r>
        <w:rPr>
          <w:rFonts w:hint="eastAsia"/>
          <w:lang w:eastAsia="ja-JP"/>
        </w:rPr>
        <w:t xml:space="preserve">clock </w:t>
      </w:r>
      <w:r>
        <w:rPr>
          <w:lang w:eastAsia="ja-JP"/>
        </w:rPr>
        <w:t>calibration</w:t>
      </w:r>
      <w:r>
        <w:rPr>
          <w:rFonts w:hint="eastAsia"/>
          <w:lang w:eastAsia="ja-JP"/>
        </w:rPr>
        <w:t xml:space="preserve"> for </w:t>
      </w:r>
      <w:r w:rsidR="00453F7E">
        <w:rPr>
          <w:rFonts w:hint="eastAsia"/>
          <w:lang w:eastAsia="ja-JP"/>
        </w:rPr>
        <w:t xml:space="preserve">the </w:t>
      </w:r>
      <w:r>
        <w:rPr>
          <w:rFonts w:hint="eastAsia"/>
          <w:lang w:eastAsia="ja-JP"/>
        </w:rPr>
        <w:t>clock</w:t>
      </w:r>
      <w:r w:rsidR="00453F7E">
        <w:rPr>
          <w:rFonts w:hint="eastAsia"/>
          <w:lang w:eastAsia="ja-JP"/>
        </w:rPr>
        <w:t xml:space="preserve"> for carrier frequency generation</w:t>
      </w:r>
      <w:r>
        <w:rPr>
          <w:rFonts w:hint="eastAsia"/>
          <w:lang w:eastAsia="ja-JP"/>
        </w:rPr>
        <w:t>. As presented in Section 3.2, a device can calibrate its clock using a known duration of clock calibration signal. In principle, it should be possible to calibrate the clock for carrier frequency generation in the same way. Study is necessary to understand the feasibility of this method to achieve the target accuracy of carrier frequency generation (e.g., less than 1000ppm) and necessary length of the clock calibration to enable it.</w:t>
      </w:r>
    </w:p>
    <w:p w14:paraId="4F86C085" w14:textId="77777777" w:rsidR="00CA0696" w:rsidRDefault="00CA0696" w:rsidP="00CA0696">
      <w:pPr>
        <w:jc w:val="both"/>
        <w:rPr>
          <w:lang w:val="en-GB" w:eastAsia="ja-JP"/>
        </w:rPr>
      </w:pPr>
    </w:p>
    <w:p w14:paraId="7F947CD6" w14:textId="3D438B1C" w:rsidR="00CA0696" w:rsidRPr="00A04C73" w:rsidRDefault="00CA0696" w:rsidP="00CA0696">
      <w:pPr>
        <w:jc w:val="both"/>
        <w:rPr>
          <w:b/>
          <w:bCs/>
          <w:u w:val="single"/>
          <w:lang w:eastAsia="ja-JP"/>
        </w:rPr>
      </w:pPr>
      <w:r w:rsidRPr="00A04C73">
        <w:rPr>
          <w:b/>
          <w:bCs/>
          <w:u w:val="single"/>
          <w:lang w:eastAsia="ja-JP"/>
        </w:rPr>
        <w:t>Proposal</w:t>
      </w:r>
      <w:r w:rsidR="00E75F5E">
        <w:rPr>
          <w:rFonts w:hint="eastAsia"/>
          <w:b/>
          <w:bCs/>
          <w:u w:val="single"/>
          <w:lang w:eastAsia="ja-JP"/>
        </w:rPr>
        <w:t xml:space="preserve"> 5</w:t>
      </w:r>
      <w:r w:rsidRPr="00A04C73">
        <w:rPr>
          <w:b/>
          <w:bCs/>
          <w:u w:val="single"/>
          <w:lang w:eastAsia="ja-JP"/>
        </w:rPr>
        <w:t>:</w:t>
      </w:r>
    </w:p>
    <w:p w14:paraId="7E862BBA" w14:textId="231E5920" w:rsidR="00CA0696" w:rsidRPr="00A04C73" w:rsidRDefault="00CA0696" w:rsidP="00CA0696">
      <w:pPr>
        <w:pStyle w:val="ListParagraph"/>
        <w:numPr>
          <w:ilvl w:val="0"/>
          <w:numId w:val="9"/>
        </w:numPr>
        <w:ind w:leftChars="0"/>
        <w:jc w:val="both"/>
        <w:rPr>
          <w:b/>
          <w:bCs/>
          <w:lang w:eastAsia="ja-JP"/>
        </w:rPr>
      </w:pPr>
      <w:r w:rsidRPr="00A04C73">
        <w:rPr>
          <w:b/>
          <w:bCs/>
          <w:lang w:eastAsia="ja-JP"/>
        </w:rPr>
        <w:t xml:space="preserve">Study frequency synchronization for </w:t>
      </w:r>
      <w:r>
        <w:rPr>
          <w:rFonts w:hint="eastAsia"/>
          <w:b/>
          <w:bCs/>
          <w:lang w:eastAsia="ja-JP"/>
        </w:rPr>
        <w:t>carrier frequency generation</w:t>
      </w:r>
      <w:r w:rsidRPr="00A04C73">
        <w:rPr>
          <w:rFonts w:hint="eastAsia"/>
          <w:b/>
          <w:bCs/>
          <w:lang w:eastAsia="ja-JP"/>
        </w:rPr>
        <w:t>, including:</w:t>
      </w:r>
    </w:p>
    <w:p w14:paraId="7C4886DD" w14:textId="2F8A1F4D" w:rsidR="00CA0696" w:rsidRPr="00307DBC" w:rsidRDefault="00307DBC" w:rsidP="00307DBC">
      <w:pPr>
        <w:pStyle w:val="ListParagraph"/>
        <w:numPr>
          <w:ilvl w:val="1"/>
          <w:numId w:val="9"/>
        </w:numPr>
        <w:ind w:leftChars="0"/>
        <w:jc w:val="both"/>
        <w:rPr>
          <w:b/>
          <w:bCs/>
          <w:lang w:eastAsia="ja-JP"/>
        </w:rPr>
      </w:pPr>
      <w:r>
        <w:rPr>
          <w:rFonts w:hint="eastAsia"/>
          <w:b/>
          <w:bCs/>
          <w:lang w:eastAsia="ja-JP"/>
        </w:rPr>
        <w:t xml:space="preserve">Whether </w:t>
      </w:r>
      <w:r w:rsidR="00CA0696" w:rsidRPr="00307DBC">
        <w:rPr>
          <w:rFonts w:hint="eastAsia"/>
          <w:b/>
          <w:bCs/>
          <w:lang w:eastAsia="ja-JP"/>
        </w:rPr>
        <w:t xml:space="preserve">additional/dedicated signal </w:t>
      </w:r>
      <w:r>
        <w:rPr>
          <w:rFonts w:hint="eastAsia"/>
          <w:b/>
          <w:bCs/>
          <w:lang w:eastAsia="ja-JP"/>
        </w:rPr>
        <w:t xml:space="preserve">is necessary for </w:t>
      </w:r>
      <w:r w:rsidR="00CA0696" w:rsidRPr="00307DBC">
        <w:rPr>
          <w:rFonts w:hint="eastAsia"/>
          <w:b/>
          <w:bCs/>
          <w:lang w:eastAsia="ja-JP"/>
        </w:rPr>
        <w:t xml:space="preserve">carrier frequency </w:t>
      </w:r>
      <w:r>
        <w:rPr>
          <w:rFonts w:hint="eastAsia"/>
          <w:b/>
          <w:bCs/>
          <w:lang w:eastAsia="ja-JP"/>
        </w:rPr>
        <w:t>synchronization</w:t>
      </w:r>
      <w:r w:rsidR="00BB5496">
        <w:rPr>
          <w:rFonts w:hint="eastAsia"/>
          <w:b/>
          <w:bCs/>
          <w:lang w:eastAsia="ja-JP"/>
        </w:rPr>
        <w:t>,</w:t>
      </w:r>
      <w:r w:rsidR="00FC60A4">
        <w:rPr>
          <w:rFonts w:hint="eastAsia"/>
          <w:b/>
          <w:bCs/>
          <w:lang w:eastAsia="ja-JP"/>
        </w:rPr>
        <w:t xml:space="preserve"> or the other signal in the R2D transmission can be </w:t>
      </w:r>
      <w:r w:rsidR="00615587">
        <w:rPr>
          <w:rFonts w:hint="eastAsia"/>
          <w:b/>
          <w:bCs/>
          <w:lang w:eastAsia="ja-JP"/>
        </w:rPr>
        <w:t>(re-)</w:t>
      </w:r>
      <w:r w:rsidR="00FC60A4">
        <w:rPr>
          <w:rFonts w:hint="eastAsia"/>
          <w:b/>
          <w:bCs/>
          <w:lang w:eastAsia="ja-JP"/>
        </w:rPr>
        <w:t>used</w:t>
      </w:r>
    </w:p>
    <w:p w14:paraId="056AB5B7" w14:textId="77777777" w:rsidR="00CA0696" w:rsidRPr="00A04C73" w:rsidRDefault="00CA0696" w:rsidP="00CA0696">
      <w:pPr>
        <w:pStyle w:val="ListParagraph"/>
        <w:numPr>
          <w:ilvl w:val="2"/>
          <w:numId w:val="9"/>
        </w:numPr>
        <w:ind w:leftChars="0"/>
        <w:jc w:val="both"/>
        <w:rPr>
          <w:b/>
          <w:bCs/>
          <w:lang w:eastAsia="ja-JP"/>
        </w:rPr>
      </w:pPr>
      <w:r>
        <w:rPr>
          <w:rFonts w:hint="eastAsia"/>
          <w:b/>
          <w:bCs/>
          <w:lang w:eastAsia="ja-JP"/>
        </w:rPr>
        <w:t xml:space="preserve">If considered as necessary, study further physical layer design of the additional/dedicated signal </w:t>
      </w:r>
    </w:p>
    <w:p w14:paraId="69C9D078" w14:textId="77777777" w:rsidR="00CA0696" w:rsidRPr="00A04C73" w:rsidRDefault="00CA0696" w:rsidP="00CA0696">
      <w:pPr>
        <w:pStyle w:val="ListParagraph"/>
        <w:numPr>
          <w:ilvl w:val="1"/>
          <w:numId w:val="9"/>
        </w:numPr>
        <w:ind w:leftChars="0"/>
        <w:jc w:val="both"/>
        <w:rPr>
          <w:b/>
          <w:bCs/>
          <w:lang w:eastAsia="ja-JP"/>
        </w:rPr>
      </w:pPr>
      <w:r>
        <w:rPr>
          <w:rFonts w:hint="eastAsia"/>
          <w:b/>
          <w:bCs/>
          <w:lang w:eastAsia="ja-JP"/>
        </w:rPr>
        <w:t>Device synchronization p</w:t>
      </w:r>
      <w:r w:rsidRPr="00A04C73">
        <w:rPr>
          <w:rFonts w:hint="eastAsia"/>
          <w:b/>
          <w:bCs/>
          <w:lang w:eastAsia="ja-JP"/>
        </w:rPr>
        <w:t>rocedure</w:t>
      </w:r>
    </w:p>
    <w:p w14:paraId="13D3E355" w14:textId="77777777" w:rsidR="00314A5D" w:rsidRPr="0045769D" w:rsidRDefault="00314A5D" w:rsidP="00314A5D">
      <w:pPr>
        <w:jc w:val="both"/>
        <w:rPr>
          <w:lang w:eastAsia="ja-JP"/>
        </w:rPr>
      </w:pPr>
    </w:p>
    <w:p w14:paraId="521A758E" w14:textId="308D72B3" w:rsidR="00E42463" w:rsidRPr="0072713B" w:rsidRDefault="00E42463" w:rsidP="00E42463">
      <w:pPr>
        <w:pStyle w:val="Heading2"/>
        <w:rPr>
          <w:b/>
          <w:sz w:val="24"/>
          <w:szCs w:val="24"/>
          <w:lang w:eastAsia="ja-JP"/>
        </w:rPr>
      </w:pPr>
      <w:r>
        <w:rPr>
          <w:rFonts w:hint="eastAsia"/>
          <w:b/>
          <w:sz w:val="24"/>
          <w:szCs w:val="24"/>
          <w:lang w:eastAsia="ja-JP"/>
        </w:rPr>
        <w:t>3</w:t>
      </w:r>
      <w:r w:rsidRPr="00B365FB">
        <w:rPr>
          <w:b/>
          <w:sz w:val="24"/>
          <w:szCs w:val="24"/>
          <w:lang w:eastAsia="ja-JP"/>
        </w:rPr>
        <w:t>.</w:t>
      </w:r>
      <w:r>
        <w:rPr>
          <w:rFonts w:hint="eastAsia"/>
          <w:b/>
          <w:sz w:val="24"/>
          <w:szCs w:val="24"/>
          <w:lang w:eastAsia="ja-JP"/>
        </w:rPr>
        <w:t>4</w:t>
      </w:r>
      <w:r w:rsidRPr="00B365FB">
        <w:rPr>
          <w:b/>
          <w:sz w:val="24"/>
          <w:szCs w:val="24"/>
          <w:lang w:eastAsia="ja-JP"/>
        </w:rPr>
        <w:tab/>
      </w:r>
      <w:r>
        <w:rPr>
          <w:rFonts w:hint="eastAsia"/>
          <w:b/>
          <w:sz w:val="24"/>
          <w:szCs w:val="24"/>
          <w:lang w:eastAsia="ja-JP"/>
        </w:rPr>
        <w:t xml:space="preserve">Device timing </w:t>
      </w:r>
      <w:r w:rsidR="00DF37B6">
        <w:rPr>
          <w:rFonts w:hint="eastAsia"/>
          <w:b/>
          <w:sz w:val="24"/>
          <w:szCs w:val="24"/>
          <w:lang w:eastAsia="ja-JP"/>
        </w:rPr>
        <w:t>determination</w:t>
      </w:r>
      <w:r>
        <w:rPr>
          <w:rFonts w:hint="eastAsia"/>
          <w:b/>
          <w:sz w:val="24"/>
          <w:szCs w:val="24"/>
          <w:lang w:eastAsia="ja-JP"/>
        </w:rPr>
        <w:t xml:space="preserve"> for D2R</w:t>
      </w:r>
    </w:p>
    <w:p w14:paraId="1A78B6DE" w14:textId="017CB3E7" w:rsidR="00314A5D" w:rsidRDefault="00314A5D" w:rsidP="00314A5D">
      <w:pPr>
        <w:jc w:val="both"/>
        <w:rPr>
          <w:lang w:eastAsia="ja-JP"/>
        </w:rPr>
      </w:pPr>
      <w:r>
        <w:rPr>
          <w:rFonts w:hint="eastAsia"/>
          <w:lang w:eastAsia="ja-JP"/>
        </w:rPr>
        <w:t xml:space="preserve">For UHF RFID, device D2R timing is instructed by reader all the time. For example, in inventory procedure, if there are two devices that has received Query from </w:t>
      </w:r>
      <w:r>
        <w:rPr>
          <w:lang w:eastAsia="ja-JP"/>
        </w:rPr>
        <w:t>the</w:t>
      </w:r>
      <w:r>
        <w:rPr>
          <w:rFonts w:hint="eastAsia"/>
          <w:lang w:eastAsia="ja-JP"/>
        </w:rPr>
        <w:t xml:space="preserve"> reader, the timing for each device to transmit response (RN16, here is called as msg-1) as the </w:t>
      </w:r>
      <w:r>
        <w:rPr>
          <w:lang w:eastAsia="ja-JP"/>
        </w:rPr>
        <w:t>response</w:t>
      </w:r>
      <w:r>
        <w:rPr>
          <w:rFonts w:hint="eastAsia"/>
          <w:lang w:eastAsia="ja-JP"/>
        </w:rPr>
        <w:t xml:space="preserve"> to the Query is instructed by reader for each device. For example, as illustrated in Fig. </w:t>
      </w:r>
      <w:r w:rsidR="009E4F35">
        <w:rPr>
          <w:rFonts w:hint="eastAsia"/>
          <w:lang w:eastAsia="ja-JP"/>
        </w:rPr>
        <w:t>19</w:t>
      </w:r>
      <w:r>
        <w:rPr>
          <w:rFonts w:hint="eastAsia"/>
          <w:lang w:eastAsia="ja-JP"/>
        </w:rPr>
        <w:t xml:space="preserve">, device #1 that selects the second msg-1 transmission </w:t>
      </w:r>
      <w:r>
        <w:rPr>
          <w:rFonts w:hint="eastAsia"/>
          <w:lang w:eastAsia="ja-JP"/>
        </w:rPr>
        <w:lastRenderedPageBreak/>
        <w:t xml:space="preserve">opportunity (called </w:t>
      </w:r>
      <w:r>
        <w:rPr>
          <w:lang w:eastAsia="ja-JP"/>
        </w:rPr>
        <w:t>“</w:t>
      </w:r>
      <w:r>
        <w:rPr>
          <w:rFonts w:hint="eastAsia"/>
          <w:lang w:eastAsia="ja-JP"/>
        </w:rPr>
        <w:t>slot #1</w:t>
      </w:r>
      <w:r>
        <w:rPr>
          <w:lang w:eastAsia="ja-JP"/>
        </w:rPr>
        <w:t>”</w:t>
      </w:r>
      <w:r>
        <w:rPr>
          <w:rFonts w:hint="eastAsia"/>
          <w:lang w:eastAsia="ja-JP"/>
        </w:rPr>
        <w:t xml:space="preserve"> here) transmits msg-1 only when it receives Query_Rep that indicates slot #1. In other words, for inventory using </w:t>
      </w:r>
      <w:r>
        <w:rPr>
          <w:lang w:eastAsia="ja-JP"/>
        </w:rPr>
        <w:t>“</w:t>
      </w:r>
      <w:r>
        <w:rPr>
          <w:rFonts w:hint="eastAsia"/>
          <w:lang w:eastAsia="ja-JP"/>
        </w:rPr>
        <w:t>N time slots</w:t>
      </w:r>
      <w:r>
        <w:rPr>
          <w:lang w:eastAsia="ja-JP"/>
        </w:rPr>
        <w:t>”</w:t>
      </w:r>
      <w:r>
        <w:rPr>
          <w:rFonts w:hint="eastAsia"/>
          <w:lang w:eastAsia="ja-JP"/>
        </w:rPr>
        <w:t xml:space="preserve">, UHF RFID requires N R2D transmissions </w:t>
      </w:r>
      <w:r>
        <w:rPr>
          <w:lang w:eastAsia="ja-JP"/>
        </w:rPr>
        <w:t>just</w:t>
      </w:r>
      <w:r>
        <w:rPr>
          <w:rFonts w:hint="eastAsia"/>
          <w:lang w:eastAsia="ja-JP"/>
        </w:rPr>
        <w:t xml:space="preserve"> to indicate each of the N time slots. </w:t>
      </w:r>
    </w:p>
    <w:p w14:paraId="240C17C6" w14:textId="77777777" w:rsidR="00314A5D" w:rsidRDefault="00314A5D" w:rsidP="00314A5D">
      <w:pPr>
        <w:jc w:val="both"/>
        <w:rPr>
          <w:lang w:eastAsia="ja-JP"/>
        </w:rPr>
      </w:pPr>
    </w:p>
    <w:p w14:paraId="7EF8D873" w14:textId="61028275" w:rsidR="00314A5D" w:rsidRPr="00244BE0" w:rsidRDefault="00314A5D" w:rsidP="00314A5D">
      <w:pPr>
        <w:jc w:val="both"/>
        <w:rPr>
          <w:lang w:eastAsia="ja-JP"/>
        </w:rPr>
      </w:pPr>
      <w:r>
        <w:rPr>
          <w:rFonts w:hint="eastAsia"/>
          <w:lang w:eastAsia="ja-JP"/>
        </w:rPr>
        <w:t xml:space="preserve">However, </w:t>
      </w:r>
      <w:r w:rsidR="001A1E31">
        <w:rPr>
          <w:rFonts w:hint="eastAsia"/>
          <w:lang w:eastAsia="ja-JP"/>
        </w:rPr>
        <w:t>this way</w:t>
      </w:r>
      <w:r w:rsidR="005254D5">
        <w:rPr>
          <w:rFonts w:hint="eastAsia"/>
          <w:lang w:eastAsia="ja-JP"/>
        </w:rPr>
        <w:t xml:space="preserve"> </w:t>
      </w:r>
      <w:r>
        <w:rPr>
          <w:rFonts w:hint="eastAsia"/>
          <w:lang w:eastAsia="ja-JP"/>
        </w:rPr>
        <w:t xml:space="preserve">requires each device that has received the Query to monitor Query_Rep continuously until </w:t>
      </w:r>
      <w:r w:rsidR="001A1E31">
        <w:rPr>
          <w:rFonts w:hint="eastAsia"/>
          <w:lang w:eastAsia="ja-JP"/>
        </w:rPr>
        <w:t>a Query_Rep</w:t>
      </w:r>
      <w:r>
        <w:rPr>
          <w:rFonts w:hint="eastAsia"/>
          <w:lang w:eastAsia="ja-JP"/>
        </w:rPr>
        <w:t xml:space="preserve"> gives the device an msg-1 transmission opportunity</w:t>
      </w:r>
      <w:r w:rsidR="001A1E31">
        <w:rPr>
          <w:rFonts w:hint="eastAsia"/>
          <w:lang w:eastAsia="ja-JP"/>
        </w:rPr>
        <w:t xml:space="preserve"> is received</w:t>
      </w:r>
      <w:r>
        <w:rPr>
          <w:rFonts w:hint="eastAsia"/>
          <w:lang w:eastAsia="ja-JP"/>
        </w:rPr>
        <w:t xml:space="preserve">. Moreover, </w:t>
      </w:r>
      <w:r w:rsidR="00FA0B2C">
        <w:rPr>
          <w:rFonts w:hint="eastAsia"/>
          <w:lang w:eastAsia="ja-JP"/>
        </w:rPr>
        <w:t xml:space="preserve">the </w:t>
      </w:r>
      <w:r>
        <w:rPr>
          <w:rFonts w:hint="eastAsia"/>
          <w:lang w:eastAsia="ja-JP"/>
        </w:rPr>
        <w:t xml:space="preserve">reader has to transmit a number of </w:t>
      </w:r>
      <w:r w:rsidR="00FA0B2C">
        <w:rPr>
          <w:rFonts w:hint="eastAsia"/>
          <w:lang w:eastAsia="ja-JP"/>
        </w:rPr>
        <w:t>Query_Rep</w:t>
      </w:r>
      <w:r>
        <w:rPr>
          <w:rFonts w:hint="eastAsia"/>
          <w:lang w:eastAsia="ja-JP"/>
        </w:rPr>
        <w:t xml:space="preserve"> that give all the devices msg-1 transmission </w:t>
      </w:r>
      <w:r>
        <w:rPr>
          <w:lang w:eastAsia="ja-JP"/>
        </w:rPr>
        <w:t>opportunities</w:t>
      </w:r>
      <w:r>
        <w:rPr>
          <w:rFonts w:hint="eastAsia"/>
          <w:lang w:eastAsia="ja-JP"/>
        </w:rPr>
        <w:t>.</w:t>
      </w:r>
    </w:p>
    <w:p w14:paraId="2B94A598" w14:textId="77777777" w:rsidR="00314A5D" w:rsidRDefault="00314A5D" w:rsidP="00314A5D">
      <w:pPr>
        <w:jc w:val="both"/>
        <w:rPr>
          <w:lang w:eastAsia="ja-JP"/>
        </w:rPr>
      </w:pPr>
    </w:p>
    <w:p w14:paraId="00A18EC4" w14:textId="3DD727E9" w:rsidR="00314A5D" w:rsidRDefault="00715C54" w:rsidP="00314A5D">
      <w:pPr>
        <w:jc w:val="center"/>
        <w:rPr>
          <w:lang w:eastAsia="ja-JP"/>
        </w:rPr>
      </w:pPr>
      <w:r w:rsidRPr="00715C54">
        <w:rPr>
          <w:noProof/>
        </w:rPr>
        <w:drawing>
          <wp:inline distT="0" distB="0" distL="0" distR="0" wp14:anchorId="30067961" wp14:editId="5AE5589F">
            <wp:extent cx="4245480" cy="2258280"/>
            <wp:effectExtent l="0" t="0" r="0" b="0"/>
            <wp:docPr id="1824988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245480" cy="2258280"/>
                    </a:xfrm>
                    <a:prstGeom prst="rect">
                      <a:avLst/>
                    </a:prstGeom>
                    <a:noFill/>
                    <a:ln>
                      <a:noFill/>
                    </a:ln>
                  </pic:spPr>
                </pic:pic>
              </a:graphicData>
            </a:graphic>
          </wp:inline>
        </w:drawing>
      </w:r>
    </w:p>
    <w:p w14:paraId="50EEA0D0" w14:textId="4F14A3A6" w:rsidR="00314A5D" w:rsidRPr="00720F47" w:rsidRDefault="00314A5D" w:rsidP="00314A5D">
      <w:pPr>
        <w:jc w:val="center"/>
        <w:rPr>
          <w:lang w:eastAsia="ja-JP"/>
        </w:rPr>
      </w:pPr>
      <w:r>
        <w:rPr>
          <w:rFonts w:hint="eastAsia"/>
          <w:lang w:eastAsia="ja-JP"/>
        </w:rPr>
        <w:t xml:space="preserve">Fig. </w:t>
      </w:r>
      <w:r w:rsidR="009E4F35">
        <w:rPr>
          <w:rFonts w:hint="eastAsia"/>
          <w:lang w:eastAsia="ja-JP"/>
        </w:rPr>
        <w:t>19</w:t>
      </w:r>
      <w:r>
        <w:rPr>
          <w:lang w:eastAsia="ja-JP"/>
        </w:rPr>
        <w:tab/>
      </w:r>
      <w:r>
        <w:rPr>
          <w:rFonts w:hint="eastAsia"/>
          <w:lang w:eastAsia="ja-JP"/>
        </w:rPr>
        <w:t>UHF RFID timing determination for response to Query (msg-1)</w:t>
      </w:r>
    </w:p>
    <w:p w14:paraId="6D9C1A76" w14:textId="77777777" w:rsidR="00314A5D" w:rsidRDefault="00314A5D" w:rsidP="00314A5D">
      <w:pPr>
        <w:jc w:val="both"/>
        <w:rPr>
          <w:lang w:eastAsia="ja-JP"/>
        </w:rPr>
      </w:pPr>
    </w:p>
    <w:p w14:paraId="18B01070" w14:textId="21A0F537" w:rsidR="00314A5D" w:rsidRDefault="00314A5D" w:rsidP="00314A5D">
      <w:pPr>
        <w:jc w:val="both"/>
        <w:rPr>
          <w:lang w:eastAsia="ja-JP"/>
        </w:rPr>
      </w:pPr>
      <w:r>
        <w:rPr>
          <w:rFonts w:hint="eastAsia"/>
          <w:lang w:eastAsia="ja-JP"/>
        </w:rPr>
        <w:t xml:space="preserve">For A-IoT, it is beneficial to enable time-domain multiplexing or slotted ALOHA without such </w:t>
      </w:r>
      <w:r>
        <w:rPr>
          <w:lang w:eastAsia="ja-JP"/>
        </w:rPr>
        <w:t>“</w:t>
      </w:r>
      <w:r>
        <w:rPr>
          <w:rFonts w:hint="eastAsia"/>
          <w:lang w:eastAsia="ja-JP"/>
        </w:rPr>
        <w:t>N R2D transmissions for N time slots</w:t>
      </w:r>
      <w:r>
        <w:rPr>
          <w:lang w:eastAsia="ja-JP"/>
        </w:rPr>
        <w:t>”</w:t>
      </w:r>
      <w:r>
        <w:rPr>
          <w:rFonts w:hint="eastAsia"/>
          <w:lang w:eastAsia="ja-JP"/>
        </w:rPr>
        <w:t>. A-IoT device that has received Query should be able to select its time (e.g., time-slot) for the msg-1, and make the corresponding action at the selected time without the additional instruction</w:t>
      </w:r>
      <w:r w:rsidR="00667FCE">
        <w:rPr>
          <w:rFonts w:hint="eastAsia"/>
          <w:lang w:eastAsia="ja-JP"/>
        </w:rPr>
        <w:t xml:space="preserve"> at least for some degree</w:t>
      </w:r>
      <w:r>
        <w:rPr>
          <w:rFonts w:hint="eastAsia"/>
          <w:lang w:eastAsia="ja-JP"/>
        </w:rPr>
        <w:t xml:space="preserve">. Figure </w:t>
      </w:r>
      <w:r w:rsidR="009E4F35">
        <w:rPr>
          <w:rFonts w:hint="eastAsia"/>
          <w:lang w:eastAsia="ja-JP"/>
        </w:rPr>
        <w:t>20</w:t>
      </w:r>
      <w:r>
        <w:rPr>
          <w:rFonts w:hint="eastAsia"/>
          <w:lang w:eastAsia="ja-JP"/>
        </w:rPr>
        <w:t xml:space="preserve"> illustrates </w:t>
      </w:r>
      <w:r>
        <w:rPr>
          <w:lang w:eastAsia="ja-JP"/>
        </w:rPr>
        <w:t>that</w:t>
      </w:r>
      <w:r>
        <w:rPr>
          <w:rFonts w:hint="eastAsia"/>
          <w:lang w:eastAsia="ja-JP"/>
        </w:rPr>
        <w:t xml:space="preserve"> the device #2 that has received Query </w:t>
      </w:r>
      <w:r>
        <w:rPr>
          <w:lang w:eastAsia="ja-JP"/>
        </w:rPr>
        <w:t>decided</w:t>
      </w:r>
      <w:r>
        <w:rPr>
          <w:rFonts w:hint="eastAsia"/>
          <w:lang w:eastAsia="ja-JP"/>
        </w:rPr>
        <w:t xml:space="preserve"> </w:t>
      </w:r>
      <w:r>
        <w:rPr>
          <w:lang w:eastAsia="ja-JP"/>
        </w:rPr>
        <w:t>“</w:t>
      </w:r>
      <w:r>
        <w:rPr>
          <w:rFonts w:hint="eastAsia"/>
          <w:lang w:eastAsia="ja-JP"/>
        </w:rPr>
        <w:t>time slot #1</w:t>
      </w:r>
      <w:r>
        <w:rPr>
          <w:lang w:eastAsia="ja-JP"/>
        </w:rPr>
        <w:t>”</w:t>
      </w:r>
      <w:r>
        <w:rPr>
          <w:rFonts w:hint="eastAsia"/>
          <w:lang w:eastAsia="ja-JP"/>
        </w:rPr>
        <w:t xml:space="preserve"> and transmit msg-1 over D2R at the time without additional instruction from reader.</w:t>
      </w:r>
      <w:r w:rsidRPr="00D94CAD">
        <w:rPr>
          <w:rFonts w:hint="eastAsia"/>
          <w:lang w:eastAsia="ja-JP"/>
        </w:rPr>
        <w:t xml:space="preserve"> </w:t>
      </w:r>
      <w:r>
        <w:rPr>
          <w:rFonts w:hint="eastAsia"/>
          <w:lang w:eastAsia="ja-JP"/>
        </w:rPr>
        <w:t xml:space="preserve">With this, reader does not need to transmit R2D that carries time slot instruction for each timing. A-IoT device </w:t>
      </w:r>
      <w:r>
        <w:rPr>
          <w:lang w:eastAsia="ja-JP"/>
        </w:rPr>
        <w:t>that</w:t>
      </w:r>
      <w:r>
        <w:rPr>
          <w:rFonts w:hint="eastAsia"/>
          <w:lang w:eastAsia="ja-JP"/>
        </w:rPr>
        <w:t xml:space="preserve"> selects msg-1 timing (or a time slot) can be in light-sleep to save energy or harvest energy until the </w:t>
      </w:r>
      <w:r>
        <w:rPr>
          <w:lang w:eastAsia="ja-JP"/>
        </w:rPr>
        <w:t>action</w:t>
      </w:r>
      <w:r>
        <w:rPr>
          <w:rFonts w:hint="eastAsia"/>
          <w:lang w:eastAsia="ja-JP"/>
        </w:rPr>
        <w:t xml:space="preserve"> time. There are a number of benefits to </w:t>
      </w:r>
      <w:r>
        <w:rPr>
          <w:lang w:eastAsia="ja-JP"/>
        </w:rPr>
        <w:t>improve</w:t>
      </w:r>
      <w:r>
        <w:rPr>
          <w:rFonts w:hint="eastAsia"/>
          <w:lang w:eastAsia="ja-JP"/>
        </w:rPr>
        <w:t xml:space="preserve"> spectrum/energy efficiency.</w:t>
      </w:r>
    </w:p>
    <w:p w14:paraId="35735DFF" w14:textId="77777777" w:rsidR="00314A5D" w:rsidRPr="00DE39BE" w:rsidRDefault="00314A5D" w:rsidP="00314A5D">
      <w:pPr>
        <w:jc w:val="both"/>
        <w:rPr>
          <w:lang w:eastAsia="ja-JP"/>
        </w:rPr>
      </w:pPr>
    </w:p>
    <w:p w14:paraId="25E9DA27" w14:textId="3C556279" w:rsidR="00314A5D" w:rsidRDefault="002D0FDF" w:rsidP="00314A5D">
      <w:pPr>
        <w:jc w:val="center"/>
        <w:rPr>
          <w:lang w:eastAsia="ja-JP"/>
        </w:rPr>
      </w:pPr>
      <w:r w:rsidRPr="002D0FDF">
        <w:rPr>
          <w:noProof/>
        </w:rPr>
        <w:lastRenderedPageBreak/>
        <w:drawing>
          <wp:inline distT="0" distB="0" distL="0" distR="0" wp14:anchorId="61B1EB34" wp14:editId="7DADC8E2">
            <wp:extent cx="4245480" cy="2247480"/>
            <wp:effectExtent l="0" t="0" r="0" b="0"/>
            <wp:docPr id="2135913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245480" cy="2247480"/>
                    </a:xfrm>
                    <a:prstGeom prst="rect">
                      <a:avLst/>
                    </a:prstGeom>
                    <a:noFill/>
                    <a:ln>
                      <a:noFill/>
                    </a:ln>
                  </pic:spPr>
                </pic:pic>
              </a:graphicData>
            </a:graphic>
          </wp:inline>
        </w:drawing>
      </w:r>
    </w:p>
    <w:p w14:paraId="1762CDD5" w14:textId="29B6FDBB" w:rsidR="00314A5D" w:rsidRDefault="00314A5D" w:rsidP="00314A5D">
      <w:pPr>
        <w:jc w:val="center"/>
        <w:rPr>
          <w:lang w:eastAsia="ja-JP"/>
        </w:rPr>
      </w:pPr>
      <w:r>
        <w:rPr>
          <w:rFonts w:hint="eastAsia"/>
          <w:lang w:eastAsia="ja-JP"/>
        </w:rPr>
        <w:t xml:space="preserve">Fig. </w:t>
      </w:r>
      <w:r w:rsidR="009E4F35">
        <w:rPr>
          <w:rFonts w:hint="eastAsia"/>
          <w:lang w:eastAsia="ja-JP"/>
        </w:rPr>
        <w:t>20</w:t>
      </w:r>
      <w:r>
        <w:rPr>
          <w:lang w:eastAsia="ja-JP"/>
        </w:rPr>
        <w:tab/>
      </w:r>
      <w:r>
        <w:rPr>
          <w:rFonts w:hint="eastAsia"/>
          <w:lang w:eastAsia="ja-JP"/>
        </w:rPr>
        <w:t>A-IoT timing determination for msg-1</w:t>
      </w:r>
    </w:p>
    <w:p w14:paraId="447F18AE" w14:textId="77777777" w:rsidR="00314A5D" w:rsidRDefault="00314A5D" w:rsidP="00314A5D">
      <w:pPr>
        <w:jc w:val="both"/>
        <w:rPr>
          <w:lang w:eastAsia="ja-JP"/>
        </w:rPr>
      </w:pPr>
    </w:p>
    <w:p w14:paraId="5AE29CCE" w14:textId="1E62D038" w:rsidR="00314A5D" w:rsidRDefault="00314A5D" w:rsidP="00314A5D">
      <w:pPr>
        <w:jc w:val="both"/>
        <w:rPr>
          <w:lang w:eastAsia="ja-JP"/>
        </w:rPr>
      </w:pPr>
      <w:r>
        <w:rPr>
          <w:rFonts w:hint="eastAsia"/>
          <w:lang w:eastAsia="ja-JP"/>
        </w:rPr>
        <w:t xml:space="preserve">This solution requires to give timing candidates for A-IoT devices that each device can select to take an action (e.g., msg-1 transmission). This can be indicated/provided by </w:t>
      </w:r>
      <w:r w:rsidR="00EB14AC">
        <w:rPr>
          <w:rFonts w:hint="eastAsia"/>
          <w:lang w:eastAsia="ja-JP"/>
        </w:rPr>
        <w:t xml:space="preserve">the Query in the </w:t>
      </w:r>
      <w:r>
        <w:rPr>
          <w:rFonts w:hint="eastAsia"/>
          <w:lang w:eastAsia="ja-JP"/>
        </w:rPr>
        <w:t>R2D transmission. The device should be able to select the timing and wait for that with a certain gap. We think this device behavior is durable with the ability of light-sleep based duty-cycle monitoring.</w:t>
      </w:r>
    </w:p>
    <w:p w14:paraId="42A6839F" w14:textId="77777777" w:rsidR="00314A5D" w:rsidRDefault="00314A5D" w:rsidP="00314A5D">
      <w:pPr>
        <w:jc w:val="both"/>
        <w:rPr>
          <w:lang w:eastAsia="ja-JP"/>
        </w:rPr>
      </w:pPr>
    </w:p>
    <w:p w14:paraId="09143D1D" w14:textId="074FC3AD" w:rsidR="00314A5D" w:rsidRPr="00D55B3D" w:rsidRDefault="00314A5D" w:rsidP="00314A5D">
      <w:pPr>
        <w:jc w:val="both"/>
        <w:rPr>
          <w:lang w:eastAsia="ja-JP"/>
        </w:rPr>
      </w:pPr>
      <w:r>
        <w:rPr>
          <w:rFonts w:hint="eastAsia"/>
          <w:lang w:eastAsia="ja-JP"/>
        </w:rPr>
        <w:t xml:space="preserve">Note that the timing determination for D2R by device, if feasible, is applicable to D2R other than msg-1 of contention-based access procedure. For example, for R2D unicast command for a target A-IoT device, the device maybe required to respond to the R2D using D2R. For this, the device should be able to determine the timing (or time-slot) to transmit D2R. Unlike msg-1 of contention-based access procedure, it is more feasible to determine the timing (or time slot) based on an indication in the R2D command. In UHF RFID, device may respond to the reader anytime within a very large time window, </w:t>
      </w:r>
      <w:r w:rsidR="001E70B2">
        <w:rPr>
          <w:rFonts w:hint="eastAsia"/>
          <w:lang w:eastAsia="ja-JP"/>
        </w:rPr>
        <w:t xml:space="preserve">which could be up to 20ms in some cases, </w:t>
      </w:r>
      <w:r>
        <w:rPr>
          <w:rFonts w:hint="eastAsia"/>
          <w:lang w:eastAsia="ja-JP"/>
        </w:rPr>
        <w:t xml:space="preserve">which requires reader to monitor the D2R </w:t>
      </w:r>
      <w:r>
        <w:rPr>
          <w:lang w:eastAsia="ja-JP"/>
        </w:rPr>
        <w:t>response</w:t>
      </w:r>
      <w:r>
        <w:rPr>
          <w:rFonts w:hint="eastAsia"/>
          <w:lang w:eastAsia="ja-JP"/>
        </w:rPr>
        <w:t xml:space="preserve"> over the time. With the timing determination by device, the reader can </w:t>
      </w:r>
      <w:r w:rsidR="00C81327">
        <w:rPr>
          <w:rFonts w:hint="eastAsia"/>
          <w:lang w:eastAsia="ja-JP"/>
        </w:rPr>
        <w:t xml:space="preserve">limit the </w:t>
      </w:r>
      <w:r>
        <w:rPr>
          <w:rFonts w:hint="eastAsia"/>
          <w:lang w:eastAsia="ja-JP"/>
        </w:rPr>
        <w:t xml:space="preserve">D2R </w:t>
      </w:r>
      <w:r w:rsidR="00C81327">
        <w:rPr>
          <w:rFonts w:hint="eastAsia"/>
          <w:lang w:eastAsia="ja-JP"/>
        </w:rPr>
        <w:t xml:space="preserve">monitoring </w:t>
      </w:r>
      <w:r>
        <w:rPr>
          <w:rFonts w:hint="eastAsia"/>
          <w:lang w:eastAsia="ja-JP"/>
        </w:rPr>
        <w:t xml:space="preserve">only </w:t>
      </w:r>
      <w:r>
        <w:rPr>
          <w:lang w:eastAsia="ja-JP"/>
        </w:rPr>
        <w:t>withi</w:t>
      </w:r>
      <w:r>
        <w:rPr>
          <w:rFonts w:hint="eastAsia"/>
          <w:lang w:eastAsia="ja-JP"/>
        </w:rPr>
        <w:t xml:space="preserve">n the designated time window. Same as for msg-1, device can be in light-sleep until the designated time window for the D2R response. An example is illustrated in Fig. </w:t>
      </w:r>
      <w:r w:rsidR="00D4096C">
        <w:rPr>
          <w:rFonts w:hint="eastAsia"/>
          <w:lang w:eastAsia="ja-JP"/>
        </w:rPr>
        <w:t>21</w:t>
      </w:r>
      <w:r>
        <w:rPr>
          <w:rFonts w:hint="eastAsia"/>
          <w:lang w:eastAsia="ja-JP"/>
        </w:rPr>
        <w:t>.</w:t>
      </w:r>
    </w:p>
    <w:p w14:paraId="6879268C" w14:textId="77777777" w:rsidR="00314A5D" w:rsidRDefault="00314A5D" w:rsidP="00314A5D">
      <w:pPr>
        <w:jc w:val="both"/>
        <w:rPr>
          <w:lang w:eastAsia="ja-JP"/>
        </w:rPr>
      </w:pPr>
    </w:p>
    <w:p w14:paraId="0AC8BEBA" w14:textId="77777777" w:rsidR="00314A5D" w:rsidRDefault="00314A5D" w:rsidP="00314A5D">
      <w:pPr>
        <w:jc w:val="center"/>
        <w:rPr>
          <w:lang w:eastAsia="ja-JP"/>
        </w:rPr>
      </w:pPr>
      <w:r w:rsidRPr="007C71C9">
        <w:rPr>
          <w:rFonts w:hint="eastAsia"/>
          <w:noProof/>
        </w:rPr>
        <w:drawing>
          <wp:inline distT="0" distB="0" distL="0" distR="0" wp14:anchorId="2CEE6EE6" wp14:editId="52213DCD">
            <wp:extent cx="4245480" cy="1600200"/>
            <wp:effectExtent l="0" t="0" r="0" b="0"/>
            <wp:docPr id="6232593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45480" cy="1600200"/>
                    </a:xfrm>
                    <a:prstGeom prst="rect">
                      <a:avLst/>
                    </a:prstGeom>
                    <a:noFill/>
                    <a:ln>
                      <a:noFill/>
                    </a:ln>
                  </pic:spPr>
                </pic:pic>
              </a:graphicData>
            </a:graphic>
          </wp:inline>
        </w:drawing>
      </w:r>
    </w:p>
    <w:p w14:paraId="52498E55" w14:textId="1CA9C1C5" w:rsidR="00314A5D" w:rsidRDefault="00314A5D" w:rsidP="00314A5D">
      <w:pPr>
        <w:jc w:val="center"/>
        <w:rPr>
          <w:lang w:eastAsia="ja-JP"/>
        </w:rPr>
      </w:pPr>
      <w:r>
        <w:rPr>
          <w:rFonts w:hint="eastAsia"/>
          <w:lang w:eastAsia="ja-JP"/>
        </w:rPr>
        <w:t xml:space="preserve">Fig. </w:t>
      </w:r>
      <w:r w:rsidR="00D4096C">
        <w:rPr>
          <w:rFonts w:hint="eastAsia"/>
          <w:lang w:eastAsia="ja-JP"/>
        </w:rPr>
        <w:t>21</w:t>
      </w:r>
      <w:r>
        <w:rPr>
          <w:lang w:eastAsia="ja-JP"/>
        </w:rPr>
        <w:tab/>
      </w:r>
      <w:r>
        <w:rPr>
          <w:rFonts w:hint="eastAsia"/>
          <w:lang w:eastAsia="ja-JP"/>
        </w:rPr>
        <w:t>A-IoT timing determination for D2R response</w:t>
      </w:r>
    </w:p>
    <w:p w14:paraId="6AE62586" w14:textId="77777777" w:rsidR="00314A5D" w:rsidRPr="00E63482" w:rsidRDefault="00314A5D" w:rsidP="00314A5D">
      <w:pPr>
        <w:jc w:val="both"/>
        <w:rPr>
          <w:lang w:eastAsia="ja-JP"/>
        </w:rPr>
      </w:pPr>
    </w:p>
    <w:p w14:paraId="1A3A6CEF" w14:textId="5ED0AA25" w:rsidR="00314A5D" w:rsidRPr="00B93586" w:rsidRDefault="00314A5D" w:rsidP="00314A5D">
      <w:pPr>
        <w:jc w:val="both"/>
        <w:rPr>
          <w:b/>
          <w:bCs/>
          <w:u w:val="single"/>
          <w:lang w:eastAsia="ja-JP"/>
        </w:rPr>
      </w:pPr>
      <w:r w:rsidRPr="00B93586">
        <w:rPr>
          <w:rFonts w:hint="eastAsia"/>
          <w:b/>
          <w:bCs/>
          <w:u w:val="single"/>
          <w:lang w:eastAsia="ja-JP"/>
        </w:rPr>
        <w:t>Observation</w:t>
      </w:r>
      <w:r w:rsidR="00332FD1">
        <w:rPr>
          <w:rFonts w:hint="eastAsia"/>
          <w:b/>
          <w:bCs/>
          <w:u w:val="single"/>
          <w:lang w:eastAsia="ja-JP"/>
        </w:rPr>
        <w:t xml:space="preserve"> </w:t>
      </w:r>
      <w:r w:rsidR="00D4096C">
        <w:rPr>
          <w:rFonts w:hint="eastAsia"/>
          <w:b/>
          <w:bCs/>
          <w:u w:val="single"/>
          <w:lang w:eastAsia="ja-JP"/>
        </w:rPr>
        <w:t>11</w:t>
      </w:r>
      <w:r w:rsidRPr="00B93586">
        <w:rPr>
          <w:rFonts w:hint="eastAsia"/>
          <w:b/>
          <w:bCs/>
          <w:u w:val="single"/>
          <w:lang w:eastAsia="ja-JP"/>
        </w:rPr>
        <w:t>:</w:t>
      </w:r>
    </w:p>
    <w:p w14:paraId="4E71CBFD" w14:textId="77777777" w:rsidR="00314A5D" w:rsidRPr="00155847" w:rsidRDefault="00314A5D" w:rsidP="00314A5D">
      <w:pPr>
        <w:pStyle w:val="ListParagraph"/>
        <w:numPr>
          <w:ilvl w:val="0"/>
          <w:numId w:val="9"/>
        </w:numPr>
        <w:ind w:leftChars="0"/>
        <w:jc w:val="both"/>
        <w:rPr>
          <w:b/>
          <w:bCs/>
          <w:lang w:eastAsia="ja-JP"/>
        </w:rPr>
      </w:pPr>
      <w:r w:rsidRPr="00155847">
        <w:rPr>
          <w:rFonts w:hint="eastAsia"/>
          <w:b/>
          <w:bCs/>
          <w:lang w:eastAsia="ja-JP"/>
        </w:rPr>
        <w:lastRenderedPageBreak/>
        <w:t xml:space="preserve">In UHF RFID, time-domain multiplexing or slotted-ALOHA operation </w:t>
      </w:r>
      <w:r>
        <w:rPr>
          <w:rFonts w:hint="eastAsia"/>
          <w:b/>
          <w:bCs/>
          <w:lang w:eastAsia="ja-JP"/>
        </w:rPr>
        <w:t>is enabled based on per-timing/per-time-slot instruction</w:t>
      </w:r>
      <w:r w:rsidRPr="00155847">
        <w:rPr>
          <w:rFonts w:hint="eastAsia"/>
          <w:b/>
          <w:bCs/>
          <w:lang w:eastAsia="ja-JP"/>
        </w:rPr>
        <w:t xml:space="preserve"> </w:t>
      </w:r>
      <w:r>
        <w:rPr>
          <w:rFonts w:hint="eastAsia"/>
          <w:b/>
          <w:bCs/>
          <w:lang w:eastAsia="ja-JP"/>
        </w:rPr>
        <w:t>by reader</w:t>
      </w:r>
    </w:p>
    <w:p w14:paraId="7EAB8777" w14:textId="77777777" w:rsidR="00314A5D" w:rsidRPr="00155847" w:rsidRDefault="00314A5D" w:rsidP="00314A5D">
      <w:pPr>
        <w:pStyle w:val="ListParagraph"/>
        <w:numPr>
          <w:ilvl w:val="1"/>
          <w:numId w:val="9"/>
        </w:numPr>
        <w:ind w:leftChars="0"/>
        <w:jc w:val="both"/>
        <w:rPr>
          <w:b/>
          <w:bCs/>
          <w:lang w:eastAsia="ja-JP"/>
        </w:rPr>
      </w:pPr>
      <w:r w:rsidRPr="00155847">
        <w:rPr>
          <w:rFonts w:hint="eastAsia"/>
          <w:b/>
          <w:bCs/>
          <w:lang w:eastAsia="ja-JP"/>
        </w:rPr>
        <w:t>This requires R2D transmission for each of TDMed devices</w:t>
      </w:r>
    </w:p>
    <w:p w14:paraId="1578E947" w14:textId="77777777" w:rsidR="00314A5D" w:rsidRDefault="00314A5D" w:rsidP="00314A5D">
      <w:pPr>
        <w:pStyle w:val="ListParagraph"/>
        <w:numPr>
          <w:ilvl w:val="1"/>
          <w:numId w:val="9"/>
        </w:numPr>
        <w:ind w:leftChars="0"/>
        <w:jc w:val="both"/>
        <w:rPr>
          <w:b/>
          <w:bCs/>
          <w:lang w:eastAsia="ja-JP"/>
        </w:rPr>
      </w:pPr>
      <w:r w:rsidRPr="00155847">
        <w:rPr>
          <w:rFonts w:hint="eastAsia"/>
          <w:b/>
          <w:bCs/>
          <w:lang w:eastAsia="ja-JP"/>
        </w:rPr>
        <w:t xml:space="preserve">This requires device to monitor R2D </w:t>
      </w:r>
      <w:r w:rsidRPr="00155847">
        <w:rPr>
          <w:b/>
          <w:bCs/>
          <w:lang w:eastAsia="ja-JP"/>
        </w:rPr>
        <w:t>continuously</w:t>
      </w:r>
      <w:r w:rsidRPr="00155847">
        <w:rPr>
          <w:rFonts w:hint="eastAsia"/>
          <w:b/>
          <w:bCs/>
          <w:lang w:eastAsia="ja-JP"/>
        </w:rPr>
        <w:t xml:space="preserve"> until it receives R2D instruction that the device shall transmit the msg-1</w:t>
      </w:r>
    </w:p>
    <w:p w14:paraId="5A9A04CF" w14:textId="77777777" w:rsidR="00314A5D" w:rsidRDefault="00314A5D" w:rsidP="00314A5D">
      <w:pPr>
        <w:pStyle w:val="ListParagraph"/>
        <w:numPr>
          <w:ilvl w:val="0"/>
          <w:numId w:val="9"/>
        </w:numPr>
        <w:ind w:leftChars="0"/>
        <w:jc w:val="both"/>
        <w:rPr>
          <w:b/>
          <w:bCs/>
          <w:lang w:eastAsia="ja-JP"/>
        </w:rPr>
      </w:pPr>
      <w:r>
        <w:rPr>
          <w:rFonts w:hint="eastAsia"/>
          <w:b/>
          <w:bCs/>
          <w:lang w:eastAsia="ja-JP"/>
        </w:rPr>
        <w:t xml:space="preserve">If an A-IoT device determines timing (or time slot) that it takes action (e.g., D2R </w:t>
      </w:r>
      <w:r>
        <w:rPr>
          <w:b/>
          <w:bCs/>
          <w:lang w:eastAsia="ja-JP"/>
        </w:rPr>
        <w:t>transmission</w:t>
      </w:r>
      <w:r>
        <w:rPr>
          <w:rFonts w:hint="eastAsia"/>
          <w:b/>
          <w:bCs/>
          <w:lang w:eastAsia="ja-JP"/>
        </w:rPr>
        <w:t>) without per-timing/per-time-slot instruction by reader,</w:t>
      </w:r>
    </w:p>
    <w:p w14:paraId="61B765FE" w14:textId="77777777" w:rsidR="00314A5D" w:rsidRDefault="00314A5D" w:rsidP="00314A5D">
      <w:pPr>
        <w:pStyle w:val="ListParagraph"/>
        <w:numPr>
          <w:ilvl w:val="1"/>
          <w:numId w:val="9"/>
        </w:numPr>
        <w:ind w:leftChars="0"/>
        <w:jc w:val="both"/>
        <w:rPr>
          <w:b/>
          <w:bCs/>
          <w:lang w:eastAsia="ja-JP"/>
        </w:rPr>
      </w:pPr>
      <w:r>
        <w:rPr>
          <w:rFonts w:hint="eastAsia"/>
          <w:b/>
          <w:bCs/>
          <w:lang w:eastAsia="ja-JP"/>
        </w:rPr>
        <w:t>Reader does not need to transmit R2D per timing/time slot</w:t>
      </w:r>
    </w:p>
    <w:p w14:paraId="53D0B796" w14:textId="77777777" w:rsidR="00314A5D" w:rsidRPr="00155847" w:rsidRDefault="00314A5D" w:rsidP="00314A5D">
      <w:pPr>
        <w:pStyle w:val="ListParagraph"/>
        <w:numPr>
          <w:ilvl w:val="1"/>
          <w:numId w:val="9"/>
        </w:numPr>
        <w:ind w:leftChars="0"/>
        <w:jc w:val="both"/>
        <w:rPr>
          <w:b/>
          <w:bCs/>
          <w:lang w:eastAsia="ja-JP"/>
        </w:rPr>
      </w:pPr>
      <w:r>
        <w:rPr>
          <w:rFonts w:hint="eastAsia"/>
          <w:b/>
          <w:bCs/>
          <w:lang w:eastAsia="ja-JP"/>
        </w:rPr>
        <w:t>A-IoT device can take advantage of light-sleep until the action time, improving device availability</w:t>
      </w:r>
    </w:p>
    <w:p w14:paraId="091FC811" w14:textId="77777777" w:rsidR="00314A5D" w:rsidRDefault="00314A5D" w:rsidP="00314A5D">
      <w:pPr>
        <w:jc w:val="both"/>
        <w:rPr>
          <w:lang w:eastAsia="ja-JP"/>
        </w:rPr>
      </w:pPr>
    </w:p>
    <w:p w14:paraId="234AEE19" w14:textId="5D98F3F7" w:rsidR="00314A5D" w:rsidRPr="00B93586" w:rsidRDefault="00314A5D" w:rsidP="00314A5D">
      <w:pPr>
        <w:jc w:val="both"/>
        <w:rPr>
          <w:b/>
          <w:bCs/>
          <w:u w:val="single"/>
          <w:lang w:eastAsia="ja-JP"/>
        </w:rPr>
      </w:pPr>
      <w:r w:rsidRPr="00B93586">
        <w:rPr>
          <w:rFonts w:hint="eastAsia"/>
          <w:b/>
          <w:bCs/>
          <w:u w:val="single"/>
          <w:lang w:eastAsia="ja-JP"/>
        </w:rPr>
        <w:t>Proposal</w:t>
      </w:r>
      <w:r w:rsidR="00332FD1">
        <w:rPr>
          <w:rFonts w:hint="eastAsia"/>
          <w:b/>
          <w:bCs/>
          <w:u w:val="single"/>
          <w:lang w:eastAsia="ja-JP"/>
        </w:rPr>
        <w:t xml:space="preserve"> </w:t>
      </w:r>
      <w:r w:rsidR="00E75F5E">
        <w:rPr>
          <w:rFonts w:hint="eastAsia"/>
          <w:b/>
          <w:bCs/>
          <w:u w:val="single"/>
          <w:lang w:eastAsia="ja-JP"/>
        </w:rPr>
        <w:t>6</w:t>
      </w:r>
      <w:r w:rsidRPr="00B93586">
        <w:rPr>
          <w:rFonts w:hint="eastAsia"/>
          <w:b/>
          <w:bCs/>
          <w:u w:val="single"/>
          <w:lang w:eastAsia="ja-JP"/>
        </w:rPr>
        <w:t>:</w:t>
      </w:r>
    </w:p>
    <w:p w14:paraId="0C9CF839" w14:textId="77777777" w:rsidR="00314A5D" w:rsidRPr="00276882" w:rsidRDefault="00314A5D" w:rsidP="00314A5D">
      <w:pPr>
        <w:pStyle w:val="ListParagraph"/>
        <w:numPr>
          <w:ilvl w:val="0"/>
          <w:numId w:val="9"/>
        </w:numPr>
        <w:ind w:leftChars="0"/>
        <w:jc w:val="both"/>
        <w:rPr>
          <w:b/>
          <w:bCs/>
          <w:lang w:eastAsia="ja-JP"/>
        </w:rPr>
      </w:pPr>
      <w:r w:rsidRPr="00276882">
        <w:rPr>
          <w:rFonts w:hint="eastAsia"/>
          <w:b/>
          <w:bCs/>
          <w:lang w:eastAsia="ja-JP"/>
        </w:rPr>
        <w:t>Study A-IoT device to determine timing (or time slot) for D2R transmission/backscattering without per-timing/per-time-slot instruction by reader</w:t>
      </w:r>
    </w:p>
    <w:p w14:paraId="26F39F5C" w14:textId="77777777" w:rsidR="00123D62" w:rsidRPr="004F6DEA" w:rsidRDefault="00123D62" w:rsidP="001650C1">
      <w:pPr>
        <w:jc w:val="both"/>
        <w:rPr>
          <w:lang w:eastAsia="ja-JP"/>
        </w:rPr>
      </w:pPr>
    </w:p>
    <w:p w14:paraId="2CA46275" w14:textId="74E26774" w:rsidR="00123D62" w:rsidRDefault="00B24EB1" w:rsidP="00123D62">
      <w:pPr>
        <w:pStyle w:val="Heading1"/>
        <w:numPr>
          <w:ilvl w:val="0"/>
          <w:numId w:val="4"/>
        </w:numPr>
        <w:rPr>
          <w:b/>
          <w:sz w:val="32"/>
          <w:szCs w:val="32"/>
          <w:lang w:eastAsia="ja-JP"/>
        </w:rPr>
      </w:pPr>
      <w:r w:rsidRPr="00B24EB1">
        <w:rPr>
          <w:b/>
          <w:sz w:val="32"/>
          <w:szCs w:val="32"/>
          <w:lang w:eastAsia="ja-JP"/>
        </w:rPr>
        <w:t>Physical layer aspects of</w:t>
      </w:r>
      <w:r w:rsidRPr="00B24EB1">
        <w:rPr>
          <w:rFonts w:hint="eastAsia"/>
          <w:b/>
          <w:sz w:val="32"/>
          <w:szCs w:val="32"/>
          <w:lang w:eastAsia="ja-JP"/>
        </w:rPr>
        <w:t xml:space="preserve"> </w:t>
      </w:r>
      <w:r>
        <w:rPr>
          <w:rFonts w:hint="eastAsia"/>
          <w:b/>
          <w:sz w:val="32"/>
          <w:szCs w:val="32"/>
          <w:lang w:eastAsia="ja-JP"/>
        </w:rPr>
        <w:t>r</w:t>
      </w:r>
      <w:r w:rsidR="00C67D2A">
        <w:rPr>
          <w:rFonts w:hint="eastAsia"/>
          <w:b/>
          <w:sz w:val="32"/>
          <w:szCs w:val="32"/>
          <w:lang w:eastAsia="ja-JP"/>
        </w:rPr>
        <w:t>andom</w:t>
      </w:r>
      <w:r w:rsidR="00123D62">
        <w:rPr>
          <w:b/>
          <w:sz w:val="32"/>
          <w:szCs w:val="32"/>
          <w:lang w:eastAsia="ja-JP"/>
        </w:rPr>
        <w:t xml:space="preserve"> </w:t>
      </w:r>
      <w:r w:rsidR="00110FDB">
        <w:rPr>
          <w:rFonts w:hint="eastAsia"/>
          <w:b/>
          <w:sz w:val="32"/>
          <w:szCs w:val="32"/>
          <w:lang w:eastAsia="ja-JP"/>
        </w:rPr>
        <w:t xml:space="preserve">access </w:t>
      </w:r>
      <w:r w:rsidR="00123D62">
        <w:rPr>
          <w:b/>
          <w:sz w:val="32"/>
          <w:szCs w:val="32"/>
          <w:lang w:eastAsia="ja-JP"/>
        </w:rPr>
        <w:t>procedure</w:t>
      </w:r>
    </w:p>
    <w:p w14:paraId="0BFC5BF0" w14:textId="34296D91" w:rsidR="001450B1" w:rsidRDefault="001450B1" w:rsidP="008B5275">
      <w:pPr>
        <w:rPr>
          <w:lang w:eastAsia="ja-JP"/>
        </w:rPr>
      </w:pPr>
      <w:r>
        <w:rPr>
          <w:rFonts w:hint="eastAsia"/>
          <w:lang w:eastAsia="ja-JP"/>
        </w:rPr>
        <w:t xml:space="preserve">RAN2 </w:t>
      </w:r>
      <w:r w:rsidR="008B5275">
        <w:rPr>
          <w:rFonts w:hint="eastAsia"/>
          <w:lang w:eastAsia="ja-JP"/>
        </w:rPr>
        <w:t>takes main responsibility on random access procedure and made a number of agreements so far. However, it is RAN1</w:t>
      </w:r>
      <w:r w:rsidR="008B5275">
        <w:rPr>
          <w:lang w:eastAsia="ja-JP"/>
        </w:rPr>
        <w:t>’</w:t>
      </w:r>
      <w:r w:rsidR="008B5275">
        <w:rPr>
          <w:rFonts w:hint="eastAsia"/>
          <w:lang w:eastAsia="ja-JP"/>
        </w:rPr>
        <w:t xml:space="preserve">s task to identify how msg-1 physical layer is structured and how resources can be allocated for random access procedure. </w:t>
      </w:r>
    </w:p>
    <w:p w14:paraId="7710FDD0" w14:textId="77777777" w:rsidR="00962056" w:rsidRDefault="00962056" w:rsidP="00962056">
      <w:pPr>
        <w:rPr>
          <w:lang w:eastAsia="ja-JP"/>
        </w:rPr>
      </w:pPr>
    </w:p>
    <w:p w14:paraId="19920E7C" w14:textId="0A70A23A" w:rsidR="00B85244" w:rsidRPr="0058109A" w:rsidRDefault="00871EE7" w:rsidP="0058109A">
      <w:pPr>
        <w:pStyle w:val="Heading2"/>
        <w:rPr>
          <w:b/>
          <w:sz w:val="24"/>
          <w:szCs w:val="24"/>
          <w:lang w:eastAsia="ja-JP"/>
        </w:rPr>
      </w:pPr>
      <w:r>
        <w:rPr>
          <w:rFonts w:hint="eastAsia"/>
          <w:b/>
          <w:sz w:val="24"/>
          <w:szCs w:val="24"/>
          <w:lang w:eastAsia="ja-JP"/>
        </w:rPr>
        <w:t>4</w:t>
      </w:r>
      <w:r>
        <w:rPr>
          <w:b/>
          <w:sz w:val="24"/>
          <w:szCs w:val="24"/>
          <w:lang w:eastAsia="ja-JP"/>
        </w:rPr>
        <w:t>.</w:t>
      </w:r>
      <w:r>
        <w:rPr>
          <w:rFonts w:hint="eastAsia"/>
          <w:b/>
          <w:sz w:val="24"/>
          <w:szCs w:val="24"/>
          <w:lang w:eastAsia="ja-JP"/>
        </w:rPr>
        <w:t>1</w:t>
      </w:r>
      <w:r w:rsidRPr="00B365FB">
        <w:rPr>
          <w:b/>
          <w:sz w:val="24"/>
          <w:szCs w:val="24"/>
          <w:lang w:eastAsia="ja-JP"/>
        </w:rPr>
        <w:tab/>
      </w:r>
      <w:r>
        <w:rPr>
          <w:rFonts w:hint="eastAsia"/>
          <w:b/>
          <w:sz w:val="24"/>
          <w:szCs w:val="24"/>
          <w:lang w:eastAsia="ja-JP"/>
        </w:rPr>
        <w:t xml:space="preserve">Msg-1 </w:t>
      </w:r>
      <w:r w:rsidR="00BF5BD2">
        <w:rPr>
          <w:rFonts w:hint="eastAsia"/>
          <w:b/>
          <w:sz w:val="24"/>
          <w:szCs w:val="24"/>
          <w:lang w:eastAsia="ja-JP"/>
        </w:rPr>
        <w:t xml:space="preserve">channel structure and </w:t>
      </w:r>
      <w:r w:rsidR="00B85244">
        <w:rPr>
          <w:rFonts w:hint="eastAsia"/>
          <w:b/>
          <w:sz w:val="24"/>
          <w:szCs w:val="24"/>
          <w:lang w:eastAsia="ja-JP"/>
        </w:rPr>
        <w:t>multiple-access</w:t>
      </w:r>
    </w:p>
    <w:p w14:paraId="3810F6B0" w14:textId="4CA7029C" w:rsidR="0044280B" w:rsidRDefault="00E27998" w:rsidP="0058109A">
      <w:pPr>
        <w:jc w:val="both"/>
        <w:rPr>
          <w:lang w:eastAsia="ja-JP"/>
        </w:rPr>
      </w:pPr>
      <w:r>
        <w:rPr>
          <w:rFonts w:hint="eastAsia"/>
          <w:lang w:eastAsia="ja-JP"/>
        </w:rPr>
        <w:t xml:space="preserve">This section discusses the channel structure and multiple-access of msg-1. The content </w:t>
      </w:r>
      <w:r w:rsidR="00D6651D">
        <w:rPr>
          <w:rFonts w:hint="eastAsia"/>
          <w:lang w:eastAsia="ja-JP"/>
        </w:rPr>
        <w:t xml:space="preserve">of Section 4.1 </w:t>
      </w:r>
      <w:r>
        <w:rPr>
          <w:rFonts w:hint="eastAsia"/>
          <w:lang w:eastAsia="ja-JP"/>
        </w:rPr>
        <w:t>is presented in [</w:t>
      </w:r>
      <w:r w:rsidR="00611DE1">
        <w:rPr>
          <w:rFonts w:hint="eastAsia"/>
          <w:lang w:eastAsia="ja-JP"/>
        </w:rPr>
        <w:t>6</w:t>
      </w:r>
      <w:r>
        <w:rPr>
          <w:rFonts w:hint="eastAsia"/>
          <w:lang w:eastAsia="ja-JP"/>
        </w:rPr>
        <w:t>] as well.</w:t>
      </w:r>
    </w:p>
    <w:p w14:paraId="1C659955" w14:textId="77777777" w:rsidR="00E27998" w:rsidRDefault="00E27998" w:rsidP="0058109A">
      <w:pPr>
        <w:jc w:val="both"/>
        <w:rPr>
          <w:lang w:eastAsia="ja-JP"/>
        </w:rPr>
      </w:pPr>
    </w:p>
    <w:p w14:paraId="55EC0736" w14:textId="09C3C100" w:rsidR="0044280B" w:rsidRDefault="0044280B" w:rsidP="0044280B">
      <w:pPr>
        <w:jc w:val="both"/>
        <w:rPr>
          <w:lang w:val="en-GB" w:eastAsia="ja-JP"/>
        </w:rPr>
      </w:pPr>
      <w:r>
        <w:rPr>
          <w:rFonts w:hint="eastAsia"/>
          <w:lang w:val="en-GB" w:eastAsia="ja-JP"/>
        </w:rPr>
        <w:t xml:space="preserve">For </w:t>
      </w:r>
      <w:r w:rsidR="00D6651D">
        <w:rPr>
          <w:rFonts w:hint="eastAsia"/>
          <w:lang w:val="en-GB" w:eastAsia="ja-JP"/>
        </w:rPr>
        <w:t xml:space="preserve">a </w:t>
      </w:r>
      <w:r>
        <w:rPr>
          <w:rFonts w:hint="eastAsia"/>
          <w:lang w:val="en-GB" w:eastAsia="ja-JP"/>
        </w:rPr>
        <w:t xml:space="preserve">regular D2R transmission, D2R preamble for timing acquisition precedes a PDRCH as agreed in RAN1 and the PDRCH carries information payload. For msg-1, the only information it has to carry is the random ID. Therefore, instead of using PDRCH with preamble, a sequence that represents the random ID can be transmitted. The sequence is either an OOK or a BPSK sequence generated by backscattering for device 1/2a or by </w:t>
      </w:r>
      <w:r>
        <w:rPr>
          <w:lang w:val="en-GB" w:eastAsia="ja-JP"/>
        </w:rPr>
        <w:t>active</w:t>
      </w:r>
      <w:r>
        <w:rPr>
          <w:rFonts w:hint="eastAsia"/>
          <w:lang w:val="en-GB" w:eastAsia="ja-JP"/>
        </w:rPr>
        <w:t xml:space="preserve"> transmission for device 2b.</w:t>
      </w:r>
    </w:p>
    <w:p w14:paraId="5ADD7B7B" w14:textId="77777777" w:rsidR="0044280B" w:rsidRDefault="0044280B" w:rsidP="0044280B">
      <w:pPr>
        <w:jc w:val="both"/>
        <w:rPr>
          <w:lang w:val="en-GB" w:eastAsia="ja-JP"/>
        </w:rPr>
      </w:pPr>
    </w:p>
    <w:p w14:paraId="7DD707DB" w14:textId="7C7C4613" w:rsidR="0044280B" w:rsidRDefault="0044280B" w:rsidP="0044280B">
      <w:pPr>
        <w:jc w:val="both"/>
        <w:rPr>
          <w:lang w:val="en-GB" w:eastAsia="ja-JP"/>
        </w:rPr>
      </w:pPr>
      <w:r>
        <w:rPr>
          <w:rFonts w:hint="eastAsia"/>
          <w:lang w:val="en-GB" w:eastAsia="ja-JP"/>
        </w:rPr>
        <w:t>To see the feasibility and potential benefits of CDMA for msg-1, we conducted a simulation. As for msg-1 sequence, we use Gold sequence</w:t>
      </w:r>
      <w:r>
        <w:rPr>
          <w:lang w:val="en-GB" w:eastAsia="ja-JP"/>
        </w:rPr>
        <w:t>s</w:t>
      </w:r>
      <w:r>
        <w:rPr>
          <w:rFonts w:hint="eastAsia"/>
          <w:lang w:val="en-GB" w:eastAsia="ja-JP"/>
        </w:rPr>
        <w:t xml:space="preserve">. For a given sequence, cyclic shifts can also be selectable by devices. SFO for device sequence generation and transmission is taken into account, i.e., (1) chip duration of a sequence from a device has an error caused by SFO,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×T</m:t>
            </m:r>
          </m:e>
        </m:d>
      </m:oMath>
      <w:r>
        <w:rPr>
          <w:rFonts w:hint="eastAsia"/>
          <w:lang w:val="en-GB" w:eastAsia="ja-JP"/>
        </w:rPr>
        <w:t xml:space="preserve">, where </w:t>
      </w:r>
      <m:oMath>
        <m:r>
          <w:rPr>
            <w:rFonts w:ascii="Cambria Math" w:hAnsi="Cambria Math"/>
            <w:lang w:val="en-GB" w:eastAsia="ja-JP"/>
          </w:rPr>
          <m:t>T</m:t>
        </m:r>
      </m:oMath>
      <w:r>
        <w:rPr>
          <w:rFonts w:hint="eastAsia"/>
          <w:lang w:val="en-GB" w:eastAsia="ja-JP"/>
        </w:rPr>
        <w:t xml:space="preserve"> is the chip duration when no SFO, and (2) time gap between R2D triggering msg-1 and the start of the msg-1 transmission of the device has a timing error caused by SFO,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oMath>
      <w:r>
        <w:rPr>
          <w:rFonts w:hint="eastAsia"/>
          <w:lang w:val="en-GB" w:eastAsia="ja-JP"/>
        </w:rPr>
        <w:t xml:space="preserve">, where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r>
        <w:rPr>
          <w:rFonts w:hint="eastAsia"/>
          <w:lang w:val="en-GB" w:eastAsia="ja-JP"/>
        </w:rPr>
        <w:t xml:space="preserve"> is the time gap when no SFO. To ensure CDMA among sequences that are with different timing errors, the msg-1 is assumed to have cyclic prefix and cyclic postfix. The length of the prefix and postfix is determined by the maximum possible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r>
          <m:rPr>
            <m:sty m:val="p"/>
          </m:rPr>
          <w:rPr>
            <w:rFonts w:ascii="Cambria Math" w:hAnsi="Cambria Math" w:hint="eastAsia"/>
            <w:lang w:val="en-GB" w:eastAsia="ja-JP"/>
          </w:rPr>
          <m:t xml:space="preserve"> </m:t>
        </m:r>
      </m:oMath>
      <w:r>
        <w:rPr>
          <w:rFonts w:hint="eastAsia"/>
          <w:lang w:val="en-GB" w:eastAsia="ja-JP"/>
        </w:rPr>
        <w:t>.</w:t>
      </w:r>
    </w:p>
    <w:p w14:paraId="3D554529" w14:textId="77777777" w:rsidR="0044280B" w:rsidRDefault="0044280B" w:rsidP="0044280B">
      <w:pPr>
        <w:jc w:val="both"/>
        <w:rPr>
          <w:lang w:val="en-GB" w:eastAsia="ja-JP"/>
        </w:rPr>
      </w:pPr>
    </w:p>
    <w:p w14:paraId="0B4AFF41" w14:textId="77777777" w:rsidR="0044280B" w:rsidRDefault="0044280B" w:rsidP="0044280B">
      <w:pPr>
        <w:jc w:val="both"/>
        <w:rPr>
          <w:lang w:val="en-GB" w:eastAsia="ja-JP"/>
        </w:rPr>
      </w:pPr>
      <w:r>
        <w:rPr>
          <w:rFonts w:hint="eastAsia"/>
          <w:lang w:val="en-GB" w:eastAsia="ja-JP"/>
        </w:rPr>
        <w:t xml:space="preserve">The reader that has triggered the msg-1s in an occasion searches for possible sequences and decide which sequences are received. We assume the reader performs correlation-based sequence detection over all </w:t>
      </w:r>
      <w:r>
        <w:rPr>
          <w:rFonts w:hint="eastAsia"/>
          <w:lang w:val="en-GB" w:eastAsia="ja-JP"/>
        </w:rPr>
        <w:lastRenderedPageBreak/>
        <w:t>the sequence candidates with SFO hypotheses. The reader decides a sequence with an SFO being detected based on the correlation. Further, for the detected sequence with the SFO, the reader estimate the fading channel coefficient and subtracts the replica of the received sequence with the SFO from the received signal for the next sequence detection process. The detection process is iterated until the reader cannot detect a sequence with an SFO that satisfies threshold conditions. The simulation parameters are summarized in Table 6.</w:t>
      </w:r>
    </w:p>
    <w:p w14:paraId="572F0D6B" w14:textId="77777777" w:rsidR="0044280B" w:rsidRDefault="0044280B" w:rsidP="0044280B">
      <w:pPr>
        <w:jc w:val="both"/>
        <w:rPr>
          <w:lang w:val="en-GB" w:eastAsia="ja-JP"/>
        </w:rPr>
      </w:pPr>
    </w:p>
    <w:p w14:paraId="4322B38A" w14:textId="77777777" w:rsidR="0044280B" w:rsidRDefault="0044280B" w:rsidP="0044280B">
      <w:pPr>
        <w:jc w:val="center"/>
        <w:rPr>
          <w:lang w:val="en-GB" w:eastAsia="ja-JP"/>
        </w:rPr>
      </w:pPr>
      <w:r>
        <w:rPr>
          <w:rFonts w:hint="eastAsia"/>
          <w:lang w:val="en-GB" w:eastAsia="ja-JP"/>
        </w:rPr>
        <w:t>Table 6.</w:t>
      </w:r>
      <w:r>
        <w:rPr>
          <w:lang w:val="en-GB" w:eastAsia="ja-JP"/>
        </w:rPr>
        <w:tab/>
      </w:r>
      <w:r>
        <w:rPr>
          <w:rFonts w:hint="eastAsia"/>
          <w:lang w:val="en-GB" w:eastAsia="ja-JP"/>
        </w:rPr>
        <w:t>Simulation parameters</w:t>
      </w:r>
    </w:p>
    <w:tbl>
      <w:tblPr>
        <w:tblStyle w:val="TableGrid"/>
        <w:tblW w:w="0" w:type="auto"/>
        <w:tblLook w:val="04A0" w:firstRow="1" w:lastRow="0" w:firstColumn="1" w:lastColumn="0" w:noHBand="0" w:noVBand="1"/>
      </w:tblPr>
      <w:tblGrid>
        <w:gridCol w:w="3114"/>
        <w:gridCol w:w="6236"/>
      </w:tblGrid>
      <w:tr w:rsidR="0044280B" w14:paraId="274E16A3" w14:textId="77777777" w:rsidTr="00021F3F">
        <w:tc>
          <w:tcPr>
            <w:tcW w:w="3114" w:type="dxa"/>
            <w:shd w:val="clear" w:color="auto" w:fill="A6A6A6" w:themeFill="background1" w:themeFillShade="A6"/>
            <w:vAlign w:val="center"/>
          </w:tcPr>
          <w:p w14:paraId="254E7DAA" w14:textId="77777777" w:rsidR="0044280B" w:rsidRDefault="0044280B" w:rsidP="00021F3F">
            <w:pPr>
              <w:jc w:val="both"/>
              <w:rPr>
                <w:lang w:val="en-GB" w:eastAsia="ja-JP"/>
              </w:rPr>
            </w:pPr>
            <w:r>
              <w:rPr>
                <w:rFonts w:hint="eastAsia"/>
                <w:lang w:val="en-GB" w:eastAsia="ja-JP"/>
              </w:rPr>
              <w:t>Parameter</w:t>
            </w:r>
          </w:p>
        </w:tc>
        <w:tc>
          <w:tcPr>
            <w:tcW w:w="6236" w:type="dxa"/>
            <w:shd w:val="clear" w:color="auto" w:fill="A6A6A6" w:themeFill="background1" w:themeFillShade="A6"/>
            <w:vAlign w:val="center"/>
          </w:tcPr>
          <w:p w14:paraId="4F37B601" w14:textId="77777777" w:rsidR="0044280B" w:rsidRDefault="0044280B" w:rsidP="00021F3F">
            <w:pPr>
              <w:jc w:val="both"/>
              <w:rPr>
                <w:lang w:val="en-GB" w:eastAsia="ja-JP"/>
              </w:rPr>
            </w:pPr>
            <w:r>
              <w:rPr>
                <w:rFonts w:hint="eastAsia"/>
                <w:lang w:val="en-GB" w:eastAsia="ja-JP"/>
              </w:rPr>
              <w:t>Value</w:t>
            </w:r>
          </w:p>
        </w:tc>
      </w:tr>
      <w:tr w:rsidR="0044280B" w14:paraId="2A0CCE23" w14:textId="77777777" w:rsidTr="00021F3F">
        <w:tc>
          <w:tcPr>
            <w:tcW w:w="3114" w:type="dxa"/>
            <w:vAlign w:val="center"/>
          </w:tcPr>
          <w:p w14:paraId="79C72F9F" w14:textId="77777777" w:rsidR="0044280B" w:rsidRDefault="0044280B" w:rsidP="00021F3F">
            <w:pPr>
              <w:jc w:val="both"/>
              <w:rPr>
                <w:lang w:val="en-GB" w:eastAsia="ja-JP"/>
              </w:rPr>
            </w:pPr>
            <w:r>
              <w:rPr>
                <w:rFonts w:hint="eastAsia"/>
                <w:lang w:val="en-GB" w:eastAsia="ja-JP"/>
              </w:rPr>
              <w:t>Sequence</w:t>
            </w:r>
          </w:p>
        </w:tc>
        <w:tc>
          <w:tcPr>
            <w:tcW w:w="6236" w:type="dxa"/>
            <w:vAlign w:val="center"/>
          </w:tcPr>
          <w:p w14:paraId="697AE0BE" w14:textId="20E18F88" w:rsidR="0044280B" w:rsidRDefault="0044280B" w:rsidP="00021F3F">
            <w:pPr>
              <w:jc w:val="both"/>
              <w:rPr>
                <w:lang w:val="en-GB" w:eastAsia="ja-JP"/>
              </w:rPr>
            </w:pPr>
            <w:r>
              <w:rPr>
                <w:rFonts w:hint="eastAsia"/>
                <w:lang w:val="en-GB" w:eastAsia="ja-JP"/>
              </w:rPr>
              <w:t>Gold sequence with length 31, 63</w:t>
            </w:r>
          </w:p>
        </w:tc>
      </w:tr>
      <w:tr w:rsidR="0044280B" w14:paraId="0CD26BBA" w14:textId="77777777" w:rsidTr="00021F3F">
        <w:tc>
          <w:tcPr>
            <w:tcW w:w="3114" w:type="dxa"/>
            <w:vAlign w:val="center"/>
          </w:tcPr>
          <w:p w14:paraId="484CEAE2" w14:textId="77777777" w:rsidR="0044280B" w:rsidRDefault="0044280B" w:rsidP="00021F3F">
            <w:pPr>
              <w:jc w:val="both"/>
              <w:rPr>
                <w:lang w:val="en-GB" w:eastAsia="ja-JP"/>
              </w:rPr>
            </w:pPr>
            <w:r>
              <w:rPr>
                <w:rFonts w:hint="eastAsia"/>
                <w:lang w:val="en-GB" w:eastAsia="ja-JP"/>
              </w:rPr>
              <w:t>Chip rate</w:t>
            </w:r>
          </w:p>
        </w:tc>
        <w:tc>
          <w:tcPr>
            <w:tcW w:w="6236" w:type="dxa"/>
            <w:vAlign w:val="center"/>
          </w:tcPr>
          <w:p w14:paraId="49DBB598" w14:textId="77777777" w:rsidR="0044280B" w:rsidRDefault="0044280B" w:rsidP="00021F3F">
            <w:pPr>
              <w:jc w:val="both"/>
              <w:rPr>
                <w:lang w:val="en-GB" w:eastAsia="ja-JP"/>
              </w:rPr>
            </w:pPr>
            <w:r>
              <w:rPr>
                <w:rFonts w:hint="eastAsia"/>
                <w:lang w:val="en-GB" w:eastAsia="ja-JP"/>
              </w:rPr>
              <w:t>64 kcps</w:t>
            </w:r>
          </w:p>
        </w:tc>
      </w:tr>
      <w:tr w:rsidR="0044280B" w14:paraId="22B64834" w14:textId="77777777" w:rsidTr="00021F3F">
        <w:tc>
          <w:tcPr>
            <w:tcW w:w="3114" w:type="dxa"/>
            <w:vAlign w:val="center"/>
          </w:tcPr>
          <w:p w14:paraId="7F7B7A6F" w14:textId="77777777" w:rsidR="0044280B" w:rsidRDefault="0044280B" w:rsidP="00021F3F">
            <w:pPr>
              <w:jc w:val="both"/>
              <w:rPr>
                <w:lang w:val="en-GB" w:eastAsia="ja-JP"/>
              </w:rPr>
            </w:pPr>
            <w:r>
              <w:rPr>
                <w:rFonts w:hint="eastAsia"/>
                <w:lang w:val="en-GB" w:eastAsia="ja-JP"/>
              </w:rPr>
              <w:t>Modulation</w:t>
            </w:r>
          </w:p>
        </w:tc>
        <w:tc>
          <w:tcPr>
            <w:tcW w:w="6236" w:type="dxa"/>
            <w:vAlign w:val="center"/>
          </w:tcPr>
          <w:p w14:paraId="3F14F98C" w14:textId="77777777" w:rsidR="0044280B" w:rsidRDefault="0044280B" w:rsidP="00021F3F">
            <w:pPr>
              <w:jc w:val="both"/>
              <w:rPr>
                <w:lang w:val="en-GB" w:eastAsia="ja-JP"/>
              </w:rPr>
            </w:pPr>
            <w:r>
              <w:rPr>
                <w:rFonts w:hint="eastAsia"/>
                <w:lang w:val="en-GB" w:eastAsia="ja-JP"/>
              </w:rPr>
              <w:t>BPSK (+1 and -1 for each chip of the sequence)</w:t>
            </w:r>
          </w:p>
        </w:tc>
      </w:tr>
      <w:tr w:rsidR="0044280B" w14:paraId="4DE3400A" w14:textId="77777777" w:rsidTr="00021F3F">
        <w:tc>
          <w:tcPr>
            <w:tcW w:w="3114" w:type="dxa"/>
            <w:vAlign w:val="center"/>
          </w:tcPr>
          <w:p w14:paraId="45FCAC49" w14:textId="77777777" w:rsidR="0044280B" w:rsidRDefault="0044280B" w:rsidP="00021F3F">
            <w:pPr>
              <w:jc w:val="both"/>
              <w:rPr>
                <w:lang w:val="en-GB" w:eastAsia="ja-JP"/>
              </w:rPr>
            </w:pPr>
            <w:r>
              <w:rPr>
                <w:rFonts w:hint="eastAsia"/>
                <w:lang w:val="en-GB" w:eastAsia="ja-JP"/>
              </w:rPr>
              <w:t>Channel</w:t>
            </w:r>
          </w:p>
        </w:tc>
        <w:tc>
          <w:tcPr>
            <w:tcW w:w="6236" w:type="dxa"/>
            <w:vAlign w:val="center"/>
          </w:tcPr>
          <w:p w14:paraId="096A4B9B" w14:textId="77777777" w:rsidR="0044280B" w:rsidRDefault="0044280B" w:rsidP="00021F3F">
            <w:pPr>
              <w:jc w:val="both"/>
              <w:rPr>
                <w:lang w:val="en-GB" w:eastAsia="ja-JP"/>
              </w:rPr>
            </w:pPr>
            <w:r>
              <w:rPr>
                <w:rFonts w:hint="eastAsia"/>
                <w:lang w:val="en-GB" w:eastAsia="ja-JP"/>
              </w:rPr>
              <w:t>TDL-A with delay spread 30 ns</w:t>
            </w:r>
          </w:p>
        </w:tc>
      </w:tr>
      <w:tr w:rsidR="0044280B" w14:paraId="7BE1A7A2" w14:textId="77777777" w:rsidTr="00021F3F">
        <w:tc>
          <w:tcPr>
            <w:tcW w:w="3114" w:type="dxa"/>
            <w:vAlign w:val="center"/>
          </w:tcPr>
          <w:p w14:paraId="221CAB75" w14:textId="77777777" w:rsidR="0044280B" w:rsidRDefault="0044280B" w:rsidP="00021F3F">
            <w:pPr>
              <w:jc w:val="both"/>
              <w:rPr>
                <w:lang w:val="en-GB" w:eastAsia="ja-JP"/>
              </w:rPr>
            </w:pPr>
            <w:r>
              <w:rPr>
                <w:rFonts w:hint="eastAsia"/>
                <w:lang w:val="en-GB" w:eastAsia="ja-JP"/>
              </w:rPr>
              <w:t xml:space="preserve">Timing gap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p>
        </w:tc>
        <w:tc>
          <w:tcPr>
            <w:tcW w:w="6236" w:type="dxa"/>
            <w:vAlign w:val="center"/>
          </w:tcPr>
          <w:p w14:paraId="40EA6997" w14:textId="77777777" w:rsidR="0044280B" w:rsidRDefault="0044280B" w:rsidP="00021F3F">
            <w:pPr>
              <w:jc w:val="both"/>
              <w:rPr>
                <w:lang w:val="en-GB" w:eastAsia="ja-JP"/>
              </w:rPr>
            </w:pPr>
            <w:r>
              <w:rPr>
                <w:rFonts w:hint="eastAsia"/>
                <w:lang w:val="en-GB" w:eastAsia="ja-JP"/>
              </w:rPr>
              <w:t>2ms</w:t>
            </w:r>
          </w:p>
        </w:tc>
      </w:tr>
      <w:tr w:rsidR="0044280B" w14:paraId="48A17A48" w14:textId="77777777" w:rsidTr="00021F3F">
        <w:tc>
          <w:tcPr>
            <w:tcW w:w="3114" w:type="dxa"/>
            <w:vAlign w:val="center"/>
          </w:tcPr>
          <w:p w14:paraId="1AE8F3A1" w14:textId="77777777" w:rsidR="0044280B" w:rsidRDefault="0044280B" w:rsidP="00021F3F">
            <w:pPr>
              <w:jc w:val="both"/>
              <w:rPr>
                <w:lang w:val="en-GB" w:eastAsia="ja-JP"/>
              </w:rPr>
            </w:pPr>
            <w:r>
              <w:rPr>
                <w:rFonts w:hint="eastAsia"/>
                <w:lang w:val="en-GB" w:eastAsia="ja-JP"/>
              </w:rPr>
              <w:t xml:space="preserve">SFO </w:t>
            </w:r>
            <m:oMath>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oMath>
          </w:p>
        </w:tc>
        <w:tc>
          <w:tcPr>
            <w:tcW w:w="6236" w:type="dxa"/>
            <w:vAlign w:val="center"/>
          </w:tcPr>
          <w:p w14:paraId="75D7320A" w14:textId="77777777" w:rsidR="0044280B" w:rsidRDefault="0044280B" w:rsidP="00021F3F">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4</w:t>
            </w:r>
            <w:r>
              <w:rPr>
                <w:rFonts w:hint="eastAsia"/>
                <w:lang w:val="en-GB" w:eastAsia="ja-JP"/>
              </w:rPr>
              <w:t xml:space="preserve"> ppm</w:t>
            </w:r>
          </w:p>
          <w:p w14:paraId="5BA79F92" w14:textId="77777777" w:rsidR="0044280B" w:rsidRDefault="0044280B" w:rsidP="00021F3F">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5</w:t>
            </w:r>
            <w:r>
              <w:rPr>
                <w:rFonts w:hint="eastAsia"/>
                <w:lang w:val="en-GB" w:eastAsia="ja-JP"/>
              </w:rPr>
              <w:t xml:space="preserve"> ppm</w:t>
            </w:r>
          </w:p>
        </w:tc>
      </w:tr>
      <w:tr w:rsidR="0044280B" w14:paraId="19D06F57" w14:textId="77777777" w:rsidTr="00021F3F">
        <w:tc>
          <w:tcPr>
            <w:tcW w:w="3114" w:type="dxa"/>
            <w:vAlign w:val="center"/>
          </w:tcPr>
          <w:p w14:paraId="75DCF89D" w14:textId="77777777" w:rsidR="0044280B" w:rsidRDefault="0044280B" w:rsidP="00021F3F">
            <w:pPr>
              <w:jc w:val="both"/>
              <w:rPr>
                <w:lang w:val="en-GB" w:eastAsia="ja-JP"/>
              </w:rPr>
            </w:pPr>
            <w:r>
              <w:rPr>
                <w:rFonts w:hint="eastAsia"/>
                <w:lang w:val="en-GB" w:eastAsia="ja-JP"/>
              </w:rPr>
              <w:t>Reader rx antennas</w:t>
            </w:r>
          </w:p>
        </w:tc>
        <w:tc>
          <w:tcPr>
            <w:tcW w:w="6236" w:type="dxa"/>
            <w:vAlign w:val="center"/>
          </w:tcPr>
          <w:p w14:paraId="393AA4C8" w14:textId="77777777" w:rsidR="0044280B" w:rsidRDefault="0044280B" w:rsidP="00021F3F">
            <w:pPr>
              <w:jc w:val="both"/>
              <w:rPr>
                <w:lang w:val="en-GB" w:eastAsia="ja-JP"/>
              </w:rPr>
            </w:pPr>
            <w:r>
              <w:rPr>
                <w:rFonts w:hint="eastAsia"/>
                <w:lang w:val="en-GB" w:eastAsia="ja-JP"/>
              </w:rPr>
              <w:t>4</w:t>
            </w:r>
          </w:p>
        </w:tc>
      </w:tr>
      <w:tr w:rsidR="0044280B" w14:paraId="1B2C6C16" w14:textId="77777777" w:rsidTr="00021F3F">
        <w:tc>
          <w:tcPr>
            <w:tcW w:w="3114" w:type="dxa"/>
            <w:vAlign w:val="center"/>
          </w:tcPr>
          <w:p w14:paraId="6C4C188C" w14:textId="77777777" w:rsidR="0044280B" w:rsidRDefault="0044280B" w:rsidP="00021F3F">
            <w:pPr>
              <w:jc w:val="both"/>
              <w:rPr>
                <w:lang w:val="en-GB" w:eastAsia="ja-JP"/>
              </w:rPr>
            </w:pPr>
            <w:r>
              <w:rPr>
                <w:rFonts w:hint="eastAsia"/>
                <w:lang w:val="en-GB" w:eastAsia="ja-JP"/>
              </w:rPr>
              <w:t>SNR</w:t>
            </w:r>
          </w:p>
        </w:tc>
        <w:tc>
          <w:tcPr>
            <w:tcW w:w="6236" w:type="dxa"/>
            <w:vAlign w:val="center"/>
          </w:tcPr>
          <w:p w14:paraId="3E5698B0" w14:textId="77777777" w:rsidR="0044280B" w:rsidRDefault="0044280B" w:rsidP="00021F3F">
            <w:pPr>
              <w:jc w:val="both"/>
              <w:rPr>
                <w:lang w:val="en-GB" w:eastAsia="ja-JP"/>
              </w:rPr>
            </w:pPr>
            <w:r>
              <w:rPr>
                <w:rFonts w:hint="eastAsia"/>
                <w:lang w:val="en-GB" w:eastAsia="ja-JP"/>
              </w:rPr>
              <w:t>0 dB</w:t>
            </w:r>
          </w:p>
        </w:tc>
      </w:tr>
      <w:tr w:rsidR="0044280B" w14:paraId="374C1D14" w14:textId="77777777" w:rsidTr="00021F3F">
        <w:tc>
          <w:tcPr>
            <w:tcW w:w="3114" w:type="dxa"/>
            <w:vAlign w:val="center"/>
          </w:tcPr>
          <w:p w14:paraId="123B3ACC" w14:textId="77777777" w:rsidR="0044280B" w:rsidRDefault="0044280B" w:rsidP="00021F3F">
            <w:pPr>
              <w:jc w:val="both"/>
              <w:rPr>
                <w:lang w:val="en-GB" w:eastAsia="ja-JP"/>
              </w:rPr>
            </w:pPr>
            <w:r>
              <w:rPr>
                <w:rFonts w:hint="eastAsia"/>
                <w:lang w:val="en-GB" w:eastAsia="ja-JP"/>
              </w:rPr>
              <w:t>Received power variation</w:t>
            </w:r>
          </w:p>
        </w:tc>
        <w:tc>
          <w:tcPr>
            <w:tcW w:w="6236" w:type="dxa"/>
            <w:vAlign w:val="center"/>
          </w:tcPr>
          <w:p w14:paraId="054B5D6F" w14:textId="77777777" w:rsidR="0044280B" w:rsidRDefault="0044280B" w:rsidP="00021F3F">
            <w:pPr>
              <w:jc w:val="both"/>
              <w:rPr>
                <w:lang w:val="en-GB" w:eastAsia="ja-JP"/>
              </w:rPr>
            </w:pPr>
            <w:r>
              <w:rPr>
                <w:rFonts w:hint="eastAsia"/>
                <w:lang w:val="en-GB" w:eastAsia="ja-JP"/>
              </w:rPr>
              <w:t>Considered</w:t>
            </w:r>
          </w:p>
        </w:tc>
      </w:tr>
    </w:tbl>
    <w:p w14:paraId="7E04531E" w14:textId="77777777" w:rsidR="0044280B" w:rsidRDefault="0044280B" w:rsidP="0044280B">
      <w:pPr>
        <w:jc w:val="both"/>
        <w:rPr>
          <w:lang w:val="en-GB" w:eastAsia="ja-JP"/>
        </w:rPr>
      </w:pPr>
    </w:p>
    <w:p w14:paraId="06F59159" w14:textId="084C2495" w:rsidR="0044280B" w:rsidRDefault="0044280B" w:rsidP="0044280B">
      <w:pPr>
        <w:jc w:val="both"/>
        <w:rPr>
          <w:lang w:val="en-GB" w:eastAsia="ja-JP"/>
        </w:rPr>
      </w:pPr>
      <w:r w:rsidRPr="009A7E70">
        <w:rPr>
          <w:rFonts w:hint="eastAsia"/>
          <w:lang w:val="en-GB" w:eastAsia="ja-JP"/>
        </w:rPr>
        <w:t xml:space="preserve">Firstly, we provide results for SFO of [0.1 </w:t>
      </w:r>
      <w:r w:rsidRPr="009A7E70">
        <w:rPr>
          <w:lang w:val="en-GB" w:eastAsia="ja-JP"/>
        </w:rPr>
        <w:t>–</w:t>
      </w:r>
      <w:r w:rsidRPr="009A7E70">
        <w:rPr>
          <w:rFonts w:hint="eastAsia"/>
          <w:lang w:val="en-GB" w:eastAsia="ja-JP"/>
        </w:rPr>
        <w:t xml:space="preserve"> 1] * 10</w:t>
      </w:r>
      <w:r w:rsidRPr="009A7E70">
        <w:rPr>
          <w:rFonts w:hint="eastAsia"/>
          <w:vertAlign w:val="superscript"/>
          <w:lang w:val="en-GB" w:eastAsia="ja-JP"/>
        </w:rPr>
        <w:t>4</w:t>
      </w:r>
      <w:r w:rsidRPr="009A7E70">
        <w:rPr>
          <w:rFonts w:hint="eastAsia"/>
          <w:lang w:val="en-GB" w:eastAsia="ja-JP"/>
        </w:rPr>
        <w:t xml:space="preserve"> ppm. Figure </w:t>
      </w:r>
      <w:r w:rsidR="00CD08DB" w:rsidRPr="009A7E70">
        <w:rPr>
          <w:rFonts w:hint="eastAsia"/>
          <w:lang w:val="en-GB" w:eastAsia="ja-JP"/>
        </w:rPr>
        <w:t>22</w:t>
      </w:r>
      <w:r w:rsidRPr="009A7E70">
        <w:rPr>
          <w:rFonts w:hint="eastAsia"/>
          <w:lang w:val="en-GB" w:eastAsia="ja-JP"/>
        </w:rPr>
        <w:t xml:space="preserve"> plots false-alarm ratio and miss-</w:t>
      </w:r>
      <w:r>
        <w:rPr>
          <w:rFonts w:hint="eastAsia"/>
          <w:lang w:val="en-GB" w:eastAsia="ja-JP"/>
        </w:rPr>
        <w:t xml:space="preserve">detection probability of msg-1 sequences as a function of number of devices being multiplexed on the msg-1 occasion. The false-alarm ratio is defined as (the total number of falsely detected sequences) / (total number of transmitted sequences). Received power variation of [-3dB, +3dB] is considered. Total number of sequences </w:t>
      </w:r>
      <w:r>
        <w:rPr>
          <w:lang w:val="en-GB" w:eastAsia="ja-JP"/>
        </w:rPr>
        <w:t>that</w:t>
      </w:r>
      <w:r>
        <w:rPr>
          <w:rFonts w:hint="eastAsia"/>
          <w:lang w:val="en-GB" w:eastAsia="ja-JP"/>
        </w:rPr>
        <w:t xml:space="preserve"> a device can select is 128. Assuming required false-alarm and miss-detection probabilities is 0.01, it is possible to support multiplexing/detection of up to 10 sequences for length 31 Gold sequence and up to 13 sequences for length 63 Gold sequence. </w:t>
      </w:r>
    </w:p>
    <w:p w14:paraId="15D5C918" w14:textId="77777777" w:rsidR="0044280B" w:rsidRDefault="0044280B" w:rsidP="0044280B">
      <w:pPr>
        <w:jc w:val="both"/>
        <w:rPr>
          <w:lang w:val="en-GB" w:eastAsia="ja-JP"/>
        </w:rPr>
      </w:pPr>
    </w:p>
    <w:p w14:paraId="45905551" w14:textId="77777777" w:rsidR="0044280B" w:rsidRDefault="0044280B" w:rsidP="0044280B">
      <w:pPr>
        <w:jc w:val="center"/>
        <w:rPr>
          <w:lang w:val="en-GB" w:eastAsia="ja-JP"/>
        </w:rPr>
      </w:pPr>
      <w:r w:rsidRPr="00E76282">
        <w:rPr>
          <w:rFonts w:hint="eastAsia"/>
          <w:noProof/>
        </w:rPr>
        <w:drawing>
          <wp:inline distT="0" distB="0" distL="0" distR="0" wp14:anchorId="3B84B7B2" wp14:editId="6D87FC1B">
            <wp:extent cx="2889000" cy="1927440"/>
            <wp:effectExtent l="0" t="0" r="6985" b="0"/>
            <wp:docPr id="18820553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9000" cy="1927440"/>
                    </a:xfrm>
                    <a:prstGeom prst="rect">
                      <a:avLst/>
                    </a:prstGeom>
                    <a:noFill/>
                    <a:ln>
                      <a:noFill/>
                    </a:ln>
                  </pic:spPr>
                </pic:pic>
              </a:graphicData>
            </a:graphic>
          </wp:inline>
        </w:drawing>
      </w:r>
      <w:r w:rsidRPr="00E76282">
        <w:rPr>
          <w:rFonts w:hint="eastAsia"/>
          <w:noProof/>
        </w:rPr>
        <w:drawing>
          <wp:inline distT="0" distB="0" distL="0" distR="0" wp14:anchorId="14DF8CD9" wp14:editId="5F2B302E">
            <wp:extent cx="2889000" cy="1927440"/>
            <wp:effectExtent l="0" t="0" r="6985" b="0"/>
            <wp:docPr id="7517729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9000" cy="1927440"/>
                    </a:xfrm>
                    <a:prstGeom prst="rect">
                      <a:avLst/>
                    </a:prstGeom>
                    <a:noFill/>
                    <a:ln>
                      <a:noFill/>
                    </a:ln>
                  </pic:spPr>
                </pic:pic>
              </a:graphicData>
            </a:graphic>
          </wp:inline>
        </w:drawing>
      </w:r>
    </w:p>
    <w:p w14:paraId="4D25D5B9" w14:textId="6C24293D" w:rsidR="0044280B" w:rsidRDefault="0044280B" w:rsidP="0044280B">
      <w:pPr>
        <w:jc w:val="center"/>
        <w:rPr>
          <w:lang w:val="en-GB" w:eastAsia="ja-JP"/>
        </w:rPr>
      </w:pPr>
      <w:r>
        <w:rPr>
          <w:rFonts w:hint="eastAsia"/>
          <w:lang w:val="en-GB" w:eastAsia="ja-JP"/>
        </w:rPr>
        <w:t xml:space="preserve">Fig. </w:t>
      </w:r>
      <w:r w:rsidR="00CD08DB">
        <w:rPr>
          <w:rFonts w:hint="eastAsia"/>
          <w:lang w:val="en-GB" w:eastAsia="ja-JP"/>
        </w:rPr>
        <w:t>22</w:t>
      </w:r>
      <w:r>
        <w:rPr>
          <w:rFonts w:hint="eastAsia"/>
          <w:lang w:val="en-GB" w:eastAsia="ja-JP"/>
        </w:rPr>
        <w:t xml:space="preserve"> False-alarm ratio and miss-detection probability of msg-1 sequences with different sequence lengths</w:t>
      </w:r>
    </w:p>
    <w:p w14:paraId="3F84F71E" w14:textId="77777777" w:rsidR="0044280B" w:rsidRDefault="0044280B" w:rsidP="0044280B">
      <w:pPr>
        <w:jc w:val="both"/>
        <w:rPr>
          <w:lang w:val="en-GB" w:eastAsia="ja-JP"/>
        </w:rPr>
      </w:pPr>
    </w:p>
    <w:p w14:paraId="6B091CBA" w14:textId="5CAA2A2C" w:rsidR="0044280B" w:rsidRDefault="0044280B" w:rsidP="0044280B">
      <w:pPr>
        <w:jc w:val="both"/>
        <w:rPr>
          <w:lang w:val="en-GB" w:eastAsia="ja-JP"/>
        </w:rPr>
      </w:pPr>
      <w:r>
        <w:rPr>
          <w:rFonts w:hint="eastAsia"/>
          <w:lang w:val="en-GB" w:eastAsia="ja-JP"/>
        </w:rPr>
        <w:t xml:space="preserve">Since devices do not perform transmit power control, the D2R received power varies across the received sequences. Figure </w:t>
      </w:r>
      <w:r w:rsidR="00CD08DB">
        <w:rPr>
          <w:rFonts w:hint="eastAsia"/>
          <w:lang w:val="en-GB" w:eastAsia="ja-JP"/>
        </w:rPr>
        <w:t>23</w:t>
      </w:r>
      <w:r>
        <w:rPr>
          <w:rFonts w:hint="eastAsia"/>
          <w:lang w:val="en-GB" w:eastAsia="ja-JP"/>
        </w:rPr>
        <w:t xml:space="preserve"> shows the performances with different ranges of power variation among sequences. </w:t>
      </w:r>
      <w:r>
        <w:rPr>
          <w:rFonts w:hint="eastAsia"/>
          <w:lang w:val="en-GB" w:eastAsia="ja-JP"/>
        </w:rPr>
        <w:lastRenderedPageBreak/>
        <w:t>Indeed, large power variation degrades the miss-detection performance significantly, even though the reader receiver performs successive cancellation. Therefore, addressing power variation would be one key issue of CDMA for msg-1.</w:t>
      </w:r>
    </w:p>
    <w:p w14:paraId="579FFBD0" w14:textId="77777777" w:rsidR="0044280B" w:rsidRDefault="0044280B" w:rsidP="0044280B">
      <w:pPr>
        <w:jc w:val="both"/>
        <w:rPr>
          <w:lang w:val="en-GB" w:eastAsia="ja-JP"/>
        </w:rPr>
      </w:pPr>
    </w:p>
    <w:p w14:paraId="2F8C384D" w14:textId="77777777" w:rsidR="0044280B" w:rsidRDefault="0044280B" w:rsidP="0044280B">
      <w:pPr>
        <w:jc w:val="both"/>
        <w:rPr>
          <w:lang w:val="en-GB" w:eastAsia="ja-JP"/>
        </w:rPr>
      </w:pPr>
      <w:r w:rsidRPr="00C8038D">
        <w:rPr>
          <w:lang w:val="en-GB" w:eastAsia="ja-JP"/>
        </w:rPr>
        <w:t xml:space="preserve"> </w:t>
      </w:r>
      <w:r w:rsidRPr="003A05D1">
        <w:rPr>
          <w:noProof/>
          <w:lang w:eastAsia="ja-JP"/>
        </w:rPr>
        <w:drawing>
          <wp:inline distT="0" distB="0" distL="0" distR="0" wp14:anchorId="16E43C44" wp14:editId="4CE8B13A">
            <wp:extent cx="2788920" cy="1859280"/>
            <wp:effectExtent l="0" t="0" r="0" b="7620"/>
            <wp:docPr id="13" name="Picture 12" descr="A graph of a number of users&#10;&#10;Description automatically generated">
              <a:extLst xmlns:a="http://schemas.openxmlformats.org/drawingml/2006/main">
                <a:ext uri="{FF2B5EF4-FFF2-40B4-BE49-F238E27FC236}">
                  <a16:creationId xmlns:a16="http://schemas.microsoft.com/office/drawing/2014/main" id="{04700A01-EDEA-4CB3-7D75-562F19B57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number of users&#10;&#10;Description automatically generated">
                      <a:extLst>
                        <a:ext uri="{FF2B5EF4-FFF2-40B4-BE49-F238E27FC236}">
                          <a16:creationId xmlns:a16="http://schemas.microsoft.com/office/drawing/2014/main" id="{04700A01-EDEA-4CB3-7D75-562F19B57F76}"/>
                        </a:ext>
                      </a:extLst>
                    </pic:cNvPr>
                    <pic:cNvPicPr>
                      <a:picLocks noChangeAspect="1"/>
                    </pic:cNvPicPr>
                  </pic:nvPicPr>
                  <pic:blipFill>
                    <a:blip r:embed="rId41"/>
                    <a:stretch>
                      <a:fillRect/>
                    </a:stretch>
                  </pic:blipFill>
                  <pic:spPr>
                    <a:xfrm>
                      <a:off x="0" y="0"/>
                      <a:ext cx="2811221" cy="1874147"/>
                    </a:xfrm>
                    <a:prstGeom prst="rect">
                      <a:avLst/>
                    </a:prstGeom>
                  </pic:spPr>
                </pic:pic>
              </a:graphicData>
            </a:graphic>
          </wp:inline>
        </w:drawing>
      </w:r>
      <w:r w:rsidRPr="005A2ACE">
        <w:rPr>
          <w:noProof/>
        </w:rPr>
        <w:drawing>
          <wp:inline distT="0" distB="0" distL="0" distR="0" wp14:anchorId="15E3E493" wp14:editId="62C4A175">
            <wp:extent cx="2804160" cy="1869440"/>
            <wp:effectExtent l="0" t="0" r="0" b="0"/>
            <wp:docPr id="15" name="Picture 14" descr="A graph of different colored lines&#10;&#10;Description automatically generated">
              <a:extLst xmlns:a="http://schemas.openxmlformats.org/drawingml/2006/main">
                <a:ext uri="{FF2B5EF4-FFF2-40B4-BE49-F238E27FC236}">
                  <a16:creationId xmlns:a16="http://schemas.microsoft.com/office/drawing/2014/main" id="{052D3B08-B3F1-6117-B439-43C8704B77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graph of different colored lines&#10;&#10;Description automatically generated">
                      <a:extLst>
                        <a:ext uri="{FF2B5EF4-FFF2-40B4-BE49-F238E27FC236}">
                          <a16:creationId xmlns:a16="http://schemas.microsoft.com/office/drawing/2014/main" id="{052D3B08-B3F1-6117-B439-43C8704B770E}"/>
                        </a:ext>
                      </a:extLst>
                    </pic:cNvPr>
                    <pic:cNvPicPr>
                      <a:picLocks noChangeAspect="1"/>
                    </pic:cNvPicPr>
                  </pic:nvPicPr>
                  <pic:blipFill>
                    <a:blip r:embed="rId42"/>
                    <a:stretch>
                      <a:fillRect/>
                    </a:stretch>
                  </pic:blipFill>
                  <pic:spPr>
                    <a:xfrm>
                      <a:off x="0" y="0"/>
                      <a:ext cx="2814591" cy="1876394"/>
                    </a:xfrm>
                    <a:prstGeom prst="rect">
                      <a:avLst/>
                    </a:prstGeom>
                  </pic:spPr>
                </pic:pic>
              </a:graphicData>
            </a:graphic>
          </wp:inline>
        </w:drawing>
      </w:r>
    </w:p>
    <w:p w14:paraId="31589E5E" w14:textId="424F0371" w:rsidR="0044280B" w:rsidRDefault="0044280B" w:rsidP="0044280B">
      <w:pPr>
        <w:jc w:val="center"/>
        <w:rPr>
          <w:lang w:val="en-GB" w:eastAsia="ja-JP"/>
        </w:rPr>
      </w:pPr>
      <w:r>
        <w:rPr>
          <w:rFonts w:hint="eastAsia"/>
          <w:lang w:val="en-GB" w:eastAsia="ja-JP"/>
        </w:rPr>
        <w:t xml:space="preserve">Fig. </w:t>
      </w:r>
      <w:r w:rsidR="00CD08DB">
        <w:rPr>
          <w:rFonts w:hint="eastAsia"/>
          <w:lang w:val="en-GB" w:eastAsia="ja-JP"/>
        </w:rPr>
        <w:t>23</w:t>
      </w:r>
      <w:r>
        <w:rPr>
          <w:rFonts w:hint="eastAsia"/>
          <w:lang w:val="en-GB" w:eastAsia="ja-JP"/>
        </w:rPr>
        <w:t xml:space="preserve"> False-alarm ratio and miss-detection probability of msg-1 sequences with different power variations</w:t>
      </w:r>
    </w:p>
    <w:p w14:paraId="2FC03F10" w14:textId="77777777" w:rsidR="0044280B" w:rsidRDefault="0044280B" w:rsidP="0044280B">
      <w:pPr>
        <w:jc w:val="both"/>
        <w:rPr>
          <w:lang w:val="en-GB" w:eastAsia="ja-JP"/>
        </w:rPr>
      </w:pPr>
    </w:p>
    <w:p w14:paraId="7D400427" w14:textId="6C43F0AC" w:rsidR="0044280B" w:rsidRDefault="0044280B" w:rsidP="0044280B">
      <w:pPr>
        <w:jc w:val="both"/>
        <w:rPr>
          <w:lang w:val="en-GB" w:eastAsia="ja-JP"/>
        </w:rPr>
      </w:pPr>
      <w:r w:rsidRPr="009A7E70">
        <w:rPr>
          <w:rFonts w:hint="eastAsia"/>
          <w:lang w:val="en-GB" w:eastAsia="ja-JP"/>
        </w:rPr>
        <w:t xml:space="preserve">The situation is different for SFO of [0.1 </w:t>
      </w:r>
      <w:r w:rsidRPr="009A7E70">
        <w:rPr>
          <w:lang w:val="en-GB" w:eastAsia="ja-JP"/>
        </w:rPr>
        <w:t>–</w:t>
      </w:r>
      <w:r w:rsidRPr="009A7E70">
        <w:rPr>
          <w:rFonts w:hint="eastAsia"/>
          <w:lang w:val="en-GB" w:eastAsia="ja-JP"/>
        </w:rPr>
        <w:t xml:space="preserve"> 1] * 10</w:t>
      </w:r>
      <w:r w:rsidRPr="009A7E70">
        <w:rPr>
          <w:rFonts w:hint="eastAsia"/>
          <w:vertAlign w:val="superscript"/>
          <w:lang w:val="en-GB" w:eastAsia="ja-JP"/>
        </w:rPr>
        <w:t>5</w:t>
      </w:r>
      <w:r w:rsidRPr="009A7E70">
        <w:rPr>
          <w:rFonts w:hint="eastAsia"/>
          <w:lang w:val="en-GB" w:eastAsia="ja-JP"/>
        </w:rPr>
        <w:t xml:space="preserve"> ppm. Figure </w:t>
      </w:r>
      <w:r w:rsidR="00CD08DB" w:rsidRPr="009A7E70">
        <w:rPr>
          <w:rFonts w:hint="eastAsia"/>
          <w:lang w:val="en-GB" w:eastAsia="ja-JP"/>
        </w:rPr>
        <w:t>24</w:t>
      </w:r>
      <w:r w:rsidRPr="009A7E70">
        <w:rPr>
          <w:rFonts w:hint="eastAsia"/>
          <w:lang w:val="en-GB" w:eastAsia="ja-JP"/>
        </w:rPr>
        <w:t xml:space="preserve"> plots false-alarm ratio and miss-detection </w:t>
      </w:r>
      <w:r>
        <w:rPr>
          <w:rFonts w:hint="eastAsia"/>
          <w:lang w:val="en-GB" w:eastAsia="ja-JP"/>
        </w:rPr>
        <w:t xml:space="preserve">probability as a function of the number of SFO hypotheses. Length 31 Gold sequence is assumed. As observed, quite large number (~50) of SFO hypotheses is required even when there is a single device transmitting msg-1. The SFO is a dominant factor that limits the performance in this case. </w:t>
      </w:r>
    </w:p>
    <w:p w14:paraId="1BEC46FA" w14:textId="77777777" w:rsidR="0044280B" w:rsidRDefault="0044280B" w:rsidP="0044280B">
      <w:pPr>
        <w:jc w:val="both"/>
        <w:rPr>
          <w:lang w:val="en-GB" w:eastAsia="ja-JP"/>
        </w:rPr>
      </w:pPr>
    </w:p>
    <w:p w14:paraId="526BB392" w14:textId="77777777" w:rsidR="0044280B" w:rsidRDefault="0044280B" w:rsidP="0044280B">
      <w:pPr>
        <w:jc w:val="center"/>
        <w:rPr>
          <w:lang w:val="en-GB" w:eastAsia="ja-JP"/>
        </w:rPr>
      </w:pPr>
      <w:r w:rsidRPr="001B546F">
        <w:rPr>
          <w:rFonts w:hint="eastAsia"/>
          <w:noProof/>
        </w:rPr>
        <w:drawing>
          <wp:inline distT="0" distB="0" distL="0" distR="0" wp14:anchorId="2C72FF57" wp14:editId="52BA6D6B">
            <wp:extent cx="2891160" cy="1833840"/>
            <wp:effectExtent l="0" t="0" r="4445" b="0"/>
            <wp:docPr id="17037077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91160" cy="1833840"/>
                    </a:xfrm>
                    <a:prstGeom prst="rect">
                      <a:avLst/>
                    </a:prstGeom>
                    <a:noFill/>
                    <a:ln>
                      <a:noFill/>
                    </a:ln>
                  </pic:spPr>
                </pic:pic>
              </a:graphicData>
            </a:graphic>
          </wp:inline>
        </w:drawing>
      </w:r>
      <w:r w:rsidRPr="001B546F">
        <w:rPr>
          <w:rFonts w:hint="eastAsia"/>
          <w:noProof/>
        </w:rPr>
        <w:drawing>
          <wp:inline distT="0" distB="0" distL="0" distR="0" wp14:anchorId="55048048" wp14:editId="28BA1EE7">
            <wp:extent cx="2891160" cy="1833840"/>
            <wp:effectExtent l="0" t="0" r="4445" b="0"/>
            <wp:docPr id="19444626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91160" cy="1833840"/>
                    </a:xfrm>
                    <a:prstGeom prst="rect">
                      <a:avLst/>
                    </a:prstGeom>
                    <a:noFill/>
                    <a:ln>
                      <a:noFill/>
                    </a:ln>
                  </pic:spPr>
                </pic:pic>
              </a:graphicData>
            </a:graphic>
          </wp:inline>
        </w:drawing>
      </w:r>
    </w:p>
    <w:p w14:paraId="08D4BE36" w14:textId="0574E289" w:rsidR="0044280B" w:rsidRDefault="0044280B" w:rsidP="0044280B">
      <w:pPr>
        <w:jc w:val="center"/>
        <w:rPr>
          <w:lang w:val="en-GB" w:eastAsia="ja-JP"/>
        </w:rPr>
      </w:pPr>
      <w:r>
        <w:rPr>
          <w:rFonts w:hint="eastAsia"/>
          <w:lang w:val="en-GB" w:eastAsia="ja-JP"/>
        </w:rPr>
        <w:t xml:space="preserve">Fig. </w:t>
      </w:r>
      <w:r w:rsidR="00CD08DB">
        <w:rPr>
          <w:rFonts w:hint="eastAsia"/>
          <w:lang w:val="en-GB" w:eastAsia="ja-JP"/>
        </w:rPr>
        <w:t>24</w:t>
      </w:r>
      <w:r>
        <w:rPr>
          <w:lang w:val="en-GB" w:eastAsia="ja-JP"/>
        </w:rPr>
        <w:tab/>
      </w:r>
      <w:r>
        <w:rPr>
          <w:rFonts w:hint="eastAsia"/>
          <w:lang w:val="en-GB" w:eastAsia="ja-JP"/>
        </w:rPr>
        <w:t xml:space="preserve">False-alarm ratio and miss-detection probability of msg-1 sequences with different number of SFO hypotheses for </w:t>
      </w:r>
      <w:r w:rsidRPr="006C2491">
        <w:rPr>
          <w:lang w:val="en-GB" w:eastAsia="ja-JP"/>
        </w:rPr>
        <w:t>SFO of [0.1 – 1] * 10</w:t>
      </w:r>
      <w:r w:rsidRPr="006C2491">
        <w:rPr>
          <w:vertAlign w:val="superscript"/>
          <w:lang w:val="en-GB" w:eastAsia="ja-JP"/>
        </w:rPr>
        <w:t>5</w:t>
      </w:r>
      <w:r w:rsidRPr="006C2491">
        <w:rPr>
          <w:lang w:val="en-GB" w:eastAsia="ja-JP"/>
        </w:rPr>
        <w:t xml:space="preserve"> ppm</w:t>
      </w:r>
    </w:p>
    <w:p w14:paraId="6491CCBF" w14:textId="77777777" w:rsidR="0044280B" w:rsidRDefault="0044280B" w:rsidP="0044280B">
      <w:pPr>
        <w:jc w:val="both"/>
        <w:rPr>
          <w:lang w:val="en-GB" w:eastAsia="ja-JP"/>
        </w:rPr>
      </w:pPr>
    </w:p>
    <w:p w14:paraId="48689EE4" w14:textId="0BB28D06" w:rsidR="0044280B" w:rsidRPr="00EA2AD0" w:rsidRDefault="0044280B" w:rsidP="0044280B">
      <w:pPr>
        <w:jc w:val="both"/>
        <w:rPr>
          <w:b/>
          <w:bCs/>
          <w:u w:val="single"/>
          <w:lang w:val="en-GB" w:eastAsia="ja-JP"/>
        </w:rPr>
      </w:pPr>
      <w:r w:rsidRPr="00EA2AD0">
        <w:rPr>
          <w:rFonts w:hint="eastAsia"/>
          <w:b/>
          <w:bCs/>
          <w:u w:val="single"/>
          <w:lang w:val="en-GB" w:eastAsia="ja-JP"/>
        </w:rPr>
        <w:t xml:space="preserve">Observation </w:t>
      </w:r>
      <w:r w:rsidR="00CD08DB">
        <w:rPr>
          <w:rFonts w:hint="eastAsia"/>
          <w:b/>
          <w:bCs/>
          <w:u w:val="single"/>
          <w:lang w:val="en-GB" w:eastAsia="ja-JP"/>
        </w:rPr>
        <w:t>12</w:t>
      </w:r>
      <w:r w:rsidRPr="00EA2AD0">
        <w:rPr>
          <w:rFonts w:hint="eastAsia"/>
          <w:b/>
          <w:bCs/>
          <w:u w:val="single"/>
          <w:lang w:val="en-GB" w:eastAsia="ja-JP"/>
        </w:rPr>
        <w:t>:</w:t>
      </w:r>
    </w:p>
    <w:p w14:paraId="70A4730E" w14:textId="77777777" w:rsidR="0044280B" w:rsidRPr="007D781D" w:rsidRDefault="0044280B" w:rsidP="0044280B">
      <w:pPr>
        <w:pStyle w:val="ListParagraph"/>
        <w:numPr>
          <w:ilvl w:val="0"/>
          <w:numId w:val="7"/>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CDMA for msg-1 enables multiplexing large number of msg-1 sequences when power variation is within [-3, +3] dB</w:t>
      </w:r>
    </w:p>
    <w:p w14:paraId="6FDEE54E" w14:textId="77777777" w:rsidR="0044280B" w:rsidRPr="007D781D" w:rsidRDefault="0044280B" w:rsidP="0044280B">
      <w:pPr>
        <w:pStyle w:val="ListParagraph"/>
        <w:numPr>
          <w:ilvl w:val="1"/>
          <w:numId w:val="7"/>
        </w:numPr>
        <w:ind w:leftChars="0"/>
        <w:jc w:val="both"/>
        <w:rPr>
          <w:b/>
          <w:bCs/>
          <w:lang w:val="en-GB" w:eastAsia="ja-JP"/>
        </w:rPr>
      </w:pPr>
      <w:r w:rsidRPr="007D781D">
        <w:rPr>
          <w:rFonts w:hint="eastAsia"/>
          <w:b/>
          <w:bCs/>
          <w:lang w:val="en-GB" w:eastAsia="ja-JP"/>
        </w:rPr>
        <w:t>Length 31 Gold sequence for total number 128 sequences enables CDMA for up to 10 sequences</w:t>
      </w:r>
    </w:p>
    <w:p w14:paraId="550FE00A" w14:textId="77777777" w:rsidR="0044280B" w:rsidRPr="007D781D" w:rsidRDefault="0044280B" w:rsidP="0044280B">
      <w:pPr>
        <w:pStyle w:val="ListParagraph"/>
        <w:numPr>
          <w:ilvl w:val="1"/>
          <w:numId w:val="7"/>
        </w:numPr>
        <w:ind w:leftChars="0"/>
        <w:jc w:val="both"/>
        <w:rPr>
          <w:b/>
          <w:bCs/>
          <w:lang w:val="en-GB" w:eastAsia="ja-JP"/>
        </w:rPr>
      </w:pPr>
      <w:r w:rsidRPr="007D781D">
        <w:rPr>
          <w:rFonts w:hint="eastAsia"/>
          <w:b/>
          <w:bCs/>
          <w:lang w:val="en-GB" w:eastAsia="ja-JP"/>
        </w:rPr>
        <w:t>Length 63 Gold sequence for total number 128 sequences enables CDMA for up to 13 sequences</w:t>
      </w:r>
    </w:p>
    <w:p w14:paraId="5D12BF77" w14:textId="77777777" w:rsidR="0044280B" w:rsidRPr="007D781D" w:rsidRDefault="0044280B" w:rsidP="0044280B">
      <w:pPr>
        <w:pStyle w:val="ListParagraph"/>
        <w:numPr>
          <w:ilvl w:val="0"/>
          <w:numId w:val="7"/>
        </w:numPr>
        <w:ind w:leftChars="0"/>
        <w:jc w:val="both"/>
        <w:rPr>
          <w:b/>
          <w:bCs/>
          <w:lang w:val="en-GB" w:eastAsia="ja-JP"/>
        </w:rPr>
      </w:pPr>
      <w:r w:rsidRPr="007D781D">
        <w:rPr>
          <w:rFonts w:hint="eastAsia"/>
          <w:b/>
          <w:bCs/>
          <w:lang w:val="en-GB" w:eastAsia="ja-JP"/>
        </w:rPr>
        <w:lastRenderedPageBreak/>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false-alarm and miss-detection probabilities are very high due to SFO </w:t>
      </w:r>
    </w:p>
    <w:p w14:paraId="33481E49" w14:textId="69F00339" w:rsidR="0044280B" w:rsidRDefault="0044280B" w:rsidP="0044280B">
      <w:pPr>
        <w:pStyle w:val="ListParagraph"/>
        <w:numPr>
          <w:ilvl w:val="1"/>
          <w:numId w:val="7"/>
        </w:numPr>
        <w:ind w:leftChars="0"/>
        <w:jc w:val="both"/>
        <w:rPr>
          <w:b/>
          <w:bCs/>
          <w:lang w:val="en-GB" w:eastAsia="ja-JP"/>
        </w:rPr>
      </w:pPr>
      <w:r w:rsidRPr="007D781D">
        <w:rPr>
          <w:rFonts w:hint="eastAsia"/>
          <w:b/>
          <w:bCs/>
          <w:lang w:val="en-GB" w:eastAsia="ja-JP"/>
        </w:rPr>
        <w:t>It is beneficial to eliminate the impact of SFO by device (</w:t>
      </w:r>
      <w:r>
        <w:rPr>
          <w:rFonts w:hint="eastAsia"/>
          <w:b/>
          <w:bCs/>
          <w:lang w:val="en-GB" w:eastAsia="ja-JP"/>
        </w:rPr>
        <w:t xml:space="preserve">e.g., </w:t>
      </w:r>
      <w:r w:rsidRPr="007D781D">
        <w:rPr>
          <w:rFonts w:hint="eastAsia"/>
          <w:b/>
          <w:bCs/>
          <w:lang w:val="en-GB" w:eastAsia="ja-JP"/>
        </w:rPr>
        <w:t xml:space="preserve">clock calibration) </w:t>
      </w:r>
    </w:p>
    <w:p w14:paraId="70BE9921" w14:textId="77777777" w:rsidR="0044280B" w:rsidRPr="007D781D" w:rsidRDefault="0044280B" w:rsidP="0044280B">
      <w:pPr>
        <w:pStyle w:val="ListParagraph"/>
        <w:numPr>
          <w:ilvl w:val="0"/>
          <w:numId w:val="7"/>
        </w:numPr>
        <w:ind w:leftChars="0"/>
        <w:jc w:val="both"/>
        <w:rPr>
          <w:b/>
          <w:bCs/>
          <w:lang w:val="en-GB" w:eastAsia="ja-JP"/>
        </w:rPr>
      </w:pPr>
      <w:r>
        <w:rPr>
          <w:rFonts w:hint="eastAsia"/>
          <w:b/>
          <w:bCs/>
          <w:lang w:val="en-GB" w:eastAsia="ja-JP"/>
        </w:rPr>
        <w:t>Larger power variation severely degrades the capacity</w:t>
      </w:r>
    </w:p>
    <w:p w14:paraId="5B05732F" w14:textId="77777777" w:rsidR="0044280B" w:rsidRDefault="0044280B" w:rsidP="0044280B">
      <w:pPr>
        <w:jc w:val="both"/>
        <w:rPr>
          <w:lang w:val="en-GB" w:eastAsia="ja-JP"/>
        </w:rPr>
      </w:pPr>
    </w:p>
    <w:p w14:paraId="7B20B700" w14:textId="3C599AED" w:rsidR="0044280B" w:rsidRDefault="0044280B" w:rsidP="0044280B">
      <w:pPr>
        <w:jc w:val="both"/>
        <w:rPr>
          <w:lang w:val="en-GB" w:eastAsia="ja-JP"/>
        </w:rPr>
      </w:pPr>
      <w:r>
        <w:rPr>
          <w:rFonts w:hint="eastAsia"/>
          <w:lang w:val="en-GB" w:eastAsia="ja-JP"/>
        </w:rPr>
        <w:t xml:space="preserve">Note </w:t>
      </w:r>
      <w:r>
        <w:rPr>
          <w:lang w:val="en-GB" w:eastAsia="ja-JP"/>
        </w:rPr>
        <w:t>that</w:t>
      </w:r>
      <w:r>
        <w:rPr>
          <w:rFonts w:hint="eastAsia"/>
          <w:lang w:val="en-GB" w:eastAsia="ja-JP"/>
        </w:rPr>
        <w:t xml:space="preserve"> CDMA and FDMA can jointly be used for msg-1. </w:t>
      </w:r>
      <w:r>
        <w:rPr>
          <w:lang w:val="en-GB" w:eastAsia="ja-JP"/>
        </w:rPr>
        <w:t>A</w:t>
      </w:r>
      <w:r>
        <w:rPr>
          <w:rFonts w:hint="eastAsia"/>
          <w:lang w:val="en-GB" w:eastAsia="ja-JP"/>
        </w:rPr>
        <w:t xml:space="preserve"> device can select one of the frequency bins (square wave frequencies) for FDMA and then select a sequence for CDMA in the selected frequency bin. Reader can detect sequences in each frequency bin </w:t>
      </w:r>
      <w:r w:rsidR="00825E0C">
        <w:rPr>
          <w:rFonts w:hint="eastAsia"/>
          <w:lang w:val="en-GB" w:eastAsia="ja-JP"/>
        </w:rPr>
        <w:t>in parallel</w:t>
      </w:r>
      <w:r>
        <w:rPr>
          <w:rFonts w:hint="eastAsia"/>
          <w:lang w:val="en-GB" w:eastAsia="ja-JP"/>
        </w:rPr>
        <w:t xml:space="preserve">. </w:t>
      </w:r>
    </w:p>
    <w:p w14:paraId="31196E8A" w14:textId="77777777" w:rsidR="0044280B" w:rsidRDefault="0044280B" w:rsidP="0044280B">
      <w:pPr>
        <w:jc w:val="both"/>
        <w:rPr>
          <w:lang w:val="en-GB" w:eastAsia="ja-JP"/>
        </w:rPr>
      </w:pPr>
    </w:p>
    <w:p w14:paraId="37B28192" w14:textId="2B1B85EB" w:rsidR="0044280B" w:rsidRPr="00942103" w:rsidRDefault="0044280B" w:rsidP="0044280B">
      <w:pPr>
        <w:jc w:val="both"/>
        <w:rPr>
          <w:b/>
          <w:bCs/>
          <w:u w:val="single"/>
          <w:lang w:val="en-GB" w:eastAsia="ja-JP"/>
        </w:rPr>
      </w:pPr>
      <w:r w:rsidRPr="00942103">
        <w:rPr>
          <w:rFonts w:hint="eastAsia"/>
          <w:b/>
          <w:bCs/>
          <w:u w:val="single"/>
          <w:lang w:val="en-GB" w:eastAsia="ja-JP"/>
        </w:rPr>
        <w:t xml:space="preserve">Proposal </w:t>
      </w:r>
      <w:r w:rsidR="00CD08DB">
        <w:rPr>
          <w:rFonts w:hint="eastAsia"/>
          <w:b/>
          <w:bCs/>
          <w:u w:val="single"/>
          <w:lang w:val="en-GB" w:eastAsia="ja-JP"/>
        </w:rPr>
        <w:t>7</w:t>
      </w:r>
      <w:r w:rsidRPr="00942103">
        <w:rPr>
          <w:rFonts w:hint="eastAsia"/>
          <w:b/>
          <w:bCs/>
          <w:u w:val="single"/>
          <w:lang w:val="en-GB" w:eastAsia="ja-JP"/>
        </w:rPr>
        <w:t>:</w:t>
      </w:r>
    </w:p>
    <w:p w14:paraId="562184EC" w14:textId="77777777" w:rsidR="0044280B" w:rsidRPr="00942103" w:rsidRDefault="0044280B" w:rsidP="0044280B">
      <w:pPr>
        <w:pStyle w:val="ListParagraph"/>
        <w:numPr>
          <w:ilvl w:val="0"/>
          <w:numId w:val="7"/>
        </w:numPr>
        <w:ind w:leftChars="0"/>
        <w:jc w:val="both"/>
        <w:rPr>
          <w:b/>
          <w:bCs/>
          <w:lang w:val="en-GB" w:eastAsia="ja-JP"/>
        </w:rPr>
      </w:pPr>
      <w:r w:rsidRPr="00942103">
        <w:rPr>
          <w:rFonts w:hint="eastAsia"/>
          <w:b/>
          <w:bCs/>
          <w:lang w:val="en-GB" w:eastAsia="ja-JP"/>
        </w:rPr>
        <w:t>Study further CDMA for msg-1, including:</w:t>
      </w:r>
    </w:p>
    <w:p w14:paraId="5EF52521" w14:textId="77777777" w:rsidR="0044280B" w:rsidRPr="00942103" w:rsidRDefault="0044280B" w:rsidP="0044280B">
      <w:pPr>
        <w:pStyle w:val="ListParagraph"/>
        <w:numPr>
          <w:ilvl w:val="1"/>
          <w:numId w:val="7"/>
        </w:numPr>
        <w:ind w:leftChars="0"/>
        <w:jc w:val="both"/>
        <w:rPr>
          <w:b/>
          <w:bCs/>
          <w:lang w:val="en-GB" w:eastAsia="ja-JP"/>
        </w:rPr>
      </w:pPr>
      <w:r w:rsidRPr="00942103">
        <w:rPr>
          <w:rFonts w:hint="eastAsia"/>
          <w:b/>
          <w:bCs/>
          <w:lang w:val="en-GB" w:eastAsia="ja-JP"/>
        </w:rPr>
        <w:t>How/whether to address power variation</w:t>
      </w:r>
    </w:p>
    <w:p w14:paraId="7D9E4331" w14:textId="77777777" w:rsidR="0044280B" w:rsidRPr="00942103" w:rsidRDefault="0044280B" w:rsidP="0044280B">
      <w:pPr>
        <w:pStyle w:val="ListParagraph"/>
        <w:numPr>
          <w:ilvl w:val="1"/>
          <w:numId w:val="7"/>
        </w:numPr>
        <w:ind w:leftChars="0"/>
        <w:jc w:val="both"/>
        <w:rPr>
          <w:b/>
          <w:bCs/>
          <w:lang w:val="en-GB" w:eastAsia="ja-JP"/>
        </w:rPr>
      </w:pPr>
      <w:r w:rsidRPr="00942103">
        <w:rPr>
          <w:rFonts w:hint="eastAsia"/>
          <w:b/>
          <w:bCs/>
          <w:lang w:val="en-GB" w:eastAsia="ja-JP"/>
        </w:rPr>
        <w:t>How to eliminate the impact of SFO by device (e.g., clock calibration)</w:t>
      </w:r>
    </w:p>
    <w:p w14:paraId="289C6B90" w14:textId="77777777" w:rsidR="00D71439" w:rsidRPr="00D71439" w:rsidRDefault="00D71439" w:rsidP="00962056">
      <w:pPr>
        <w:rPr>
          <w:lang w:eastAsia="ja-JP"/>
        </w:rPr>
      </w:pPr>
    </w:p>
    <w:p w14:paraId="25DCEB43" w14:textId="58E0C21D" w:rsidR="00871EE7" w:rsidRPr="00377BBA" w:rsidRDefault="00871EE7" w:rsidP="00871EE7">
      <w:pPr>
        <w:pStyle w:val="Heading2"/>
        <w:rPr>
          <w:b/>
          <w:sz w:val="24"/>
          <w:szCs w:val="24"/>
          <w:lang w:eastAsia="ja-JP"/>
        </w:rPr>
      </w:pPr>
      <w:r>
        <w:rPr>
          <w:rFonts w:hint="eastAsia"/>
          <w:b/>
          <w:sz w:val="24"/>
          <w:szCs w:val="24"/>
          <w:lang w:eastAsia="ja-JP"/>
        </w:rPr>
        <w:t>4</w:t>
      </w:r>
      <w:r>
        <w:rPr>
          <w:b/>
          <w:sz w:val="24"/>
          <w:szCs w:val="24"/>
          <w:lang w:eastAsia="ja-JP"/>
        </w:rPr>
        <w:t>.</w:t>
      </w:r>
      <w:r>
        <w:rPr>
          <w:rFonts w:hint="eastAsia"/>
          <w:b/>
          <w:sz w:val="24"/>
          <w:szCs w:val="24"/>
          <w:lang w:eastAsia="ja-JP"/>
        </w:rPr>
        <w:t>2</w:t>
      </w:r>
      <w:r w:rsidRPr="00B365FB">
        <w:rPr>
          <w:b/>
          <w:sz w:val="24"/>
          <w:szCs w:val="24"/>
          <w:lang w:eastAsia="ja-JP"/>
        </w:rPr>
        <w:tab/>
      </w:r>
      <w:r w:rsidR="003E0C7C">
        <w:rPr>
          <w:rFonts w:hint="eastAsia"/>
          <w:b/>
          <w:sz w:val="24"/>
          <w:szCs w:val="24"/>
          <w:lang w:eastAsia="ja-JP"/>
        </w:rPr>
        <w:t>Time-domain r</w:t>
      </w:r>
      <w:r>
        <w:rPr>
          <w:rFonts w:hint="eastAsia"/>
          <w:b/>
          <w:sz w:val="24"/>
          <w:szCs w:val="24"/>
          <w:lang w:eastAsia="ja-JP"/>
        </w:rPr>
        <w:t>esource allocation for random-access procedure</w:t>
      </w:r>
    </w:p>
    <w:p w14:paraId="3B30526F" w14:textId="2C7C9184" w:rsidR="00871EE7" w:rsidRDefault="00DF37B6" w:rsidP="009E7887">
      <w:pPr>
        <w:jc w:val="both"/>
        <w:rPr>
          <w:lang w:eastAsia="ja-JP"/>
        </w:rPr>
      </w:pPr>
      <w:r>
        <w:rPr>
          <w:rFonts w:hint="eastAsia"/>
          <w:lang w:eastAsia="ja-JP"/>
        </w:rPr>
        <w:t xml:space="preserve">In Section 3.4, timing determination for D2R msg-1 transmission was </w:t>
      </w:r>
      <w:r>
        <w:rPr>
          <w:lang w:eastAsia="ja-JP"/>
        </w:rPr>
        <w:t>discussed</w:t>
      </w:r>
      <w:r>
        <w:rPr>
          <w:rFonts w:hint="eastAsia"/>
          <w:lang w:eastAsia="ja-JP"/>
        </w:rPr>
        <w:t xml:space="preserve">. </w:t>
      </w:r>
      <w:r w:rsidR="009E7887">
        <w:rPr>
          <w:rFonts w:hint="eastAsia"/>
          <w:lang w:eastAsia="ja-JP"/>
        </w:rPr>
        <w:t>In relation to this, resource allocation for random access procedure needs to be considered.</w:t>
      </w:r>
    </w:p>
    <w:p w14:paraId="1840F949" w14:textId="77777777" w:rsidR="004E6FBE" w:rsidRDefault="004E6FBE" w:rsidP="009E7887">
      <w:pPr>
        <w:jc w:val="both"/>
        <w:rPr>
          <w:lang w:eastAsia="ja-JP"/>
        </w:rPr>
      </w:pPr>
    </w:p>
    <w:p w14:paraId="2B54402C" w14:textId="550A4ED1" w:rsidR="004E6FBE" w:rsidRDefault="00A67918" w:rsidP="009E7887">
      <w:pPr>
        <w:jc w:val="both"/>
        <w:rPr>
          <w:lang w:eastAsia="ja-JP"/>
        </w:rPr>
      </w:pPr>
      <w:r>
        <w:rPr>
          <w:rFonts w:hint="eastAsia"/>
          <w:lang w:eastAsia="ja-JP"/>
        </w:rPr>
        <w:t xml:space="preserve">If FDM/CDM is </w:t>
      </w:r>
      <w:r w:rsidR="00482D69">
        <w:rPr>
          <w:rFonts w:hint="eastAsia"/>
          <w:lang w:eastAsia="ja-JP"/>
        </w:rPr>
        <w:t xml:space="preserve">not </w:t>
      </w:r>
      <w:r>
        <w:rPr>
          <w:rFonts w:hint="eastAsia"/>
          <w:lang w:eastAsia="ja-JP"/>
        </w:rPr>
        <w:t xml:space="preserve">considered for msg-1, time-domain resource allocation for random-access procedure </w:t>
      </w:r>
      <w:r w:rsidR="00C32BC6">
        <w:rPr>
          <w:rFonts w:hint="eastAsia"/>
          <w:lang w:eastAsia="ja-JP"/>
        </w:rPr>
        <w:t>could</w:t>
      </w:r>
      <w:r>
        <w:rPr>
          <w:rFonts w:hint="eastAsia"/>
          <w:lang w:eastAsia="ja-JP"/>
        </w:rPr>
        <w:t xml:space="preserve"> be </w:t>
      </w:r>
      <w:r w:rsidR="00C32BC6">
        <w:rPr>
          <w:rFonts w:hint="eastAsia"/>
          <w:lang w:eastAsia="ja-JP"/>
        </w:rPr>
        <w:t xml:space="preserve">simple, e.g., </w:t>
      </w:r>
      <w:r>
        <w:rPr>
          <w:rFonts w:hint="eastAsia"/>
          <w:lang w:eastAsia="ja-JP"/>
        </w:rPr>
        <w:t>either of the following</w:t>
      </w:r>
      <w:r w:rsidR="00571846">
        <w:rPr>
          <w:rFonts w:hint="eastAsia"/>
          <w:lang w:eastAsia="ja-JP"/>
        </w:rPr>
        <w:t>, depending on the outcome of the discussion in Section 3.4</w:t>
      </w:r>
      <w:r>
        <w:rPr>
          <w:rFonts w:hint="eastAsia"/>
          <w:lang w:eastAsia="ja-JP"/>
        </w:rPr>
        <w:t>.</w:t>
      </w:r>
      <w:r w:rsidR="00A3067B">
        <w:rPr>
          <w:rFonts w:hint="eastAsia"/>
          <w:lang w:eastAsia="ja-JP"/>
        </w:rPr>
        <w:t xml:space="preserve"> Fig. </w:t>
      </w:r>
      <w:r w:rsidR="007D0A84">
        <w:rPr>
          <w:rFonts w:hint="eastAsia"/>
          <w:lang w:eastAsia="ja-JP"/>
        </w:rPr>
        <w:t>25</w:t>
      </w:r>
      <w:r w:rsidR="00A3067B">
        <w:rPr>
          <w:rFonts w:hint="eastAsia"/>
          <w:lang w:eastAsia="ja-JP"/>
        </w:rPr>
        <w:t xml:space="preserve"> (a) is the case where Query_Rep like signal is used for msg-1 </w:t>
      </w:r>
      <w:r w:rsidR="00CB7F71">
        <w:rPr>
          <w:rFonts w:hint="eastAsia"/>
          <w:lang w:eastAsia="ja-JP"/>
        </w:rPr>
        <w:t>timing determination</w:t>
      </w:r>
      <w:r w:rsidR="00A3067B">
        <w:rPr>
          <w:rFonts w:hint="eastAsia"/>
          <w:lang w:eastAsia="ja-JP"/>
        </w:rPr>
        <w:t xml:space="preserve">, </w:t>
      </w:r>
      <w:r w:rsidR="00CB7F71">
        <w:rPr>
          <w:rFonts w:hint="eastAsia"/>
          <w:lang w:eastAsia="ja-JP"/>
        </w:rPr>
        <w:t xml:space="preserve">while Fig. </w:t>
      </w:r>
      <w:r w:rsidR="007D0A84">
        <w:rPr>
          <w:rFonts w:hint="eastAsia"/>
          <w:lang w:eastAsia="ja-JP"/>
        </w:rPr>
        <w:t>25</w:t>
      </w:r>
      <w:r w:rsidR="00CB7F71">
        <w:rPr>
          <w:rFonts w:hint="eastAsia"/>
          <w:lang w:eastAsia="ja-JP"/>
        </w:rPr>
        <w:t xml:space="preserve"> (b) is the case where device identifies the msg-1 transmission timing.</w:t>
      </w:r>
      <w:r w:rsidR="00427AD2">
        <w:rPr>
          <w:rFonts w:hint="eastAsia"/>
          <w:lang w:eastAsia="ja-JP"/>
        </w:rPr>
        <w:t xml:space="preserve"> For both cases, time-domain resource allocation for the rest of messages can be simple, e.g., just follow the previous msg.</w:t>
      </w:r>
    </w:p>
    <w:p w14:paraId="4BD7BB7A" w14:textId="4D21F075" w:rsidR="00A67918" w:rsidRDefault="00B5194E" w:rsidP="003B1864">
      <w:pPr>
        <w:jc w:val="center"/>
        <w:rPr>
          <w:lang w:eastAsia="ja-JP"/>
        </w:rPr>
      </w:pPr>
      <w:r w:rsidRPr="00B5194E">
        <w:rPr>
          <w:rFonts w:hint="eastAsia"/>
          <w:noProof/>
        </w:rPr>
        <w:drawing>
          <wp:inline distT="0" distB="0" distL="0" distR="0" wp14:anchorId="05197A1A" wp14:editId="545F0331">
            <wp:extent cx="5943600" cy="1387475"/>
            <wp:effectExtent l="0" t="0" r="0" b="0"/>
            <wp:docPr id="20889632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1387475"/>
                    </a:xfrm>
                    <a:prstGeom prst="rect">
                      <a:avLst/>
                    </a:prstGeom>
                    <a:noFill/>
                    <a:ln>
                      <a:noFill/>
                    </a:ln>
                  </pic:spPr>
                </pic:pic>
              </a:graphicData>
            </a:graphic>
          </wp:inline>
        </w:drawing>
      </w:r>
    </w:p>
    <w:p w14:paraId="61A13519" w14:textId="49ED7551" w:rsidR="009E7887" w:rsidRDefault="003B1864" w:rsidP="003B1864">
      <w:pPr>
        <w:jc w:val="center"/>
        <w:rPr>
          <w:lang w:eastAsia="ja-JP"/>
        </w:rPr>
      </w:pPr>
      <w:r>
        <w:rPr>
          <w:rFonts w:hint="eastAsia"/>
          <w:lang w:eastAsia="ja-JP"/>
        </w:rPr>
        <w:t>(a) D2R msg-1 timing determination based on Query_Rep</w:t>
      </w:r>
    </w:p>
    <w:p w14:paraId="1FB14AEE" w14:textId="1228EB50" w:rsidR="009E7887" w:rsidRDefault="00865000" w:rsidP="003B1864">
      <w:pPr>
        <w:jc w:val="center"/>
        <w:rPr>
          <w:lang w:eastAsia="ja-JP"/>
        </w:rPr>
      </w:pPr>
      <w:r w:rsidRPr="00865000">
        <w:rPr>
          <w:noProof/>
        </w:rPr>
        <w:drawing>
          <wp:inline distT="0" distB="0" distL="0" distR="0" wp14:anchorId="3811A1CD" wp14:editId="4A25DB29">
            <wp:extent cx="5943600" cy="1422400"/>
            <wp:effectExtent l="0" t="0" r="0" b="0"/>
            <wp:docPr id="9991052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1422400"/>
                    </a:xfrm>
                    <a:prstGeom prst="rect">
                      <a:avLst/>
                    </a:prstGeom>
                    <a:noFill/>
                    <a:ln>
                      <a:noFill/>
                    </a:ln>
                  </pic:spPr>
                </pic:pic>
              </a:graphicData>
            </a:graphic>
          </wp:inline>
        </w:drawing>
      </w:r>
    </w:p>
    <w:p w14:paraId="4DE9CF9E" w14:textId="1571BF8A" w:rsidR="003B1864" w:rsidRDefault="003B1864" w:rsidP="003B1864">
      <w:pPr>
        <w:jc w:val="center"/>
        <w:rPr>
          <w:lang w:eastAsia="ja-JP"/>
        </w:rPr>
      </w:pPr>
      <w:r w:rsidRPr="003B1864">
        <w:rPr>
          <w:rFonts w:hint="eastAsia"/>
          <w:lang w:eastAsia="ja-JP"/>
        </w:rPr>
        <w:t>(b) D2R msg-1 timing determ</w:t>
      </w:r>
      <w:r>
        <w:rPr>
          <w:rFonts w:hint="eastAsia"/>
          <w:lang w:eastAsia="ja-JP"/>
        </w:rPr>
        <w:t>ination based on device</w:t>
      </w:r>
      <w:r w:rsidR="00AE2A92">
        <w:rPr>
          <w:rFonts w:hint="eastAsia"/>
          <w:lang w:eastAsia="ja-JP"/>
        </w:rPr>
        <w:t xml:space="preserve"> time count</w:t>
      </w:r>
    </w:p>
    <w:p w14:paraId="51162883" w14:textId="4090910F" w:rsidR="003A1516" w:rsidRPr="003B1864" w:rsidRDefault="003A1516" w:rsidP="003B1864">
      <w:pPr>
        <w:jc w:val="center"/>
        <w:rPr>
          <w:lang w:eastAsia="ja-JP"/>
        </w:rPr>
      </w:pPr>
      <w:r>
        <w:rPr>
          <w:rFonts w:hint="eastAsia"/>
          <w:lang w:eastAsia="ja-JP"/>
        </w:rPr>
        <w:t xml:space="preserve">Fig. </w:t>
      </w:r>
      <w:r w:rsidR="007D0A84">
        <w:rPr>
          <w:rFonts w:hint="eastAsia"/>
          <w:lang w:eastAsia="ja-JP"/>
        </w:rPr>
        <w:t>25</w:t>
      </w:r>
      <w:r w:rsidR="00E110DC">
        <w:rPr>
          <w:lang w:eastAsia="ja-JP"/>
        </w:rPr>
        <w:tab/>
      </w:r>
      <w:r w:rsidR="00E110DC">
        <w:rPr>
          <w:rFonts w:hint="eastAsia"/>
          <w:lang w:eastAsia="ja-JP"/>
        </w:rPr>
        <w:t xml:space="preserve">Random-access procedure with </w:t>
      </w:r>
      <w:r w:rsidR="00A95867">
        <w:rPr>
          <w:rFonts w:hint="eastAsia"/>
          <w:lang w:eastAsia="ja-JP"/>
        </w:rPr>
        <w:t>D2R timing determination by Query_Rep or device</w:t>
      </w:r>
    </w:p>
    <w:p w14:paraId="057E090B" w14:textId="77777777" w:rsidR="0045001E" w:rsidRDefault="0045001E" w:rsidP="009E7887">
      <w:pPr>
        <w:jc w:val="both"/>
        <w:rPr>
          <w:lang w:eastAsia="ja-JP"/>
        </w:rPr>
      </w:pPr>
    </w:p>
    <w:p w14:paraId="332B8171" w14:textId="49668C56" w:rsidR="003F4A56" w:rsidRDefault="00E23D15" w:rsidP="00F23E58">
      <w:pPr>
        <w:jc w:val="both"/>
        <w:rPr>
          <w:lang w:eastAsia="ja-JP"/>
        </w:rPr>
      </w:pPr>
      <w:r>
        <w:rPr>
          <w:rFonts w:hint="eastAsia"/>
          <w:lang w:eastAsia="ja-JP"/>
        </w:rPr>
        <w:lastRenderedPageBreak/>
        <w:t xml:space="preserve">However, </w:t>
      </w:r>
      <w:r w:rsidR="003A1516">
        <w:rPr>
          <w:rFonts w:hint="eastAsia"/>
          <w:lang w:eastAsia="ja-JP"/>
        </w:rPr>
        <w:t>RAN1 considers FDM and/or CDM for D2R transmissions.</w:t>
      </w:r>
      <w:r w:rsidR="007019AF">
        <w:rPr>
          <w:rFonts w:hint="eastAsia"/>
          <w:lang w:eastAsia="ja-JP"/>
        </w:rPr>
        <w:t xml:space="preserve"> </w:t>
      </w:r>
      <w:r w:rsidR="00EE307A">
        <w:rPr>
          <w:rFonts w:hint="eastAsia"/>
          <w:lang w:eastAsia="ja-JP"/>
        </w:rPr>
        <w:t xml:space="preserve">If multiple </w:t>
      </w:r>
      <w:r w:rsidR="0045771A">
        <w:rPr>
          <w:rFonts w:hint="eastAsia"/>
          <w:lang w:eastAsia="ja-JP"/>
        </w:rPr>
        <w:t>m</w:t>
      </w:r>
      <w:r w:rsidR="00EE307A">
        <w:rPr>
          <w:rFonts w:hint="eastAsia"/>
          <w:lang w:eastAsia="ja-JP"/>
        </w:rPr>
        <w:t xml:space="preserve">sg-1s </w:t>
      </w:r>
      <w:r w:rsidR="0045771A">
        <w:rPr>
          <w:rFonts w:hint="eastAsia"/>
          <w:lang w:eastAsia="ja-JP"/>
        </w:rPr>
        <w:t xml:space="preserve">from different devices </w:t>
      </w:r>
      <w:r w:rsidR="00EE307A">
        <w:rPr>
          <w:rFonts w:hint="eastAsia"/>
          <w:lang w:eastAsia="ja-JP"/>
        </w:rPr>
        <w:t xml:space="preserve">multiplexed on the same occasion is enabled, </w:t>
      </w:r>
      <w:r w:rsidR="00F81A81">
        <w:rPr>
          <w:rFonts w:hint="eastAsia"/>
          <w:lang w:eastAsia="ja-JP"/>
        </w:rPr>
        <w:t>some considerations are necessary</w:t>
      </w:r>
      <w:r w:rsidR="00EE307A">
        <w:rPr>
          <w:rFonts w:hint="eastAsia"/>
          <w:lang w:eastAsia="ja-JP"/>
        </w:rPr>
        <w:t xml:space="preserve"> for the rest of messages.</w:t>
      </w:r>
      <w:r w:rsidR="00F81A81">
        <w:rPr>
          <w:rFonts w:hint="eastAsia"/>
          <w:lang w:eastAsia="ja-JP"/>
        </w:rPr>
        <w:t xml:space="preserve"> </w:t>
      </w:r>
      <w:r w:rsidR="008E46C6">
        <w:rPr>
          <w:rFonts w:hint="eastAsia"/>
          <w:lang w:eastAsia="ja-JP"/>
        </w:rPr>
        <w:t xml:space="preserve">The cases are illustrated in Fig. </w:t>
      </w:r>
      <w:r w:rsidR="007D0A84">
        <w:rPr>
          <w:rFonts w:hint="eastAsia"/>
          <w:lang w:eastAsia="ja-JP"/>
        </w:rPr>
        <w:t>26</w:t>
      </w:r>
      <w:r w:rsidR="008E46C6">
        <w:rPr>
          <w:rFonts w:hint="eastAsia"/>
          <w:lang w:eastAsia="ja-JP"/>
        </w:rPr>
        <w:t xml:space="preserve">. </w:t>
      </w:r>
      <w:r w:rsidR="00F23E58">
        <w:rPr>
          <w:rFonts w:hint="eastAsia"/>
          <w:lang w:eastAsia="ja-JP"/>
        </w:rPr>
        <w:t>M</w:t>
      </w:r>
      <w:r w:rsidR="008E46C6">
        <w:rPr>
          <w:rFonts w:hint="eastAsia"/>
          <w:lang w:eastAsia="ja-JP"/>
        </w:rPr>
        <w:t xml:space="preserve">sg-1 is assumed to be FDMed on the same </w:t>
      </w:r>
      <w:r w:rsidR="008E46C6">
        <w:rPr>
          <w:lang w:eastAsia="ja-JP"/>
        </w:rPr>
        <w:t>occasion</w:t>
      </w:r>
      <w:r w:rsidR="00F23E58">
        <w:rPr>
          <w:rFonts w:hint="eastAsia"/>
          <w:lang w:eastAsia="ja-JP"/>
        </w:rPr>
        <w:t>, but the discussion is applicable to CDMed msg-1</w:t>
      </w:r>
      <w:r w:rsidR="003A7CE1">
        <w:rPr>
          <w:rFonts w:hint="eastAsia"/>
          <w:lang w:eastAsia="ja-JP"/>
        </w:rPr>
        <w:t xml:space="preserve"> as well</w:t>
      </w:r>
      <w:r w:rsidR="008E46C6">
        <w:rPr>
          <w:rFonts w:hint="eastAsia"/>
          <w:lang w:eastAsia="ja-JP"/>
        </w:rPr>
        <w:t xml:space="preserve">. </w:t>
      </w:r>
    </w:p>
    <w:p w14:paraId="6B1BAD3D" w14:textId="77777777" w:rsidR="003F4A56" w:rsidRDefault="003F4A56" w:rsidP="00F23E58">
      <w:pPr>
        <w:jc w:val="both"/>
        <w:rPr>
          <w:lang w:eastAsia="ja-JP"/>
        </w:rPr>
      </w:pPr>
    </w:p>
    <w:p w14:paraId="29759194" w14:textId="6BB18545" w:rsidR="00FA7203" w:rsidRDefault="00F23E58" w:rsidP="00EF3066">
      <w:pPr>
        <w:jc w:val="both"/>
        <w:rPr>
          <w:lang w:eastAsia="ja-JP"/>
        </w:rPr>
      </w:pPr>
      <w:r>
        <w:rPr>
          <w:rFonts w:hint="eastAsia"/>
          <w:lang w:eastAsia="ja-JP"/>
        </w:rPr>
        <w:t xml:space="preserve">Fig. </w:t>
      </w:r>
      <w:r w:rsidR="007D0A84">
        <w:rPr>
          <w:rFonts w:hint="eastAsia"/>
          <w:lang w:eastAsia="ja-JP"/>
        </w:rPr>
        <w:t>26</w:t>
      </w:r>
      <w:r>
        <w:rPr>
          <w:rFonts w:hint="eastAsia"/>
          <w:lang w:eastAsia="ja-JP"/>
        </w:rPr>
        <w:t xml:space="preserve"> (a) is the </w:t>
      </w:r>
      <w:r w:rsidR="002272C4">
        <w:rPr>
          <w:rFonts w:hint="eastAsia"/>
          <w:lang w:eastAsia="ja-JP"/>
        </w:rPr>
        <w:t>approach</w:t>
      </w:r>
      <w:r>
        <w:rPr>
          <w:rFonts w:hint="eastAsia"/>
          <w:lang w:eastAsia="ja-JP"/>
        </w:rPr>
        <w:t xml:space="preserve"> where msg-2s follow msg-1s </w:t>
      </w:r>
      <w:r w:rsidR="003F4CE7">
        <w:rPr>
          <w:rFonts w:hint="eastAsia"/>
          <w:lang w:eastAsia="ja-JP"/>
        </w:rPr>
        <w:t xml:space="preserve">and msg-3s follow msg-2s. </w:t>
      </w:r>
      <w:r w:rsidR="004D1E31">
        <w:rPr>
          <w:rFonts w:hint="eastAsia"/>
          <w:lang w:eastAsia="ja-JP"/>
        </w:rPr>
        <w:t xml:space="preserve">A device transmitting msg-1 monitors msg-2 in R2D. </w:t>
      </w:r>
      <w:r w:rsidR="00951593">
        <w:rPr>
          <w:rFonts w:hint="eastAsia"/>
          <w:lang w:eastAsia="ja-JP"/>
        </w:rPr>
        <w:t xml:space="preserve">If a device receives msg-2 that responses to the own msg-1, the device transmits msg-3 in D2R. </w:t>
      </w:r>
      <w:r w:rsidR="007D1D4A">
        <w:rPr>
          <w:rFonts w:hint="eastAsia"/>
          <w:lang w:eastAsia="ja-JP"/>
        </w:rPr>
        <w:t>I</w:t>
      </w:r>
      <w:r w:rsidR="00D6095A">
        <w:rPr>
          <w:rFonts w:hint="eastAsia"/>
          <w:lang w:eastAsia="ja-JP"/>
        </w:rPr>
        <w:t xml:space="preserve">n this approach, </w:t>
      </w:r>
      <w:r w:rsidR="00B116CB">
        <w:rPr>
          <w:rFonts w:hint="eastAsia"/>
          <w:lang w:eastAsia="ja-JP"/>
        </w:rPr>
        <w:t xml:space="preserve">other than </w:t>
      </w:r>
      <w:r w:rsidR="00114E46">
        <w:rPr>
          <w:rFonts w:hint="eastAsia"/>
          <w:lang w:eastAsia="ja-JP"/>
        </w:rPr>
        <w:t>the</w:t>
      </w:r>
      <w:r w:rsidR="00B116CB">
        <w:rPr>
          <w:rFonts w:hint="eastAsia"/>
          <w:lang w:eastAsia="ja-JP"/>
        </w:rPr>
        <w:t xml:space="preserve"> device that receives msg-2 at last, the devices cannot transmit msg-3 immediately after the reception of msg-2 in R2D. In other words, </w:t>
      </w:r>
      <w:r w:rsidR="008D6C89" w:rsidRPr="00E9587F">
        <w:rPr>
          <w:rFonts w:hint="eastAsia"/>
          <w:b/>
          <w:bCs/>
          <w:lang w:eastAsia="ja-JP"/>
        </w:rPr>
        <w:t xml:space="preserve">at least a certain level of D2R timing determination </w:t>
      </w:r>
      <w:r w:rsidR="00E9587F" w:rsidRPr="00E9587F">
        <w:rPr>
          <w:rFonts w:hint="eastAsia"/>
          <w:b/>
          <w:bCs/>
          <w:lang w:eastAsia="ja-JP"/>
        </w:rPr>
        <w:t>by device</w:t>
      </w:r>
      <w:r w:rsidR="008D6C89" w:rsidRPr="00E9587F">
        <w:rPr>
          <w:rFonts w:hint="eastAsia"/>
          <w:b/>
          <w:bCs/>
          <w:lang w:eastAsia="ja-JP"/>
        </w:rPr>
        <w:t xml:space="preserve"> is necessary</w:t>
      </w:r>
      <w:r w:rsidR="008D6C89">
        <w:rPr>
          <w:rFonts w:hint="eastAsia"/>
          <w:lang w:eastAsia="ja-JP"/>
        </w:rPr>
        <w:t xml:space="preserve">. </w:t>
      </w:r>
    </w:p>
    <w:p w14:paraId="2536DC01" w14:textId="6D59380E" w:rsidR="006F32B2" w:rsidRDefault="006F32B2" w:rsidP="009E7887">
      <w:pPr>
        <w:jc w:val="both"/>
        <w:rPr>
          <w:lang w:eastAsia="ja-JP"/>
        </w:rPr>
      </w:pPr>
      <w:r w:rsidRPr="006F32B2">
        <w:rPr>
          <w:rFonts w:hint="eastAsia"/>
          <w:noProof/>
        </w:rPr>
        <w:drawing>
          <wp:inline distT="0" distB="0" distL="0" distR="0" wp14:anchorId="71F528B4" wp14:editId="5C7C987F">
            <wp:extent cx="5943600" cy="1348740"/>
            <wp:effectExtent l="0" t="0" r="0" b="0"/>
            <wp:docPr id="16236685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1348740"/>
                    </a:xfrm>
                    <a:prstGeom prst="rect">
                      <a:avLst/>
                    </a:prstGeom>
                    <a:noFill/>
                    <a:ln>
                      <a:noFill/>
                    </a:ln>
                  </pic:spPr>
                </pic:pic>
              </a:graphicData>
            </a:graphic>
          </wp:inline>
        </w:drawing>
      </w:r>
    </w:p>
    <w:p w14:paraId="6A88E724" w14:textId="53923323" w:rsidR="00355BF6" w:rsidRDefault="00994F6E" w:rsidP="00355BF6">
      <w:pPr>
        <w:jc w:val="center"/>
        <w:rPr>
          <w:lang w:eastAsia="ja-JP"/>
        </w:rPr>
      </w:pPr>
      <w:r>
        <w:rPr>
          <w:rFonts w:hint="eastAsia"/>
          <w:lang w:eastAsia="ja-JP"/>
        </w:rPr>
        <w:t xml:space="preserve">Fig. </w:t>
      </w:r>
      <w:r w:rsidR="007D0A84">
        <w:rPr>
          <w:rFonts w:hint="eastAsia"/>
          <w:lang w:eastAsia="ja-JP"/>
        </w:rPr>
        <w:t>26</w:t>
      </w:r>
      <w:r>
        <w:rPr>
          <w:rFonts w:hint="eastAsia"/>
          <w:lang w:eastAsia="ja-JP"/>
        </w:rPr>
        <w:t xml:space="preserve"> </w:t>
      </w:r>
      <w:r w:rsidR="00355BF6">
        <w:rPr>
          <w:rFonts w:hint="eastAsia"/>
          <w:lang w:eastAsia="ja-JP"/>
        </w:rPr>
        <w:t>(a)</w:t>
      </w:r>
      <w:r w:rsidR="00355BF6" w:rsidRPr="00355BF6">
        <w:rPr>
          <w:rFonts w:hint="eastAsia"/>
          <w:lang w:eastAsia="ja-JP"/>
        </w:rPr>
        <w:t xml:space="preserve"> </w:t>
      </w:r>
      <w:r w:rsidR="00355BF6">
        <w:rPr>
          <w:rFonts w:hint="eastAsia"/>
          <w:lang w:eastAsia="ja-JP"/>
        </w:rPr>
        <w:t>msg-2s follow msg-1s and msg-3s follow msg-2s</w:t>
      </w:r>
    </w:p>
    <w:p w14:paraId="12529150" w14:textId="77777777" w:rsidR="006F32B2" w:rsidRDefault="006F32B2" w:rsidP="009E7887">
      <w:pPr>
        <w:jc w:val="both"/>
        <w:rPr>
          <w:lang w:eastAsia="ja-JP"/>
        </w:rPr>
      </w:pPr>
    </w:p>
    <w:p w14:paraId="7F557078" w14:textId="10C66129" w:rsidR="00472045" w:rsidRDefault="00EF3066" w:rsidP="00EF3066">
      <w:pPr>
        <w:jc w:val="both"/>
        <w:rPr>
          <w:lang w:eastAsia="ja-JP"/>
        </w:rPr>
      </w:pPr>
      <w:r>
        <w:rPr>
          <w:rFonts w:hint="eastAsia"/>
          <w:lang w:eastAsia="ja-JP"/>
        </w:rPr>
        <w:t xml:space="preserve">Fig. </w:t>
      </w:r>
      <w:r w:rsidR="007D0A84">
        <w:rPr>
          <w:rFonts w:hint="eastAsia"/>
          <w:lang w:eastAsia="ja-JP"/>
        </w:rPr>
        <w:t>26</w:t>
      </w:r>
      <w:r>
        <w:rPr>
          <w:rFonts w:hint="eastAsia"/>
          <w:lang w:eastAsia="ja-JP"/>
        </w:rPr>
        <w:t xml:space="preserve"> (b) is the approach where msg-2s </w:t>
      </w:r>
      <w:r w:rsidR="00472045">
        <w:rPr>
          <w:rFonts w:hint="eastAsia"/>
          <w:lang w:eastAsia="ja-JP"/>
        </w:rPr>
        <w:t xml:space="preserve">is a group-common (or multicast) R2D transmission for the devices that have transmitted msg-1s. </w:t>
      </w:r>
      <w:r w:rsidR="00064F9D">
        <w:rPr>
          <w:lang w:eastAsia="ja-JP"/>
        </w:rPr>
        <w:t>This</w:t>
      </w:r>
      <w:r w:rsidR="00064F9D">
        <w:rPr>
          <w:rFonts w:hint="eastAsia"/>
          <w:lang w:eastAsia="ja-JP"/>
        </w:rPr>
        <w:t xml:space="preserve"> approach allows all the devices </w:t>
      </w:r>
      <w:r w:rsidR="00A52B29">
        <w:rPr>
          <w:rFonts w:hint="eastAsia"/>
          <w:lang w:eastAsia="ja-JP"/>
        </w:rPr>
        <w:t xml:space="preserve">that has received the group-common msg-2 </w:t>
      </w:r>
      <w:r w:rsidR="00064F9D">
        <w:rPr>
          <w:rFonts w:hint="eastAsia"/>
          <w:lang w:eastAsia="ja-JP"/>
        </w:rPr>
        <w:t>to transmit msg-3 immediately after msg-2 reception</w:t>
      </w:r>
      <w:r w:rsidR="00A52B29">
        <w:rPr>
          <w:rFonts w:hint="eastAsia"/>
          <w:lang w:eastAsia="ja-JP"/>
        </w:rPr>
        <w:t xml:space="preserve"> (if FDMA is enabled for msg-3)</w:t>
      </w:r>
      <w:r w:rsidR="00064F9D">
        <w:rPr>
          <w:rFonts w:hint="eastAsia"/>
          <w:lang w:eastAsia="ja-JP"/>
        </w:rPr>
        <w:t xml:space="preserve">. </w:t>
      </w:r>
      <w:r w:rsidR="00CE2E16">
        <w:rPr>
          <w:rFonts w:hint="eastAsia"/>
          <w:lang w:eastAsia="ja-JP"/>
        </w:rPr>
        <w:t xml:space="preserve">However, in order to realize this resource allocation, it is necessary to specify msg-2 such that it can indicate responses to multiple msg-1s, and </w:t>
      </w:r>
      <w:r w:rsidR="009C3D14">
        <w:rPr>
          <w:rFonts w:hint="eastAsia"/>
          <w:lang w:eastAsia="ja-JP"/>
        </w:rPr>
        <w:t xml:space="preserve">can </w:t>
      </w:r>
      <w:r w:rsidR="00CE2E16">
        <w:rPr>
          <w:rFonts w:hint="eastAsia"/>
          <w:lang w:eastAsia="ja-JP"/>
        </w:rPr>
        <w:t xml:space="preserve">schedule </w:t>
      </w:r>
      <w:r w:rsidR="009C3D14">
        <w:rPr>
          <w:rFonts w:hint="eastAsia"/>
          <w:lang w:eastAsia="ja-JP"/>
        </w:rPr>
        <w:t>multiple msg-3s</w:t>
      </w:r>
      <w:r w:rsidR="00395067">
        <w:rPr>
          <w:rFonts w:hint="eastAsia"/>
          <w:lang w:eastAsia="ja-JP"/>
        </w:rPr>
        <w:t>.</w:t>
      </w:r>
      <w:r w:rsidR="00AB076A">
        <w:rPr>
          <w:rFonts w:hint="eastAsia"/>
          <w:lang w:eastAsia="ja-JP"/>
        </w:rPr>
        <w:t xml:space="preserve"> The specific </w:t>
      </w:r>
      <w:r w:rsidR="00E9587F" w:rsidRPr="00E9587F">
        <w:rPr>
          <w:rFonts w:hint="eastAsia"/>
          <w:b/>
          <w:bCs/>
          <w:lang w:eastAsia="ja-JP"/>
        </w:rPr>
        <w:t>group-common (or multicast) R2D transmission</w:t>
      </w:r>
      <w:r w:rsidR="00AB076A" w:rsidRPr="00E9587F">
        <w:rPr>
          <w:rFonts w:hint="eastAsia"/>
          <w:b/>
          <w:bCs/>
          <w:lang w:eastAsia="ja-JP"/>
        </w:rPr>
        <w:t xml:space="preserve"> </w:t>
      </w:r>
      <w:r w:rsidR="005079FA">
        <w:rPr>
          <w:rFonts w:hint="eastAsia"/>
          <w:b/>
          <w:bCs/>
          <w:lang w:eastAsia="ja-JP"/>
        </w:rPr>
        <w:t>would be</w:t>
      </w:r>
      <w:r w:rsidR="00AB076A" w:rsidRPr="00E9587F">
        <w:rPr>
          <w:rFonts w:hint="eastAsia"/>
          <w:b/>
          <w:bCs/>
          <w:lang w:eastAsia="ja-JP"/>
        </w:rPr>
        <w:t xml:space="preserve"> necessary</w:t>
      </w:r>
      <w:r w:rsidR="00AB076A">
        <w:rPr>
          <w:rFonts w:hint="eastAsia"/>
          <w:lang w:eastAsia="ja-JP"/>
        </w:rPr>
        <w:t>.</w:t>
      </w:r>
      <w:r w:rsidR="009C3D14">
        <w:rPr>
          <w:rFonts w:hint="eastAsia"/>
          <w:lang w:eastAsia="ja-JP"/>
        </w:rPr>
        <w:t xml:space="preserve"> </w:t>
      </w:r>
    </w:p>
    <w:p w14:paraId="356C78DC" w14:textId="2187C33A" w:rsidR="006F32B2" w:rsidRDefault="006F32B2" w:rsidP="00962056">
      <w:pPr>
        <w:rPr>
          <w:lang w:eastAsia="ja-JP"/>
        </w:rPr>
      </w:pPr>
      <w:r w:rsidRPr="006F32B2">
        <w:rPr>
          <w:noProof/>
        </w:rPr>
        <w:drawing>
          <wp:inline distT="0" distB="0" distL="0" distR="0" wp14:anchorId="5FFB1E38" wp14:editId="71D40A06">
            <wp:extent cx="5943600" cy="1348740"/>
            <wp:effectExtent l="0" t="0" r="0" b="0"/>
            <wp:docPr id="3889555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1348740"/>
                    </a:xfrm>
                    <a:prstGeom prst="rect">
                      <a:avLst/>
                    </a:prstGeom>
                    <a:noFill/>
                    <a:ln>
                      <a:noFill/>
                    </a:ln>
                  </pic:spPr>
                </pic:pic>
              </a:graphicData>
            </a:graphic>
          </wp:inline>
        </w:drawing>
      </w:r>
    </w:p>
    <w:p w14:paraId="1C0A4088" w14:textId="5E6F6153" w:rsidR="006B7174" w:rsidRDefault="00994F6E" w:rsidP="006B7174">
      <w:pPr>
        <w:jc w:val="center"/>
        <w:rPr>
          <w:lang w:eastAsia="ja-JP"/>
        </w:rPr>
      </w:pPr>
      <w:r>
        <w:rPr>
          <w:rFonts w:hint="eastAsia"/>
          <w:lang w:eastAsia="ja-JP"/>
        </w:rPr>
        <w:t xml:space="preserve">Fig. </w:t>
      </w:r>
      <w:r w:rsidR="007D0A84">
        <w:rPr>
          <w:rFonts w:hint="eastAsia"/>
          <w:lang w:eastAsia="ja-JP"/>
        </w:rPr>
        <w:t>26</w:t>
      </w:r>
      <w:r>
        <w:rPr>
          <w:rFonts w:hint="eastAsia"/>
          <w:lang w:eastAsia="ja-JP"/>
        </w:rPr>
        <w:t xml:space="preserve"> </w:t>
      </w:r>
      <w:r w:rsidR="006B7174">
        <w:rPr>
          <w:rFonts w:hint="eastAsia"/>
          <w:lang w:eastAsia="ja-JP"/>
        </w:rPr>
        <w:t>(b)</w:t>
      </w:r>
      <w:r w:rsidR="006B7174" w:rsidRPr="00355BF6">
        <w:rPr>
          <w:rFonts w:hint="eastAsia"/>
          <w:lang w:eastAsia="ja-JP"/>
        </w:rPr>
        <w:t xml:space="preserve"> </w:t>
      </w:r>
      <w:r w:rsidR="006B7174">
        <w:rPr>
          <w:rFonts w:hint="eastAsia"/>
          <w:lang w:eastAsia="ja-JP"/>
        </w:rPr>
        <w:t>msg-2s is a group-common (or multicast) R2D transmission</w:t>
      </w:r>
    </w:p>
    <w:p w14:paraId="55553DFF" w14:textId="77777777" w:rsidR="006F32B2" w:rsidRPr="006B7174" w:rsidRDefault="006F32B2" w:rsidP="00962056">
      <w:pPr>
        <w:rPr>
          <w:lang w:eastAsia="ja-JP"/>
        </w:rPr>
      </w:pPr>
    </w:p>
    <w:p w14:paraId="3CFFE27B" w14:textId="0FCC84B9" w:rsidR="000978E3" w:rsidRPr="009744DF" w:rsidRDefault="00AB076A" w:rsidP="000978E3">
      <w:pPr>
        <w:jc w:val="both"/>
        <w:rPr>
          <w:lang w:val="en-GB" w:eastAsia="ja-JP"/>
        </w:rPr>
      </w:pPr>
      <w:r>
        <w:rPr>
          <w:rFonts w:hint="eastAsia"/>
          <w:lang w:val="en-GB" w:eastAsia="ja-JP"/>
        </w:rPr>
        <w:t xml:space="preserve">Fig. </w:t>
      </w:r>
      <w:r w:rsidR="007D0A84">
        <w:rPr>
          <w:rFonts w:hint="eastAsia"/>
          <w:lang w:val="en-GB" w:eastAsia="ja-JP"/>
        </w:rPr>
        <w:t>26</w:t>
      </w:r>
      <w:r>
        <w:rPr>
          <w:rFonts w:hint="eastAsia"/>
          <w:lang w:val="en-GB" w:eastAsia="ja-JP"/>
        </w:rPr>
        <w:t xml:space="preserve"> (c) is the approach where </w:t>
      </w:r>
      <w:r w:rsidR="00CE2F8E">
        <w:rPr>
          <w:rFonts w:hint="eastAsia"/>
          <w:lang w:val="en-GB" w:eastAsia="ja-JP"/>
        </w:rPr>
        <w:t xml:space="preserve">msg-2 and msg-3 </w:t>
      </w:r>
      <w:r w:rsidR="00766D54">
        <w:rPr>
          <w:rFonts w:hint="eastAsia"/>
          <w:lang w:val="en-GB" w:eastAsia="ja-JP"/>
        </w:rPr>
        <w:t xml:space="preserve">for a msg-1 </w:t>
      </w:r>
      <w:r w:rsidR="00CE2F8E">
        <w:rPr>
          <w:rFonts w:hint="eastAsia"/>
          <w:lang w:val="en-GB" w:eastAsia="ja-JP"/>
        </w:rPr>
        <w:t xml:space="preserve">are </w:t>
      </w:r>
      <w:r w:rsidR="00766D54">
        <w:rPr>
          <w:rFonts w:hint="eastAsia"/>
          <w:lang w:val="en-GB" w:eastAsia="ja-JP"/>
        </w:rPr>
        <w:t xml:space="preserve">back-to-back (immediate). </w:t>
      </w:r>
      <w:r w:rsidR="00786B09">
        <w:rPr>
          <w:rFonts w:hint="eastAsia"/>
          <w:lang w:val="en-GB" w:eastAsia="ja-JP"/>
        </w:rPr>
        <w:t>However, msg-2 monitoring window has to be large</w:t>
      </w:r>
      <w:r w:rsidR="00422DA0">
        <w:rPr>
          <w:rFonts w:hint="eastAsia"/>
          <w:lang w:val="en-GB" w:eastAsia="ja-JP"/>
        </w:rPr>
        <w:t>r if more msg-1s are multiplexed on the same occasion.</w:t>
      </w:r>
      <w:r w:rsidR="00624F4C">
        <w:rPr>
          <w:rFonts w:hint="eastAsia"/>
          <w:lang w:val="en-GB" w:eastAsia="ja-JP"/>
        </w:rPr>
        <w:t xml:space="preserve"> </w:t>
      </w:r>
      <w:r w:rsidR="00590259">
        <w:rPr>
          <w:rFonts w:hint="eastAsia"/>
          <w:lang w:val="en-GB" w:eastAsia="ja-JP"/>
        </w:rPr>
        <w:t xml:space="preserve">It may not be feasible to multiplex large number of msg-1s in one occasion. </w:t>
      </w:r>
      <w:r w:rsidR="009744DF">
        <w:rPr>
          <w:rFonts w:hint="eastAsia"/>
          <w:lang w:val="en-GB" w:eastAsia="ja-JP"/>
        </w:rPr>
        <w:t xml:space="preserve">Or alternatively, it is possible to </w:t>
      </w:r>
      <w:r w:rsidR="009744DF" w:rsidRPr="00811944">
        <w:rPr>
          <w:rFonts w:hint="eastAsia"/>
          <w:b/>
          <w:bCs/>
          <w:lang w:val="en-GB" w:eastAsia="ja-JP"/>
        </w:rPr>
        <w:t xml:space="preserve">define a linkage between a msg-1 resource and a </w:t>
      </w:r>
      <w:r w:rsidR="0063484E" w:rsidRPr="00811944">
        <w:rPr>
          <w:rFonts w:hint="eastAsia"/>
          <w:b/>
          <w:bCs/>
          <w:lang w:val="en-GB" w:eastAsia="ja-JP"/>
        </w:rPr>
        <w:t xml:space="preserve">monitoring window for msg-2, in which case a device </w:t>
      </w:r>
      <w:r w:rsidR="00424A39">
        <w:rPr>
          <w:rFonts w:hint="eastAsia"/>
          <w:b/>
          <w:bCs/>
          <w:lang w:val="en-GB" w:eastAsia="ja-JP"/>
        </w:rPr>
        <w:t>should be able to</w:t>
      </w:r>
      <w:r w:rsidR="0063484E" w:rsidRPr="00811944">
        <w:rPr>
          <w:rFonts w:hint="eastAsia"/>
          <w:b/>
          <w:bCs/>
          <w:lang w:val="en-GB" w:eastAsia="ja-JP"/>
        </w:rPr>
        <w:t xml:space="preserve"> take advantage of light-sleep between msg-1 transmission and msg-2 monitoring window</w:t>
      </w:r>
      <w:r w:rsidR="0063484E">
        <w:rPr>
          <w:rFonts w:hint="eastAsia"/>
          <w:lang w:val="en-GB" w:eastAsia="ja-JP"/>
        </w:rPr>
        <w:t>.</w:t>
      </w:r>
    </w:p>
    <w:p w14:paraId="73099D3C" w14:textId="06FE0FF7" w:rsidR="00F5720F" w:rsidRDefault="004B6E33" w:rsidP="001650C1">
      <w:pPr>
        <w:jc w:val="both"/>
        <w:rPr>
          <w:lang w:val="en-GB" w:eastAsia="ja-JP"/>
        </w:rPr>
      </w:pPr>
      <w:r w:rsidRPr="004B6E33">
        <w:rPr>
          <w:noProof/>
        </w:rPr>
        <w:lastRenderedPageBreak/>
        <w:drawing>
          <wp:inline distT="0" distB="0" distL="0" distR="0" wp14:anchorId="19237307" wp14:editId="565F5E49">
            <wp:extent cx="5943600" cy="1348740"/>
            <wp:effectExtent l="0" t="0" r="0" b="0"/>
            <wp:docPr id="11643811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1348740"/>
                    </a:xfrm>
                    <a:prstGeom prst="rect">
                      <a:avLst/>
                    </a:prstGeom>
                    <a:noFill/>
                    <a:ln>
                      <a:noFill/>
                    </a:ln>
                  </pic:spPr>
                </pic:pic>
              </a:graphicData>
            </a:graphic>
          </wp:inline>
        </w:drawing>
      </w:r>
    </w:p>
    <w:p w14:paraId="44D0B26D" w14:textId="00180B08" w:rsidR="006B7174" w:rsidRDefault="00994F6E" w:rsidP="006B7174">
      <w:pPr>
        <w:jc w:val="center"/>
        <w:rPr>
          <w:lang w:eastAsia="ja-JP"/>
        </w:rPr>
      </w:pPr>
      <w:r>
        <w:rPr>
          <w:rFonts w:hint="eastAsia"/>
          <w:lang w:eastAsia="ja-JP"/>
        </w:rPr>
        <w:t xml:space="preserve">Fig. </w:t>
      </w:r>
      <w:r w:rsidR="007D0A84">
        <w:rPr>
          <w:rFonts w:hint="eastAsia"/>
          <w:lang w:eastAsia="ja-JP"/>
        </w:rPr>
        <w:t>26</w:t>
      </w:r>
      <w:r>
        <w:rPr>
          <w:rFonts w:hint="eastAsia"/>
          <w:lang w:eastAsia="ja-JP"/>
        </w:rPr>
        <w:t xml:space="preserve"> </w:t>
      </w:r>
      <w:r w:rsidR="006B7174">
        <w:rPr>
          <w:rFonts w:hint="eastAsia"/>
          <w:lang w:eastAsia="ja-JP"/>
        </w:rPr>
        <w:t>(c)</w:t>
      </w:r>
      <w:r w:rsidR="006B7174" w:rsidRPr="00355BF6">
        <w:rPr>
          <w:rFonts w:hint="eastAsia"/>
          <w:lang w:eastAsia="ja-JP"/>
        </w:rPr>
        <w:t xml:space="preserve"> </w:t>
      </w:r>
      <w:r w:rsidR="003F49C3">
        <w:rPr>
          <w:rFonts w:hint="eastAsia"/>
          <w:lang w:eastAsia="ja-JP"/>
        </w:rPr>
        <w:t>msg-2 and msg-3 for a msg-1 are back-to-back (immediate)</w:t>
      </w:r>
    </w:p>
    <w:p w14:paraId="407907AF" w14:textId="77777777" w:rsidR="00F5720F" w:rsidRPr="006B7174" w:rsidRDefault="00F5720F" w:rsidP="001650C1">
      <w:pPr>
        <w:jc w:val="both"/>
        <w:rPr>
          <w:lang w:eastAsia="ja-JP"/>
        </w:rPr>
      </w:pPr>
    </w:p>
    <w:p w14:paraId="09A5985C" w14:textId="54C1FFC5" w:rsidR="004D66C6" w:rsidRPr="00B93586" w:rsidRDefault="004D66C6" w:rsidP="004D66C6">
      <w:pPr>
        <w:jc w:val="both"/>
        <w:rPr>
          <w:b/>
          <w:bCs/>
          <w:u w:val="single"/>
          <w:lang w:eastAsia="ja-JP"/>
        </w:rPr>
      </w:pPr>
      <w:r w:rsidRPr="00B93586">
        <w:rPr>
          <w:rFonts w:hint="eastAsia"/>
          <w:b/>
          <w:bCs/>
          <w:u w:val="single"/>
          <w:lang w:eastAsia="ja-JP"/>
        </w:rPr>
        <w:t>Observation</w:t>
      </w:r>
      <w:r>
        <w:rPr>
          <w:rFonts w:hint="eastAsia"/>
          <w:b/>
          <w:bCs/>
          <w:u w:val="single"/>
          <w:lang w:eastAsia="ja-JP"/>
        </w:rPr>
        <w:t xml:space="preserve"> </w:t>
      </w:r>
      <w:r w:rsidR="00D606AA">
        <w:rPr>
          <w:rFonts w:hint="eastAsia"/>
          <w:b/>
          <w:bCs/>
          <w:u w:val="single"/>
          <w:lang w:eastAsia="ja-JP"/>
        </w:rPr>
        <w:t>13</w:t>
      </w:r>
      <w:r w:rsidRPr="00B93586">
        <w:rPr>
          <w:rFonts w:hint="eastAsia"/>
          <w:b/>
          <w:bCs/>
          <w:u w:val="single"/>
          <w:lang w:eastAsia="ja-JP"/>
        </w:rPr>
        <w:t>:</w:t>
      </w:r>
    </w:p>
    <w:p w14:paraId="513BB32C" w14:textId="01F8564D" w:rsidR="004D66C6" w:rsidRDefault="006F0888" w:rsidP="006F0888">
      <w:pPr>
        <w:pStyle w:val="ListParagraph"/>
        <w:numPr>
          <w:ilvl w:val="0"/>
          <w:numId w:val="9"/>
        </w:numPr>
        <w:ind w:leftChars="0"/>
        <w:jc w:val="both"/>
        <w:rPr>
          <w:b/>
          <w:bCs/>
          <w:lang w:eastAsia="ja-JP"/>
        </w:rPr>
      </w:pPr>
      <w:r>
        <w:rPr>
          <w:rFonts w:hint="eastAsia"/>
          <w:b/>
          <w:bCs/>
          <w:lang w:eastAsia="ja-JP"/>
        </w:rPr>
        <w:t xml:space="preserve">Support of msg-1 multiplexing in one occasion </w:t>
      </w:r>
      <w:r w:rsidR="00255D33">
        <w:rPr>
          <w:rFonts w:hint="eastAsia"/>
          <w:b/>
          <w:bCs/>
          <w:lang w:eastAsia="ja-JP"/>
        </w:rPr>
        <w:t>requires some consideration</w:t>
      </w:r>
      <w:r w:rsidR="00F65EE4">
        <w:rPr>
          <w:rFonts w:hint="eastAsia"/>
          <w:b/>
          <w:bCs/>
          <w:lang w:eastAsia="ja-JP"/>
        </w:rPr>
        <w:t>s</w:t>
      </w:r>
      <w:r w:rsidR="00255D33">
        <w:rPr>
          <w:rFonts w:hint="eastAsia"/>
          <w:b/>
          <w:bCs/>
          <w:lang w:eastAsia="ja-JP"/>
        </w:rPr>
        <w:t xml:space="preserve"> on resource allocations for the rest of messages of random-access procedure</w:t>
      </w:r>
    </w:p>
    <w:p w14:paraId="7A558A34" w14:textId="77777777" w:rsidR="004D66C6" w:rsidRDefault="004D66C6" w:rsidP="004D66C6">
      <w:pPr>
        <w:jc w:val="both"/>
        <w:rPr>
          <w:lang w:eastAsia="ja-JP"/>
        </w:rPr>
      </w:pPr>
    </w:p>
    <w:p w14:paraId="5D9955D7" w14:textId="5B5C0DF0" w:rsidR="00DD6CA2" w:rsidRPr="000054CF" w:rsidRDefault="00DD6CA2" w:rsidP="004D66C6">
      <w:pPr>
        <w:jc w:val="both"/>
        <w:rPr>
          <w:lang w:eastAsia="ja-JP"/>
        </w:rPr>
      </w:pPr>
      <w:r>
        <w:rPr>
          <w:rFonts w:hint="eastAsia"/>
          <w:lang w:eastAsia="ja-JP"/>
        </w:rPr>
        <w:t xml:space="preserve">It is not clear </w:t>
      </w:r>
      <w:r>
        <w:rPr>
          <w:lang w:eastAsia="ja-JP"/>
        </w:rPr>
        <w:t>whether</w:t>
      </w:r>
      <w:r>
        <w:rPr>
          <w:rFonts w:hint="eastAsia"/>
          <w:lang w:eastAsia="ja-JP"/>
        </w:rPr>
        <w:t xml:space="preserve"> the resource allocation for messages of random-access procedure should be done in RAN1 or in RAN2. However, the issue is related to </w:t>
      </w:r>
      <w:r w:rsidR="00845928">
        <w:rPr>
          <w:rFonts w:hint="eastAsia"/>
          <w:lang w:eastAsia="ja-JP"/>
        </w:rPr>
        <w:t xml:space="preserve">(1) </w:t>
      </w:r>
      <w:r>
        <w:rPr>
          <w:rFonts w:hint="eastAsia"/>
          <w:lang w:eastAsia="ja-JP"/>
        </w:rPr>
        <w:t>whether/how msg-1 multiplexing is enabled</w:t>
      </w:r>
      <w:r w:rsidR="00845928">
        <w:rPr>
          <w:rFonts w:hint="eastAsia"/>
          <w:lang w:eastAsia="ja-JP"/>
        </w:rPr>
        <w:t xml:space="preserve">, (2) </w:t>
      </w:r>
      <w:r w:rsidR="001D1912">
        <w:rPr>
          <w:rFonts w:hint="eastAsia"/>
          <w:lang w:eastAsia="ja-JP"/>
        </w:rPr>
        <w:t xml:space="preserve">how a device determines D2R transmission timing, and (3) </w:t>
      </w:r>
      <w:r w:rsidR="00D05A0D">
        <w:rPr>
          <w:rFonts w:hint="eastAsia"/>
          <w:lang w:eastAsia="ja-JP"/>
        </w:rPr>
        <w:t xml:space="preserve">how msg-3 resource allocation is indicated by msg-2. </w:t>
      </w:r>
      <w:r w:rsidR="00C1028C">
        <w:rPr>
          <w:rFonts w:hint="eastAsia"/>
          <w:lang w:eastAsia="ja-JP"/>
        </w:rPr>
        <w:t xml:space="preserve">The size of msg-2 monitoring window </w:t>
      </w:r>
      <w:r w:rsidR="00CF456D">
        <w:rPr>
          <w:rFonts w:hint="eastAsia"/>
          <w:lang w:eastAsia="ja-JP"/>
        </w:rPr>
        <w:t xml:space="preserve">is relevant to device availability/unavailability for </w:t>
      </w:r>
      <w:r w:rsidR="002B55BE">
        <w:rPr>
          <w:rFonts w:hint="eastAsia"/>
          <w:lang w:eastAsia="ja-JP"/>
        </w:rPr>
        <w:t xml:space="preserve">energy harvesting. Therefore, </w:t>
      </w:r>
      <w:r w:rsidR="00F52B54">
        <w:rPr>
          <w:rFonts w:hint="eastAsia"/>
          <w:lang w:eastAsia="ja-JP"/>
        </w:rPr>
        <w:t>the discussion should occur in RAN1 from our point of view.</w:t>
      </w:r>
    </w:p>
    <w:p w14:paraId="76B4DC85" w14:textId="77777777" w:rsidR="00DD6CA2" w:rsidRPr="00DD6CA2" w:rsidRDefault="00DD6CA2" w:rsidP="004D66C6">
      <w:pPr>
        <w:jc w:val="both"/>
        <w:rPr>
          <w:lang w:eastAsia="ja-JP"/>
        </w:rPr>
      </w:pPr>
    </w:p>
    <w:p w14:paraId="3EA3EA52" w14:textId="5C2DB73A" w:rsidR="004D66C6" w:rsidRPr="00B93586" w:rsidRDefault="004D66C6" w:rsidP="004D66C6">
      <w:pPr>
        <w:jc w:val="both"/>
        <w:rPr>
          <w:b/>
          <w:bCs/>
          <w:u w:val="single"/>
          <w:lang w:eastAsia="ja-JP"/>
        </w:rPr>
      </w:pPr>
      <w:r w:rsidRPr="00B93586">
        <w:rPr>
          <w:rFonts w:hint="eastAsia"/>
          <w:b/>
          <w:bCs/>
          <w:u w:val="single"/>
          <w:lang w:eastAsia="ja-JP"/>
        </w:rPr>
        <w:t>Proposal</w:t>
      </w:r>
      <w:r>
        <w:rPr>
          <w:rFonts w:hint="eastAsia"/>
          <w:b/>
          <w:bCs/>
          <w:u w:val="single"/>
          <w:lang w:eastAsia="ja-JP"/>
        </w:rPr>
        <w:t xml:space="preserve"> </w:t>
      </w:r>
      <w:r w:rsidR="002F45C9">
        <w:rPr>
          <w:rFonts w:hint="eastAsia"/>
          <w:b/>
          <w:bCs/>
          <w:u w:val="single"/>
          <w:lang w:eastAsia="ja-JP"/>
        </w:rPr>
        <w:t>8</w:t>
      </w:r>
      <w:r w:rsidRPr="00B93586">
        <w:rPr>
          <w:rFonts w:hint="eastAsia"/>
          <w:b/>
          <w:bCs/>
          <w:u w:val="single"/>
          <w:lang w:eastAsia="ja-JP"/>
        </w:rPr>
        <w:t>:</w:t>
      </w:r>
    </w:p>
    <w:p w14:paraId="31612854" w14:textId="7394A00C" w:rsidR="004D66C6" w:rsidRDefault="006364AD" w:rsidP="004D66C6">
      <w:pPr>
        <w:pStyle w:val="ListParagraph"/>
        <w:numPr>
          <w:ilvl w:val="0"/>
          <w:numId w:val="9"/>
        </w:numPr>
        <w:ind w:leftChars="0"/>
        <w:jc w:val="both"/>
        <w:rPr>
          <w:b/>
          <w:bCs/>
          <w:lang w:eastAsia="ja-JP"/>
        </w:rPr>
      </w:pPr>
      <w:r>
        <w:rPr>
          <w:rFonts w:hint="eastAsia"/>
          <w:b/>
          <w:bCs/>
          <w:lang w:eastAsia="ja-JP"/>
        </w:rPr>
        <w:t>D</w:t>
      </w:r>
      <w:r w:rsidR="00147B4B">
        <w:rPr>
          <w:rFonts w:hint="eastAsia"/>
          <w:b/>
          <w:bCs/>
          <w:lang w:eastAsia="ja-JP"/>
        </w:rPr>
        <w:t>iscuss and list up resource allocation options for messages</w:t>
      </w:r>
      <w:r>
        <w:rPr>
          <w:rFonts w:hint="eastAsia"/>
          <w:b/>
          <w:bCs/>
          <w:lang w:eastAsia="ja-JP"/>
        </w:rPr>
        <w:t xml:space="preserve"> in random-access procedure</w:t>
      </w:r>
      <w:r w:rsidR="00F52B54">
        <w:rPr>
          <w:rFonts w:hint="eastAsia"/>
          <w:b/>
          <w:bCs/>
          <w:lang w:eastAsia="ja-JP"/>
        </w:rPr>
        <w:t xml:space="preserve"> in RAN1</w:t>
      </w:r>
    </w:p>
    <w:p w14:paraId="643EB464" w14:textId="44A5B214" w:rsidR="0034762B" w:rsidRDefault="00DC3B99" w:rsidP="004D66C6">
      <w:pPr>
        <w:pStyle w:val="ListParagraph"/>
        <w:numPr>
          <w:ilvl w:val="0"/>
          <w:numId w:val="9"/>
        </w:numPr>
        <w:ind w:leftChars="0"/>
        <w:jc w:val="both"/>
        <w:rPr>
          <w:b/>
          <w:bCs/>
          <w:lang w:eastAsia="ja-JP"/>
        </w:rPr>
      </w:pPr>
      <w:r>
        <w:rPr>
          <w:rFonts w:hint="eastAsia"/>
          <w:b/>
          <w:bCs/>
          <w:lang w:eastAsia="ja-JP"/>
        </w:rPr>
        <w:t xml:space="preserve">The </w:t>
      </w:r>
      <w:r>
        <w:rPr>
          <w:b/>
          <w:bCs/>
          <w:lang w:eastAsia="ja-JP"/>
        </w:rPr>
        <w:t>discussion</w:t>
      </w:r>
      <w:r>
        <w:rPr>
          <w:rFonts w:hint="eastAsia"/>
          <w:b/>
          <w:bCs/>
          <w:lang w:eastAsia="ja-JP"/>
        </w:rPr>
        <w:t xml:space="preserve"> takes into account r</w:t>
      </w:r>
      <w:r w:rsidR="0034762B">
        <w:rPr>
          <w:rFonts w:hint="eastAsia"/>
          <w:b/>
          <w:bCs/>
          <w:lang w:eastAsia="ja-JP"/>
        </w:rPr>
        <w:t>elevant open issues:</w:t>
      </w:r>
    </w:p>
    <w:p w14:paraId="14FA82CD" w14:textId="19642DAB" w:rsidR="0034762B" w:rsidRDefault="0034762B" w:rsidP="0034762B">
      <w:pPr>
        <w:pStyle w:val="ListParagraph"/>
        <w:numPr>
          <w:ilvl w:val="1"/>
          <w:numId w:val="9"/>
        </w:numPr>
        <w:ind w:leftChars="0"/>
        <w:jc w:val="both"/>
        <w:rPr>
          <w:b/>
          <w:bCs/>
          <w:lang w:eastAsia="ja-JP"/>
        </w:rPr>
      </w:pPr>
      <w:r w:rsidRPr="0034762B">
        <w:rPr>
          <w:b/>
          <w:bCs/>
          <w:lang w:eastAsia="ja-JP"/>
        </w:rPr>
        <w:t>whether/how msg-1 multiplexing is enabled</w:t>
      </w:r>
    </w:p>
    <w:p w14:paraId="242D6E1F" w14:textId="4407E2E3" w:rsidR="0034762B" w:rsidRDefault="0034762B" w:rsidP="0034762B">
      <w:pPr>
        <w:pStyle w:val="ListParagraph"/>
        <w:numPr>
          <w:ilvl w:val="1"/>
          <w:numId w:val="9"/>
        </w:numPr>
        <w:ind w:leftChars="0"/>
        <w:jc w:val="both"/>
        <w:rPr>
          <w:b/>
          <w:bCs/>
          <w:lang w:eastAsia="ja-JP"/>
        </w:rPr>
      </w:pPr>
      <w:r w:rsidRPr="0034762B">
        <w:rPr>
          <w:b/>
          <w:bCs/>
          <w:lang w:eastAsia="ja-JP"/>
        </w:rPr>
        <w:t>how a device determines D2R transmission timing</w:t>
      </w:r>
    </w:p>
    <w:p w14:paraId="492C24DF" w14:textId="58B03CDE" w:rsidR="0034762B" w:rsidRDefault="0034762B" w:rsidP="0034762B">
      <w:pPr>
        <w:pStyle w:val="ListParagraph"/>
        <w:numPr>
          <w:ilvl w:val="1"/>
          <w:numId w:val="9"/>
        </w:numPr>
        <w:ind w:leftChars="0"/>
        <w:jc w:val="both"/>
        <w:rPr>
          <w:b/>
          <w:bCs/>
          <w:lang w:eastAsia="ja-JP"/>
        </w:rPr>
      </w:pPr>
      <w:r w:rsidRPr="0034762B">
        <w:rPr>
          <w:b/>
          <w:bCs/>
          <w:lang w:eastAsia="ja-JP"/>
        </w:rPr>
        <w:t>how msg-3 resource allocation is indicated by msg-2</w:t>
      </w:r>
    </w:p>
    <w:p w14:paraId="5522390A" w14:textId="1A357496" w:rsidR="0034762B" w:rsidRDefault="0034762B" w:rsidP="0034762B">
      <w:pPr>
        <w:pStyle w:val="ListParagraph"/>
        <w:numPr>
          <w:ilvl w:val="1"/>
          <w:numId w:val="9"/>
        </w:numPr>
        <w:ind w:leftChars="0"/>
        <w:jc w:val="both"/>
        <w:rPr>
          <w:b/>
          <w:bCs/>
          <w:lang w:eastAsia="ja-JP"/>
        </w:rPr>
      </w:pPr>
      <w:r>
        <w:rPr>
          <w:rFonts w:hint="eastAsia"/>
          <w:b/>
          <w:bCs/>
          <w:lang w:eastAsia="ja-JP"/>
        </w:rPr>
        <w:t xml:space="preserve">feasible </w:t>
      </w:r>
      <w:r w:rsidR="008B7380">
        <w:rPr>
          <w:rFonts w:hint="eastAsia"/>
          <w:b/>
          <w:bCs/>
          <w:lang w:eastAsia="ja-JP"/>
        </w:rPr>
        <w:t>window length for</w:t>
      </w:r>
      <w:r>
        <w:rPr>
          <w:rFonts w:hint="eastAsia"/>
          <w:b/>
          <w:bCs/>
          <w:lang w:eastAsia="ja-JP"/>
        </w:rPr>
        <w:t xml:space="preserve"> msg-2 monitoring after msg-1</w:t>
      </w:r>
    </w:p>
    <w:p w14:paraId="7A31F25A" w14:textId="77777777" w:rsidR="00F52B54" w:rsidRPr="0086523D" w:rsidRDefault="00F52B54" w:rsidP="0086523D">
      <w:pPr>
        <w:jc w:val="both"/>
        <w:rPr>
          <w:b/>
          <w:bCs/>
          <w:lang w:eastAsia="ja-JP"/>
        </w:rPr>
      </w:pPr>
    </w:p>
    <w:p w14:paraId="765DC52B" w14:textId="77777777" w:rsidR="00F5720F" w:rsidRPr="004D66C6" w:rsidRDefault="00F5720F" w:rsidP="001650C1">
      <w:pPr>
        <w:jc w:val="both"/>
        <w:rPr>
          <w:lang w:eastAsia="ja-JP"/>
        </w:rPr>
      </w:pPr>
    </w:p>
    <w:p w14:paraId="3A408FE7" w14:textId="77777777" w:rsidR="00DB7244" w:rsidRDefault="00DB7244" w:rsidP="00DB7244">
      <w:pPr>
        <w:pStyle w:val="Heading1"/>
        <w:numPr>
          <w:ilvl w:val="0"/>
          <w:numId w:val="4"/>
        </w:numPr>
        <w:rPr>
          <w:b/>
          <w:sz w:val="32"/>
          <w:szCs w:val="32"/>
          <w:lang w:eastAsia="ja-JP"/>
        </w:rPr>
      </w:pPr>
      <w:r>
        <w:rPr>
          <w:b/>
          <w:sz w:val="32"/>
          <w:szCs w:val="32"/>
          <w:lang w:eastAsia="ja-JP"/>
        </w:rPr>
        <w:t>Scheduling and timing relationships</w:t>
      </w:r>
    </w:p>
    <w:p w14:paraId="39E4D2EA" w14:textId="72786C99" w:rsidR="001637A7" w:rsidRPr="00B365FB" w:rsidRDefault="001637A7" w:rsidP="001637A7">
      <w:pPr>
        <w:pStyle w:val="Heading2"/>
        <w:rPr>
          <w:b/>
          <w:sz w:val="24"/>
          <w:szCs w:val="24"/>
          <w:lang w:eastAsia="ja-JP"/>
        </w:rPr>
      </w:pPr>
      <w:r>
        <w:rPr>
          <w:rFonts w:hint="eastAsia"/>
          <w:b/>
          <w:sz w:val="24"/>
          <w:szCs w:val="24"/>
          <w:lang w:eastAsia="ja-JP"/>
        </w:rPr>
        <w:t>5</w:t>
      </w:r>
      <w:r>
        <w:rPr>
          <w:b/>
          <w:sz w:val="24"/>
          <w:szCs w:val="24"/>
          <w:lang w:eastAsia="ja-JP"/>
        </w:rPr>
        <w:t>.</w:t>
      </w:r>
      <w:r>
        <w:rPr>
          <w:rFonts w:hint="eastAsia"/>
          <w:b/>
          <w:sz w:val="24"/>
          <w:szCs w:val="24"/>
          <w:lang w:eastAsia="ja-JP"/>
        </w:rPr>
        <w:t>1</w:t>
      </w:r>
      <w:r w:rsidRPr="00B365FB">
        <w:rPr>
          <w:b/>
          <w:sz w:val="24"/>
          <w:szCs w:val="24"/>
          <w:lang w:eastAsia="ja-JP"/>
        </w:rPr>
        <w:tab/>
      </w:r>
      <w:r w:rsidR="00BF05ED">
        <w:rPr>
          <w:rFonts w:hint="eastAsia"/>
          <w:b/>
          <w:sz w:val="24"/>
          <w:szCs w:val="24"/>
          <w:lang w:eastAsia="ja-JP"/>
        </w:rPr>
        <w:t>End of channel identification</w:t>
      </w:r>
    </w:p>
    <w:p w14:paraId="59DD771E" w14:textId="4ABCA000" w:rsidR="00DB7244" w:rsidRDefault="00DB7244" w:rsidP="00DB7244">
      <w:pPr>
        <w:rPr>
          <w:lang w:eastAsia="ja-JP"/>
        </w:rPr>
      </w:pPr>
      <w:r>
        <w:rPr>
          <w:rFonts w:hint="eastAsia"/>
          <w:lang w:eastAsia="ja-JP"/>
        </w:rPr>
        <w:t>F</w:t>
      </w:r>
      <w:r>
        <w:rPr>
          <w:lang w:eastAsia="ja-JP"/>
        </w:rPr>
        <w:t>ollowing agreement have been achieved at RAN1#116 meeting:</w:t>
      </w:r>
    </w:p>
    <w:tbl>
      <w:tblPr>
        <w:tblStyle w:val="TableGrid"/>
        <w:tblW w:w="0" w:type="auto"/>
        <w:tblLook w:val="04A0" w:firstRow="1" w:lastRow="0" w:firstColumn="1" w:lastColumn="0" w:noHBand="0" w:noVBand="1"/>
      </w:tblPr>
      <w:tblGrid>
        <w:gridCol w:w="9350"/>
      </w:tblGrid>
      <w:tr w:rsidR="00DB7244" w:rsidRPr="000422EA" w14:paraId="7C566381" w14:textId="77777777" w:rsidTr="00D33927">
        <w:tc>
          <w:tcPr>
            <w:tcW w:w="9350" w:type="dxa"/>
          </w:tcPr>
          <w:p w14:paraId="202FB0D0" w14:textId="77777777" w:rsidR="00DB7244" w:rsidRPr="000422EA" w:rsidRDefault="00DB7244" w:rsidP="00D33927">
            <w:pPr>
              <w:adjustRightInd w:val="0"/>
              <w:snapToGrid w:val="0"/>
              <w:rPr>
                <w:rFonts w:ascii="Calibri" w:hAnsi="Calibri" w:cs="Calibri"/>
                <w:lang w:eastAsia="zh-CN"/>
              </w:rPr>
            </w:pPr>
            <w:r w:rsidRPr="000422EA">
              <w:rPr>
                <w:rFonts w:ascii="Calibri" w:hAnsi="Calibri" w:cs="Calibri"/>
                <w:highlight w:val="green"/>
                <w:lang w:eastAsia="zh-CN"/>
              </w:rPr>
              <w:t>Agreement</w:t>
            </w:r>
          </w:p>
          <w:p w14:paraId="609ED927" w14:textId="77777777" w:rsidR="00DB7244" w:rsidRPr="000422EA" w:rsidRDefault="00DB7244" w:rsidP="00D33927">
            <w:pPr>
              <w:adjustRightInd w:val="0"/>
              <w:snapToGrid w:val="0"/>
              <w:rPr>
                <w:rFonts w:ascii="Calibri" w:hAnsi="Calibri" w:cs="Calibri"/>
                <w:lang w:eastAsia="zh-CN"/>
              </w:rPr>
            </w:pPr>
            <w:r w:rsidRPr="000422EA">
              <w:rPr>
                <w:rFonts w:ascii="Calibri" w:hAnsi="Calibri" w:cs="Calibri"/>
                <w:lang w:eastAsia="zh-CN"/>
              </w:rPr>
              <w:t xml:space="preserve">For further discussion, the following terminologies are used for A-IoT for studying </w:t>
            </w:r>
            <w:r w:rsidRPr="000422EA">
              <w:rPr>
                <w:rFonts w:ascii="Calibri" w:hAnsi="Calibri" w:cs="Calibri"/>
                <w:bCs/>
                <w:szCs w:val="20"/>
              </w:rPr>
              <w:t>processing time aspects</w:t>
            </w:r>
            <w:r w:rsidRPr="000422EA">
              <w:rPr>
                <w:rFonts w:ascii="Calibri" w:hAnsi="Calibri" w:cs="Calibri"/>
                <w:lang w:eastAsia="zh-CN"/>
              </w:rPr>
              <w:t>:</w:t>
            </w:r>
          </w:p>
          <w:p w14:paraId="48FD92D8" w14:textId="77777777" w:rsidR="00DB7244" w:rsidRPr="000422EA" w:rsidRDefault="00DB7244" w:rsidP="006F2F26">
            <w:pPr>
              <w:numPr>
                <w:ilvl w:val="0"/>
                <w:numId w:val="8"/>
              </w:numPr>
              <w:rPr>
                <w:rFonts w:ascii="Calibri" w:hAnsi="Calibri" w:cs="Calibri"/>
              </w:rPr>
            </w:pPr>
            <w:r w:rsidRPr="000422EA">
              <w:rPr>
                <w:rFonts w:ascii="Calibri" w:hAnsi="Calibri" w:cs="Calibri"/>
                <w:bCs/>
                <w:szCs w:val="20"/>
              </w:rPr>
              <w:t>T</w:t>
            </w:r>
            <w:r w:rsidRPr="000422EA">
              <w:rPr>
                <w:rFonts w:ascii="Calibri" w:hAnsi="Calibri" w:cs="Calibri"/>
                <w:bCs/>
                <w:szCs w:val="20"/>
                <w:vertAlign w:val="subscript"/>
              </w:rPr>
              <w:t>R2D_min</w:t>
            </w:r>
            <w:r w:rsidRPr="000422EA">
              <w:rPr>
                <w:rFonts w:ascii="Calibri" w:hAnsi="Calibri" w:cs="Calibri"/>
                <w:bCs/>
                <w:szCs w:val="20"/>
              </w:rPr>
              <w:t xml:space="preserve">: Minimum Time between a R2D transmission and the corresponding D2R transmission following it. </w:t>
            </w:r>
          </w:p>
          <w:p w14:paraId="42F754F7" w14:textId="77777777" w:rsidR="00DB7244" w:rsidRPr="000422EA" w:rsidRDefault="00DB7244" w:rsidP="006F2F26">
            <w:pPr>
              <w:numPr>
                <w:ilvl w:val="0"/>
                <w:numId w:val="8"/>
              </w:numPr>
              <w:rPr>
                <w:rFonts w:ascii="Calibri" w:hAnsi="Calibri" w:cs="Calibri"/>
              </w:rPr>
            </w:pPr>
            <w:r w:rsidRPr="000422EA">
              <w:rPr>
                <w:rFonts w:ascii="Calibri" w:hAnsi="Calibri" w:cs="Calibri"/>
                <w:bCs/>
                <w:szCs w:val="20"/>
              </w:rPr>
              <w:t>T</w:t>
            </w:r>
            <w:r w:rsidRPr="000422EA">
              <w:rPr>
                <w:rFonts w:ascii="Calibri" w:hAnsi="Calibri" w:cs="Calibri"/>
                <w:bCs/>
                <w:szCs w:val="20"/>
                <w:vertAlign w:val="subscript"/>
              </w:rPr>
              <w:t>D2R_min</w:t>
            </w:r>
            <w:r w:rsidRPr="000422EA">
              <w:rPr>
                <w:rFonts w:ascii="Calibri" w:eastAsia="DengXian" w:hAnsi="Calibri" w:cs="Calibri"/>
                <w:bCs/>
                <w:szCs w:val="20"/>
                <w:lang w:eastAsia="zh-CN"/>
              </w:rPr>
              <w:t xml:space="preserve">: </w:t>
            </w:r>
            <w:r w:rsidRPr="000422EA">
              <w:rPr>
                <w:rFonts w:ascii="Calibri" w:hAnsi="Calibri" w:cs="Calibri"/>
                <w:bCs/>
                <w:szCs w:val="20"/>
              </w:rPr>
              <w:t>Minimum Time between a D2R transmission and the corresponding R2D transmission following it.</w:t>
            </w:r>
          </w:p>
          <w:p w14:paraId="2583622C" w14:textId="77777777" w:rsidR="00DB7244" w:rsidRPr="000422EA" w:rsidRDefault="00DB7244" w:rsidP="006F2F26">
            <w:pPr>
              <w:numPr>
                <w:ilvl w:val="0"/>
                <w:numId w:val="8"/>
              </w:numPr>
              <w:rPr>
                <w:rFonts w:ascii="Calibri" w:hAnsi="Calibri" w:cs="Calibri"/>
                <w:bCs/>
                <w:szCs w:val="20"/>
              </w:rPr>
            </w:pPr>
            <w:r w:rsidRPr="000422EA">
              <w:rPr>
                <w:rFonts w:ascii="Calibri" w:hAnsi="Calibri" w:cs="Calibri"/>
                <w:bCs/>
                <w:szCs w:val="20"/>
              </w:rPr>
              <w:t>T</w:t>
            </w:r>
            <w:r w:rsidRPr="000422EA">
              <w:rPr>
                <w:rFonts w:ascii="Calibri" w:hAnsi="Calibri" w:cs="Calibri"/>
                <w:bCs/>
                <w:szCs w:val="20"/>
                <w:vertAlign w:val="subscript"/>
              </w:rPr>
              <w:t>R2D_R2D_min</w:t>
            </w:r>
            <w:r w:rsidRPr="000422EA">
              <w:rPr>
                <w:rFonts w:ascii="Calibri" w:hAnsi="Calibri" w:cs="Calibri"/>
                <w:bCs/>
                <w:szCs w:val="20"/>
              </w:rPr>
              <w:t xml:space="preserve">: Minimum Time between two different consecutive R2D transmissions to the same A-IoT device. </w:t>
            </w:r>
          </w:p>
          <w:p w14:paraId="3C59EEAD" w14:textId="77777777" w:rsidR="00DB7244" w:rsidRPr="000422EA" w:rsidRDefault="00DB7244" w:rsidP="006F2F26">
            <w:pPr>
              <w:numPr>
                <w:ilvl w:val="0"/>
                <w:numId w:val="8"/>
              </w:numPr>
              <w:rPr>
                <w:rFonts w:ascii="Calibri" w:hAnsi="Calibri" w:cs="Calibri"/>
                <w:bCs/>
                <w:szCs w:val="20"/>
              </w:rPr>
            </w:pPr>
            <w:r w:rsidRPr="000422EA">
              <w:rPr>
                <w:rFonts w:ascii="Calibri" w:hAnsi="Calibri" w:cs="Calibri"/>
                <w:bCs/>
                <w:szCs w:val="20"/>
              </w:rPr>
              <w:t>T</w:t>
            </w:r>
            <w:r w:rsidRPr="000422EA">
              <w:rPr>
                <w:rFonts w:ascii="Calibri" w:hAnsi="Calibri" w:cs="Calibri"/>
                <w:bCs/>
                <w:szCs w:val="20"/>
                <w:vertAlign w:val="subscript"/>
              </w:rPr>
              <w:t>D2R_D2R_min</w:t>
            </w:r>
            <w:r w:rsidRPr="000422EA">
              <w:rPr>
                <w:rFonts w:ascii="Calibri" w:hAnsi="Calibri" w:cs="Calibri"/>
                <w:bCs/>
                <w:szCs w:val="20"/>
              </w:rPr>
              <w:t>: Minimum Time between two different consecutive D2R transmissions from the same A-IoT device.</w:t>
            </w:r>
          </w:p>
          <w:p w14:paraId="612641A1" w14:textId="77777777" w:rsidR="00DB7244" w:rsidRPr="000422EA" w:rsidRDefault="00DB7244" w:rsidP="006F2F26">
            <w:pPr>
              <w:numPr>
                <w:ilvl w:val="0"/>
                <w:numId w:val="8"/>
              </w:numPr>
              <w:rPr>
                <w:rFonts w:ascii="Calibri" w:hAnsi="Calibri" w:cs="Calibri"/>
                <w:bCs/>
                <w:szCs w:val="20"/>
              </w:rPr>
            </w:pPr>
            <w:r w:rsidRPr="000422EA">
              <w:rPr>
                <w:rFonts w:ascii="Calibri" w:eastAsia="DengXian" w:hAnsi="Calibri" w:cs="Calibri"/>
                <w:bCs/>
                <w:szCs w:val="20"/>
                <w:lang w:eastAsia="zh-CN"/>
              </w:rPr>
              <w:lastRenderedPageBreak/>
              <w:t xml:space="preserve">The study should consider </w:t>
            </w:r>
            <w:r w:rsidRPr="000422EA">
              <w:rPr>
                <w:rFonts w:ascii="Calibri" w:hAnsi="Calibri" w:cs="Calibri"/>
                <w:szCs w:val="20"/>
                <w:lang w:eastAsia="zh-CN"/>
              </w:rPr>
              <w:t>at least following aspects</w:t>
            </w:r>
            <w:r w:rsidRPr="000422EA">
              <w:rPr>
                <w:rFonts w:ascii="Calibri" w:eastAsia="DengXian" w:hAnsi="Calibri" w:cs="Calibri"/>
                <w:bCs/>
                <w:szCs w:val="20"/>
                <w:lang w:eastAsia="zh-CN"/>
              </w:rPr>
              <w:t xml:space="preserve"> </w:t>
            </w:r>
          </w:p>
          <w:p w14:paraId="13B0B514" w14:textId="77777777" w:rsidR="00DB7244" w:rsidRPr="000422EA" w:rsidRDefault="00DB7244" w:rsidP="006F2F26">
            <w:pPr>
              <w:numPr>
                <w:ilvl w:val="1"/>
                <w:numId w:val="8"/>
              </w:numPr>
              <w:rPr>
                <w:rFonts w:ascii="Calibri" w:hAnsi="Calibri" w:cs="Calibri"/>
                <w:bCs/>
                <w:szCs w:val="20"/>
              </w:rPr>
            </w:pPr>
            <w:r w:rsidRPr="000422EA">
              <w:rPr>
                <w:rFonts w:ascii="Calibri" w:hAnsi="Calibri" w:cs="Calibri"/>
                <w:bCs/>
                <w:szCs w:val="20"/>
              </w:rPr>
              <w:t>Implementation restrictions for the existing BS/UE</w:t>
            </w:r>
          </w:p>
          <w:p w14:paraId="7D1F6FD7" w14:textId="77777777" w:rsidR="00DB7244" w:rsidRPr="000422EA" w:rsidRDefault="00DB7244" w:rsidP="006F2F26">
            <w:pPr>
              <w:numPr>
                <w:ilvl w:val="1"/>
                <w:numId w:val="8"/>
              </w:numPr>
              <w:rPr>
                <w:rFonts w:ascii="Calibri" w:hAnsi="Calibri" w:cs="Calibri"/>
                <w:bCs/>
                <w:szCs w:val="20"/>
              </w:rPr>
            </w:pPr>
            <w:r w:rsidRPr="000422EA">
              <w:rPr>
                <w:rFonts w:ascii="Calibri" w:hAnsi="Calibri" w:cs="Calibri"/>
                <w:bCs/>
                <w:szCs w:val="20"/>
              </w:rPr>
              <w:t>[Processing time is common or different for different A-IoT devices]</w:t>
            </w:r>
          </w:p>
          <w:p w14:paraId="3A12986C" w14:textId="77777777" w:rsidR="00DB7244" w:rsidRPr="000422EA" w:rsidRDefault="00DB7244" w:rsidP="006F2F26">
            <w:pPr>
              <w:numPr>
                <w:ilvl w:val="1"/>
                <w:numId w:val="8"/>
              </w:numPr>
              <w:rPr>
                <w:rFonts w:ascii="Calibri" w:hAnsi="Calibri" w:cs="Calibri"/>
                <w:bCs/>
                <w:szCs w:val="20"/>
              </w:rPr>
            </w:pPr>
            <w:r w:rsidRPr="000422EA">
              <w:rPr>
                <w:rFonts w:ascii="Calibri" w:hAnsi="Calibri" w:cs="Calibri"/>
                <w:bCs/>
                <w:szCs w:val="20"/>
              </w:rPr>
              <w:t xml:space="preserve">[Processing time for different traffic types/command types (e.g. DT or DO-DTT) and/or different use case (e.g., Inventory or Command)] </w:t>
            </w:r>
          </w:p>
          <w:p w14:paraId="5C42A6E2" w14:textId="77777777" w:rsidR="00DB7244" w:rsidRDefault="00DB7244" w:rsidP="006F2F26">
            <w:pPr>
              <w:numPr>
                <w:ilvl w:val="0"/>
                <w:numId w:val="8"/>
              </w:numPr>
              <w:rPr>
                <w:rFonts w:ascii="Calibri" w:hAnsi="Calibri" w:cs="Calibri"/>
                <w:bCs/>
                <w:szCs w:val="20"/>
              </w:rPr>
            </w:pPr>
            <w:r w:rsidRPr="000422EA">
              <w:rPr>
                <w:rFonts w:ascii="Calibri" w:eastAsia="DengXian" w:hAnsi="Calibri" w:cs="Calibri"/>
                <w:bCs/>
                <w:szCs w:val="20"/>
                <w:lang w:eastAsia="zh-CN"/>
              </w:rPr>
              <w:t xml:space="preserve">FFS other timing aspects </w:t>
            </w:r>
          </w:p>
          <w:p w14:paraId="0104AB0B" w14:textId="77777777" w:rsidR="00AD1F7A" w:rsidRDefault="00AD1F7A" w:rsidP="00AD1F7A">
            <w:pPr>
              <w:rPr>
                <w:rFonts w:ascii="Calibri" w:hAnsi="Calibri" w:cs="Calibri"/>
                <w:bCs/>
                <w:szCs w:val="20"/>
                <w:lang w:eastAsia="ja-JP"/>
              </w:rPr>
            </w:pPr>
          </w:p>
          <w:p w14:paraId="2B228104" w14:textId="77777777" w:rsidR="00AD1F7A" w:rsidRPr="00F41F25" w:rsidRDefault="00AD1F7A" w:rsidP="00AD1F7A">
            <w:pPr>
              <w:adjustRightInd w:val="0"/>
              <w:snapToGrid w:val="0"/>
              <w:rPr>
                <w:bCs/>
              </w:rPr>
            </w:pPr>
            <w:r w:rsidRPr="00F41F25">
              <w:rPr>
                <w:bCs/>
                <w:highlight w:val="green"/>
              </w:rPr>
              <w:t>Agreement</w:t>
            </w:r>
          </w:p>
          <w:p w14:paraId="65BC3CE3" w14:textId="77777777" w:rsidR="00AD1F7A" w:rsidRPr="00D11BB2" w:rsidRDefault="00AD1F7A" w:rsidP="00AD1F7A">
            <w:pPr>
              <w:adjustRightInd w:val="0"/>
              <w:snapToGrid w:val="0"/>
              <w:rPr>
                <w:bCs/>
              </w:rPr>
            </w:pPr>
            <w:r w:rsidRPr="00D11BB2">
              <w:rPr>
                <w:bCs/>
              </w:rPr>
              <w:t xml:space="preserve">To determine or derive the end of PRDCH transmission, study at least following options:  </w:t>
            </w:r>
          </w:p>
          <w:p w14:paraId="0178ABEB" w14:textId="77777777" w:rsidR="00AD1F7A" w:rsidRPr="00F41F25" w:rsidRDefault="00AD1F7A" w:rsidP="00AD1F7A">
            <w:pPr>
              <w:widowControl w:val="0"/>
              <w:numPr>
                <w:ilvl w:val="0"/>
                <w:numId w:val="15"/>
              </w:numPr>
              <w:autoSpaceDE w:val="0"/>
              <w:autoSpaceDN w:val="0"/>
              <w:adjustRightInd w:val="0"/>
              <w:jc w:val="both"/>
            </w:pPr>
            <w:r w:rsidRPr="00F41F25">
              <w:rPr>
                <w:rFonts w:hint="eastAsia"/>
              </w:rPr>
              <w:t>O</w:t>
            </w:r>
            <w:r w:rsidRPr="00F41F25">
              <w:t xml:space="preserve">ption 1: R2D postamble immediately follows the PRDCH to indicate the end of the PRDCH.       </w:t>
            </w:r>
          </w:p>
          <w:p w14:paraId="0D681145" w14:textId="77777777" w:rsidR="00AD1F7A" w:rsidRPr="00F41F25" w:rsidRDefault="00AD1F7A" w:rsidP="00AD1F7A">
            <w:pPr>
              <w:widowControl w:val="0"/>
              <w:numPr>
                <w:ilvl w:val="0"/>
                <w:numId w:val="15"/>
              </w:numPr>
              <w:autoSpaceDE w:val="0"/>
              <w:autoSpaceDN w:val="0"/>
              <w:adjustRightInd w:val="0"/>
              <w:jc w:val="both"/>
            </w:pPr>
            <w:r w:rsidRPr="00F41F25">
              <w:rPr>
                <w:rFonts w:hint="eastAsia"/>
              </w:rPr>
              <w:t>O</w:t>
            </w:r>
            <w:r w:rsidRPr="00F41F25">
              <w:t>ption 2: Based on R2D control information.</w:t>
            </w:r>
          </w:p>
          <w:p w14:paraId="6C6B2EB3" w14:textId="77777777" w:rsidR="00AD1F7A" w:rsidRDefault="00AD1F7A" w:rsidP="00AD1F7A">
            <w:pPr>
              <w:widowControl w:val="0"/>
              <w:tabs>
                <w:tab w:val="left" w:pos="360"/>
              </w:tabs>
              <w:adjustRightInd w:val="0"/>
              <w:snapToGrid w:val="0"/>
              <w:rPr>
                <w:b/>
                <w:bCs/>
              </w:rPr>
            </w:pPr>
          </w:p>
          <w:p w14:paraId="66EB7BEE" w14:textId="77777777" w:rsidR="00AD1F7A" w:rsidRPr="00F41F25" w:rsidRDefault="00AD1F7A" w:rsidP="00AD1F7A">
            <w:pPr>
              <w:adjustRightInd w:val="0"/>
              <w:snapToGrid w:val="0"/>
              <w:rPr>
                <w:bCs/>
              </w:rPr>
            </w:pPr>
            <w:r w:rsidRPr="00F41F25">
              <w:rPr>
                <w:bCs/>
                <w:highlight w:val="green"/>
              </w:rPr>
              <w:t>Agreement</w:t>
            </w:r>
          </w:p>
          <w:p w14:paraId="72FE3518" w14:textId="77777777" w:rsidR="00AD1F7A" w:rsidRPr="00D9102C" w:rsidRDefault="00AD1F7A" w:rsidP="00AD1F7A">
            <w:pPr>
              <w:adjustRightInd w:val="0"/>
              <w:snapToGrid w:val="0"/>
              <w:rPr>
                <w:bCs/>
              </w:rPr>
            </w:pPr>
            <w:r w:rsidRPr="00D9102C">
              <w:rPr>
                <w:bCs/>
              </w:rPr>
              <w:t xml:space="preserve">For the reader to acquire the end of PDRCH transmission, study at least following options:  </w:t>
            </w:r>
          </w:p>
          <w:p w14:paraId="2376A2D9" w14:textId="77777777" w:rsidR="00AD1F7A" w:rsidRDefault="00AD1F7A" w:rsidP="00AD1F7A">
            <w:pPr>
              <w:widowControl w:val="0"/>
              <w:numPr>
                <w:ilvl w:val="0"/>
                <w:numId w:val="15"/>
              </w:numPr>
              <w:autoSpaceDE w:val="0"/>
              <w:autoSpaceDN w:val="0"/>
              <w:adjustRightInd w:val="0"/>
              <w:jc w:val="both"/>
            </w:pPr>
            <w:r w:rsidRPr="00F41F25">
              <w:rPr>
                <w:rFonts w:hint="eastAsia"/>
              </w:rPr>
              <w:t>O</w:t>
            </w:r>
            <w:r w:rsidRPr="00F41F25">
              <w:t>ption 1: D2R postamble immediately follows the PDRCH</w:t>
            </w:r>
          </w:p>
          <w:p w14:paraId="766E30E3" w14:textId="2DA16399" w:rsidR="00AD1F7A" w:rsidRPr="00AD1F7A" w:rsidRDefault="00AD1F7A" w:rsidP="00AD1F7A">
            <w:pPr>
              <w:widowControl w:val="0"/>
              <w:numPr>
                <w:ilvl w:val="0"/>
                <w:numId w:val="15"/>
              </w:numPr>
              <w:autoSpaceDE w:val="0"/>
              <w:autoSpaceDN w:val="0"/>
              <w:adjustRightInd w:val="0"/>
              <w:jc w:val="both"/>
            </w:pPr>
            <w:r w:rsidRPr="00F41F25">
              <w:rPr>
                <w:rFonts w:hint="eastAsia"/>
              </w:rPr>
              <w:t>O</w:t>
            </w:r>
            <w:r w:rsidRPr="00F41F25">
              <w:t>ption 2: Based on control information</w:t>
            </w:r>
          </w:p>
        </w:tc>
      </w:tr>
    </w:tbl>
    <w:p w14:paraId="19345390" w14:textId="77777777" w:rsidR="00DB7244" w:rsidRDefault="00DB7244" w:rsidP="00DB7244">
      <w:pPr>
        <w:rPr>
          <w:lang w:eastAsia="ja-JP"/>
        </w:rPr>
      </w:pPr>
    </w:p>
    <w:p w14:paraId="6A20517D" w14:textId="4444E2CC" w:rsidR="007A3F56" w:rsidRPr="008D78D3" w:rsidRDefault="007A3F56" w:rsidP="00D33927">
      <w:pPr>
        <w:jc w:val="both"/>
        <w:rPr>
          <w:lang w:eastAsia="ja-JP"/>
        </w:rPr>
      </w:pPr>
      <w:r>
        <w:rPr>
          <w:rFonts w:hint="eastAsia"/>
          <w:lang w:eastAsia="ja-JP"/>
        </w:rPr>
        <w:t xml:space="preserve">Regarding the acquisition of the end of PRDCH transmission, firstly we need to understand in which case there is an uncertainty of the end of PRDCH transmission. In UHF RFID, </w:t>
      </w:r>
      <w:r w:rsidR="008D78D3">
        <w:rPr>
          <w:rFonts w:hint="eastAsia"/>
          <w:lang w:eastAsia="ja-JP"/>
        </w:rPr>
        <w:t>most of the</w:t>
      </w:r>
      <w:r>
        <w:rPr>
          <w:rFonts w:hint="eastAsia"/>
          <w:lang w:eastAsia="ja-JP"/>
        </w:rPr>
        <w:t xml:space="preserve"> R2D command</w:t>
      </w:r>
      <w:r w:rsidR="008D78D3">
        <w:rPr>
          <w:rFonts w:hint="eastAsia"/>
          <w:lang w:eastAsia="ja-JP"/>
        </w:rPr>
        <w:t>s are</w:t>
      </w:r>
      <w:r>
        <w:rPr>
          <w:rFonts w:hint="eastAsia"/>
          <w:lang w:eastAsia="ja-JP"/>
        </w:rPr>
        <w:t xml:space="preserve"> specified in the spec with </w:t>
      </w:r>
      <w:r w:rsidR="008D78D3">
        <w:rPr>
          <w:rFonts w:hint="eastAsia"/>
          <w:lang w:eastAsia="ja-JP"/>
        </w:rPr>
        <w:t>the corresponding</w:t>
      </w:r>
      <w:r>
        <w:rPr>
          <w:rFonts w:hint="eastAsia"/>
          <w:lang w:eastAsia="ja-JP"/>
        </w:rPr>
        <w:t xml:space="preserve"> number</w:t>
      </w:r>
      <w:r w:rsidR="008D78D3">
        <w:rPr>
          <w:rFonts w:hint="eastAsia"/>
          <w:lang w:eastAsia="ja-JP"/>
        </w:rPr>
        <w:t>s</w:t>
      </w:r>
      <w:r>
        <w:rPr>
          <w:rFonts w:hint="eastAsia"/>
          <w:lang w:eastAsia="ja-JP"/>
        </w:rPr>
        <w:t xml:space="preserve"> of bits. </w:t>
      </w:r>
      <w:r w:rsidR="008D78D3">
        <w:rPr>
          <w:rFonts w:hint="eastAsia"/>
          <w:lang w:eastAsia="ja-JP"/>
        </w:rPr>
        <w:t xml:space="preserve">Further, each R2D command has a field </w:t>
      </w:r>
      <w:r w:rsidR="008D78D3">
        <w:rPr>
          <w:lang w:eastAsia="ja-JP"/>
        </w:rPr>
        <w:t>‘</w:t>
      </w:r>
      <w:r w:rsidR="008D78D3">
        <w:rPr>
          <w:rFonts w:hint="eastAsia"/>
          <w:lang w:eastAsia="ja-JP"/>
        </w:rPr>
        <w:t>command code</w:t>
      </w:r>
      <w:r w:rsidR="008D78D3">
        <w:rPr>
          <w:lang w:eastAsia="ja-JP"/>
        </w:rPr>
        <w:t>’</w:t>
      </w:r>
      <w:r w:rsidR="008D78D3">
        <w:rPr>
          <w:rFonts w:hint="eastAsia"/>
          <w:lang w:eastAsia="ja-JP"/>
        </w:rPr>
        <w:t xml:space="preserve">. Based on the </w:t>
      </w:r>
      <w:r w:rsidR="002227CA">
        <w:rPr>
          <w:rFonts w:hint="eastAsia"/>
          <w:lang w:eastAsia="ja-JP"/>
        </w:rPr>
        <w:t xml:space="preserve">specified </w:t>
      </w:r>
      <w:r w:rsidR="008D78D3">
        <w:rPr>
          <w:rFonts w:hint="eastAsia"/>
          <w:lang w:eastAsia="ja-JP"/>
        </w:rPr>
        <w:t xml:space="preserve">mapping between the </w:t>
      </w:r>
      <w:r w:rsidR="008D78D3">
        <w:rPr>
          <w:lang w:eastAsia="ja-JP"/>
        </w:rPr>
        <w:t>‘</w:t>
      </w:r>
      <w:r w:rsidR="008D78D3">
        <w:rPr>
          <w:rFonts w:hint="eastAsia"/>
          <w:lang w:eastAsia="ja-JP"/>
        </w:rPr>
        <w:t>command code</w:t>
      </w:r>
      <w:r w:rsidR="008D78D3">
        <w:rPr>
          <w:lang w:eastAsia="ja-JP"/>
        </w:rPr>
        <w:t>’</w:t>
      </w:r>
      <w:r w:rsidR="008D78D3">
        <w:rPr>
          <w:rFonts w:hint="eastAsia"/>
          <w:lang w:eastAsia="ja-JP"/>
        </w:rPr>
        <w:t xml:space="preserve"> and the number of bits for the given R2D command, a device is able to acquire the end of PRDCH transmission. In A-IoT, we expect similar, i.e., for many of </w:t>
      </w:r>
      <w:r w:rsidR="002227CA">
        <w:rPr>
          <w:rFonts w:hint="eastAsia"/>
          <w:lang w:eastAsia="ja-JP"/>
        </w:rPr>
        <w:t>PRDCH transmissions</w:t>
      </w:r>
      <w:r w:rsidR="008D78D3">
        <w:rPr>
          <w:rFonts w:hint="eastAsia"/>
          <w:lang w:eastAsia="ja-JP"/>
        </w:rPr>
        <w:t xml:space="preserve">, </w:t>
      </w:r>
      <w:r w:rsidR="008D78D3">
        <w:rPr>
          <w:lang w:eastAsia="ja-JP"/>
        </w:rPr>
        <w:t>‘</w:t>
      </w:r>
      <w:r w:rsidR="008D78D3">
        <w:rPr>
          <w:rFonts w:hint="eastAsia"/>
          <w:lang w:eastAsia="ja-JP"/>
        </w:rPr>
        <w:t>command code</w:t>
      </w:r>
      <w:r w:rsidR="008D78D3">
        <w:rPr>
          <w:lang w:eastAsia="ja-JP"/>
        </w:rPr>
        <w:t>’</w:t>
      </w:r>
      <w:r w:rsidR="008D78D3">
        <w:rPr>
          <w:rFonts w:hint="eastAsia"/>
          <w:lang w:eastAsia="ja-JP"/>
        </w:rPr>
        <w:t xml:space="preserve"> like control field is to be specified and the numbers of bits for R2D commands are to be specified. </w:t>
      </w:r>
      <w:r w:rsidR="008D78D3">
        <w:rPr>
          <w:lang w:eastAsia="ja-JP"/>
        </w:rPr>
        <w:t>F</w:t>
      </w:r>
      <w:r w:rsidR="008D78D3">
        <w:rPr>
          <w:rFonts w:hint="eastAsia"/>
          <w:lang w:eastAsia="ja-JP"/>
        </w:rPr>
        <w:t xml:space="preserve">or these </w:t>
      </w:r>
      <w:r w:rsidR="002227CA">
        <w:rPr>
          <w:rFonts w:hint="eastAsia"/>
          <w:lang w:eastAsia="ja-JP"/>
        </w:rPr>
        <w:t>PRDCH</w:t>
      </w:r>
      <w:r w:rsidR="008D78D3">
        <w:rPr>
          <w:rFonts w:hint="eastAsia"/>
          <w:lang w:eastAsia="ja-JP"/>
        </w:rPr>
        <w:t xml:space="preserve"> trasmissions, neither postamble nor additional control </w:t>
      </w:r>
      <w:r w:rsidR="008D78D3">
        <w:rPr>
          <w:lang w:eastAsia="ja-JP"/>
        </w:rPr>
        <w:t>information</w:t>
      </w:r>
      <w:r w:rsidR="008D78D3">
        <w:rPr>
          <w:rFonts w:hint="eastAsia"/>
          <w:lang w:eastAsia="ja-JP"/>
        </w:rPr>
        <w:t xml:space="preserve"> is necessary. </w:t>
      </w:r>
      <w:r w:rsidR="002227CA">
        <w:rPr>
          <w:rFonts w:hint="eastAsia"/>
          <w:lang w:eastAsia="ja-JP"/>
        </w:rPr>
        <w:t>Then, introduction of R2D postamble only f</w:t>
      </w:r>
      <w:r w:rsidR="008D78D3">
        <w:rPr>
          <w:rFonts w:hint="eastAsia"/>
          <w:lang w:eastAsia="ja-JP"/>
        </w:rPr>
        <w:t xml:space="preserve">or certain </w:t>
      </w:r>
      <w:r w:rsidR="002227CA">
        <w:rPr>
          <w:rFonts w:hint="eastAsia"/>
          <w:lang w:eastAsia="ja-JP"/>
        </w:rPr>
        <w:t>(limited type of) PRDCH transmissions</w:t>
      </w:r>
      <w:r w:rsidR="008D78D3">
        <w:rPr>
          <w:rFonts w:hint="eastAsia"/>
          <w:lang w:eastAsia="ja-JP"/>
        </w:rPr>
        <w:t xml:space="preserve"> that ha</w:t>
      </w:r>
      <w:r w:rsidR="002227CA">
        <w:rPr>
          <w:rFonts w:hint="eastAsia"/>
          <w:lang w:eastAsia="ja-JP"/>
        </w:rPr>
        <w:t>ve</w:t>
      </w:r>
      <w:r w:rsidR="008D78D3">
        <w:rPr>
          <w:rFonts w:hint="eastAsia"/>
          <w:lang w:eastAsia="ja-JP"/>
        </w:rPr>
        <w:t xml:space="preserve"> variable payload</w:t>
      </w:r>
      <w:r w:rsidR="002227CA">
        <w:rPr>
          <w:rFonts w:hint="eastAsia"/>
          <w:lang w:eastAsia="ja-JP"/>
        </w:rPr>
        <w:t xml:space="preserve"> is questionable.</w:t>
      </w:r>
      <w:r w:rsidR="008D78D3">
        <w:rPr>
          <w:rFonts w:hint="eastAsia"/>
          <w:lang w:eastAsia="ja-JP"/>
        </w:rPr>
        <w:t xml:space="preserve"> </w:t>
      </w:r>
      <w:r w:rsidR="002227CA">
        <w:rPr>
          <w:rFonts w:hint="eastAsia"/>
          <w:lang w:eastAsia="ja-JP"/>
        </w:rPr>
        <w:t>It is straightforward to specify a field that indicates the length/end of the PRDCH transmission. Various overhead reduction method can be considered.</w:t>
      </w:r>
    </w:p>
    <w:p w14:paraId="7B2D725B" w14:textId="77777777" w:rsidR="008D78D3" w:rsidRDefault="008D78D3" w:rsidP="00D33927">
      <w:pPr>
        <w:jc w:val="both"/>
        <w:rPr>
          <w:lang w:eastAsia="ja-JP"/>
        </w:rPr>
      </w:pPr>
    </w:p>
    <w:p w14:paraId="7D921AEA" w14:textId="32B6F60D" w:rsidR="002227CA" w:rsidRDefault="002227CA" w:rsidP="00D33927">
      <w:pPr>
        <w:jc w:val="both"/>
        <w:rPr>
          <w:lang w:eastAsia="ja-JP"/>
        </w:rPr>
      </w:pPr>
      <w:r>
        <w:rPr>
          <w:rFonts w:hint="eastAsia"/>
          <w:lang w:eastAsia="ja-JP"/>
        </w:rPr>
        <w:t xml:space="preserve">Regarding the acquisition of the end of PDRCH transmission, similar question holds. </w:t>
      </w:r>
      <w:r w:rsidR="00916AB9">
        <w:rPr>
          <w:rFonts w:hint="eastAsia"/>
          <w:lang w:eastAsia="ja-JP"/>
        </w:rPr>
        <w:t xml:space="preserve">For any D2R transmission responding to a R2D transmission, the R2D can indicate the code or format of the D2R. </w:t>
      </w:r>
      <w:r>
        <w:rPr>
          <w:rFonts w:hint="eastAsia"/>
          <w:lang w:eastAsia="ja-JP"/>
        </w:rPr>
        <w:t xml:space="preserve">Note that as described in Section 3.2, D2R postamble for reader chip synchronization for D2R reception is for different purpose and hence should be discussed separately. </w:t>
      </w:r>
    </w:p>
    <w:p w14:paraId="07D8B426" w14:textId="77777777" w:rsidR="00D33927" w:rsidRPr="007933C0" w:rsidRDefault="00D33927" w:rsidP="00D33927">
      <w:pPr>
        <w:rPr>
          <w:lang w:eastAsia="ja-JP"/>
        </w:rPr>
      </w:pPr>
    </w:p>
    <w:p w14:paraId="1F83D486" w14:textId="2C6B454D" w:rsidR="00D33927" w:rsidRDefault="00CF482C" w:rsidP="00D33927">
      <w:pPr>
        <w:jc w:val="both"/>
        <w:rPr>
          <w:b/>
          <w:bCs/>
          <w:u w:val="single"/>
          <w:lang w:val="en-GB" w:eastAsia="ja-JP"/>
        </w:rPr>
      </w:pPr>
      <w:r>
        <w:rPr>
          <w:rFonts w:hint="eastAsia"/>
          <w:b/>
          <w:bCs/>
          <w:u w:val="single"/>
          <w:lang w:val="en-GB" w:eastAsia="ja-JP"/>
        </w:rPr>
        <w:t>Observation</w:t>
      </w:r>
      <w:r w:rsidR="00F963F6">
        <w:rPr>
          <w:rFonts w:hint="eastAsia"/>
          <w:b/>
          <w:bCs/>
          <w:u w:val="single"/>
          <w:lang w:val="en-GB" w:eastAsia="ja-JP"/>
        </w:rPr>
        <w:t xml:space="preserve"> </w:t>
      </w:r>
      <w:r w:rsidR="00D606AA">
        <w:rPr>
          <w:rFonts w:hint="eastAsia"/>
          <w:b/>
          <w:bCs/>
          <w:u w:val="single"/>
          <w:lang w:val="en-GB" w:eastAsia="ja-JP"/>
        </w:rPr>
        <w:t>14</w:t>
      </w:r>
      <w:r w:rsidR="00D33927" w:rsidRPr="00667F03">
        <w:rPr>
          <w:b/>
          <w:bCs/>
          <w:u w:val="single"/>
          <w:lang w:val="en-GB" w:eastAsia="ja-JP"/>
        </w:rPr>
        <w:t>:</w:t>
      </w:r>
    </w:p>
    <w:p w14:paraId="3EC273D1" w14:textId="77777777" w:rsidR="0034356A" w:rsidRDefault="00CF482C" w:rsidP="00CF482C">
      <w:pPr>
        <w:pStyle w:val="ListParagraph"/>
        <w:numPr>
          <w:ilvl w:val="0"/>
          <w:numId w:val="9"/>
        </w:numPr>
        <w:ind w:leftChars="0"/>
        <w:jc w:val="both"/>
        <w:rPr>
          <w:b/>
          <w:bCs/>
          <w:lang w:val="en-GB" w:eastAsia="ja-JP"/>
        </w:rPr>
      </w:pPr>
      <w:r w:rsidRPr="008B7380">
        <w:rPr>
          <w:rFonts w:hint="eastAsia"/>
          <w:b/>
          <w:bCs/>
          <w:lang w:val="en-GB" w:eastAsia="ja-JP"/>
        </w:rPr>
        <w:t xml:space="preserve">R2D </w:t>
      </w:r>
      <w:r w:rsidR="0034356A">
        <w:rPr>
          <w:rFonts w:hint="eastAsia"/>
          <w:b/>
          <w:bCs/>
          <w:lang w:val="en-GB" w:eastAsia="ja-JP"/>
        </w:rPr>
        <w:t xml:space="preserve">transmission </w:t>
      </w:r>
      <w:r w:rsidR="00AE3612">
        <w:rPr>
          <w:rFonts w:hint="eastAsia"/>
          <w:b/>
          <w:bCs/>
          <w:lang w:val="en-GB" w:eastAsia="ja-JP"/>
        </w:rPr>
        <w:t>should</w:t>
      </w:r>
      <w:r w:rsidRPr="008B7380">
        <w:rPr>
          <w:rFonts w:hint="eastAsia"/>
          <w:b/>
          <w:bCs/>
          <w:lang w:val="en-GB" w:eastAsia="ja-JP"/>
        </w:rPr>
        <w:t xml:space="preserve"> carry a </w:t>
      </w:r>
      <w:r w:rsidR="00AE3612">
        <w:rPr>
          <w:rFonts w:hint="eastAsia"/>
          <w:b/>
          <w:bCs/>
          <w:lang w:val="en-GB" w:eastAsia="ja-JP"/>
        </w:rPr>
        <w:t xml:space="preserve">field </w:t>
      </w:r>
      <w:r w:rsidR="0034356A">
        <w:rPr>
          <w:rFonts w:hint="eastAsia"/>
          <w:b/>
          <w:bCs/>
          <w:lang w:val="en-GB" w:eastAsia="ja-JP"/>
        </w:rPr>
        <w:t xml:space="preserve">that indicates </w:t>
      </w:r>
      <w:r w:rsidRPr="008B7380">
        <w:rPr>
          <w:b/>
          <w:bCs/>
          <w:lang w:val="en-GB" w:eastAsia="ja-JP"/>
        </w:rPr>
        <w:t>“</w:t>
      </w:r>
      <w:r w:rsidR="0034356A">
        <w:rPr>
          <w:rFonts w:hint="eastAsia"/>
          <w:b/>
          <w:bCs/>
          <w:lang w:val="en-GB" w:eastAsia="ja-JP"/>
        </w:rPr>
        <w:t xml:space="preserve">R2D </w:t>
      </w:r>
      <w:r w:rsidRPr="008B7380">
        <w:rPr>
          <w:rFonts w:hint="eastAsia"/>
          <w:b/>
          <w:bCs/>
          <w:lang w:val="en-GB" w:eastAsia="ja-JP"/>
        </w:rPr>
        <w:t xml:space="preserve">code or </w:t>
      </w:r>
      <w:r w:rsidR="0034356A">
        <w:rPr>
          <w:rFonts w:hint="eastAsia"/>
          <w:b/>
          <w:bCs/>
          <w:lang w:val="en-GB" w:eastAsia="ja-JP"/>
        </w:rPr>
        <w:t xml:space="preserve">R2D </w:t>
      </w:r>
      <w:r w:rsidRPr="008B7380">
        <w:rPr>
          <w:rFonts w:hint="eastAsia"/>
          <w:b/>
          <w:bCs/>
          <w:lang w:val="en-GB" w:eastAsia="ja-JP"/>
        </w:rPr>
        <w:t>format</w:t>
      </w:r>
      <w:r w:rsidRPr="008B7380">
        <w:rPr>
          <w:b/>
          <w:bCs/>
          <w:lang w:val="en-GB" w:eastAsia="ja-JP"/>
        </w:rPr>
        <w:t>”</w:t>
      </w:r>
      <w:r w:rsidRPr="008B7380">
        <w:rPr>
          <w:rFonts w:hint="eastAsia"/>
          <w:b/>
          <w:bCs/>
          <w:lang w:val="en-GB" w:eastAsia="ja-JP"/>
        </w:rPr>
        <w:t xml:space="preserve"> that indicates </w:t>
      </w:r>
      <w:r w:rsidR="0034356A">
        <w:rPr>
          <w:rFonts w:hint="eastAsia"/>
          <w:b/>
          <w:bCs/>
          <w:lang w:val="en-GB" w:eastAsia="ja-JP"/>
        </w:rPr>
        <w:t>what the R2D transmission is</w:t>
      </w:r>
    </w:p>
    <w:p w14:paraId="6B4E3E0F" w14:textId="40806AEA" w:rsidR="00CF482C" w:rsidRPr="008B7380" w:rsidRDefault="0034356A" w:rsidP="00CF482C">
      <w:pPr>
        <w:pStyle w:val="ListParagraph"/>
        <w:numPr>
          <w:ilvl w:val="0"/>
          <w:numId w:val="9"/>
        </w:numPr>
        <w:ind w:leftChars="0"/>
        <w:jc w:val="both"/>
        <w:rPr>
          <w:b/>
          <w:bCs/>
          <w:lang w:val="en-GB" w:eastAsia="ja-JP"/>
        </w:rPr>
      </w:pPr>
      <w:r>
        <w:rPr>
          <w:rFonts w:hint="eastAsia"/>
          <w:b/>
          <w:bCs/>
          <w:lang w:val="en-GB" w:eastAsia="ja-JP"/>
        </w:rPr>
        <w:t xml:space="preserve">R2D transmission triggering D2R transmission should carr, or </w:t>
      </w:r>
      <w:r w:rsidR="00CF482C" w:rsidRPr="008B7380">
        <w:rPr>
          <w:rFonts w:hint="eastAsia"/>
          <w:b/>
          <w:bCs/>
          <w:lang w:val="en-GB" w:eastAsia="ja-JP"/>
        </w:rPr>
        <w:t>the format of the transmission</w:t>
      </w:r>
    </w:p>
    <w:p w14:paraId="080F078F" w14:textId="22028813" w:rsidR="004C4FD4" w:rsidRDefault="004C4FD4" w:rsidP="00CF482C">
      <w:pPr>
        <w:pStyle w:val="ListParagraph"/>
        <w:numPr>
          <w:ilvl w:val="1"/>
          <w:numId w:val="9"/>
        </w:numPr>
        <w:ind w:leftChars="0"/>
        <w:jc w:val="both"/>
        <w:rPr>
          <w:b/>
          <w:bCs/>
          <w:lang w:val="en-GB" w:eastAsia="ja-JP"/>
        </w:rPr>
      </w:pPr>
      <w:r w:rsidRPr="008B7380">
        <w:rPr>
          <w:rFonts w:hint="eastAsia"/>
          <w:b/>
          <w:bCs/>
          <w:lang w:val="en-GB" w:eastAsia="ja-JP"/>
        </w:rPr>
        <w:t>This is for both R2D and D2R</w:t>
      </w:r>
    </w:p>
    <w:p w14:paraId="0BAFF7FF" w14:textId="43E42439" w:rsidR="00B67A9C" w:rsidRPr="008B7380" w:rsidRDefault="00B67A9C" w:rsidP="00B67A9C">
      <w:pPr>
        <w:pStyle w:val="ListParagraph"/>
        <w:numPr>
          <w:ilvl w:val="0"/>
          <w:numId w:val="9"/>
        </w:numPr>
        <w:ind w:leftChars="0"/>
        <w:jc w:val="both"/>
        <w:rPr>
          <w:b/>
          <w:bCs/>
          <w:lang w:val="en-GB" w:eastAsia="ja-JP"/>
        </w:rPr>
      </w:pPr>
      <w:r>
        <w:rPr>
          <w:rFonts w:hint="eastAsia"/>
          <w:b/>
          <w:bCs/>
          <w:lang w:val="en-GB" w:eastAsia="ja-JP"/>
        </w:rPr>
        <w:t xml:space="preserve">As long as a R2D </w:t>
      </w:r>
      <w:r w:rsidR="00AE3612">
        <w:rPr>
          <w:rFonts w:hint="eastAsia"/>
          <w:b/>
          <w:bCs/>
          <w:lang w:val="en-GB" w:eastAsia="ja-JP"/>
        </w:rPr>
        <w:t xml:space="preserve">command or format or block has a size unique </w:t>
      </w:r>
      <w:r w:rsidR="00266236">
        <w:rPr>
          <w:rFonts w:hint="eastAsia"/>
          <w:b/>
          <w:bCs/>
          <w:lang w:val="en-GB" w:eastAsia="ja-JP"/>
        </w:rPr>
        <w:t xml:space="preserve">unique to the command or format, the </w:t>
      </w:r>
      <w:r w:rsidR="00FF1644">
        <w:rPr>
          <w:rFonts w:hint="eastAsia"/>
          <w:b/>
          <w:bCs/>
          <w:lang w:val="en-GB" w:eastAsia="ja-JP"/>
        </w:rPr>
        <w:t>can identify the size (is effectively Opt.2)</w:t>
      </w:r>
    </w:p>
    <w:p w14:paraId="334C8E6B" w14:textId="77777777" w:rsidR="005D2EA6" w:rsidRPr="00D33927" w:rsidRDefault="005D2EA6" w:rsidP="005B6D4C">
      <w:pPr>
        <w:jc w:val="both"/>
        <w:rPr>
          <w:lang w:eastAsia="ja-JP"/>
        </w:rPr>
      </w:pPr>
    </w:p>
    <w:p w14:paraId="0EF0D6F1" w14:textId="0B18CF31" w:rsidR="008603B4" w:rsidRPr="00B365FB" w:rsidRDefault="008603B4" w:rsidP="008603B4">
      <w:pPr>
        <w:pStyle w:val="Heading1"/>
        <w:numPr>
          <w:ilvl w:val="0"/>
          <w:numId w:val="4"/>
        </w:numPr>
        <w:rPr>
          <w:b/>
          <w:sz w:val="32"/>
          <w:szCs w:val="32"/>
          <w:lang w:eastAsia="ja-JP"/>
        </w:rPr>
      </w:pPr>
      <w:r w:rsidRPr="00B365FB">
        <w:rPr>
          <w:b/>
          <w:sz w:val="32"/>
          <w:szCs w:val="32"/>
          <w:lang w:eastAsia="ja-JP"/>
        </w:rPr>
        <w:lastRenderedPageBreak/>
        <w:t>Conclusion</w:t>
      </w:r>
    </w:p>
    <w:p w14:paraId="18E1ACB2" w14:textId="1E71DA15" w:rsidR="00611DE1" w:rsidRDefault="00611DE1" w:rsidP="005B6D4C">
      <w:pPr>
        <w:jc w:val="both"/>
        <w:rPr>
          <w:lang w:eastAsia="ja-JP"/>
        </w:rPr>
      </w:pPr>
      <w:r>
        <w:rPr>
          <w:rFonts w:hint="eastAsia"/>
          <w:lang w:eastAsia="ja-JP"/>
        </w:rPr>
        <w:t>In this contribution we have following proposals and observations.</w:t>
      </w:r>
    </w:p>
    <w:p w14:paraId="67B1E1B5" w14:textId="77777777" w:rsidR="00611DE1" w:rsidRDefault="00611DE1" w:rsidP="005B6D4C">
      <w:pPr>
        <w:jc w:val="both"/>
        <w:rPr>
          <w:lang w:eastAsia="ja-JP"/>
        </w:rPr>
      </w:pPr>
    </w:p>
    <w:p w14:paraId="3B072804" w14:textId="05B53332" w:rsidR="009C7625" w:rsidRDefault="009C7625" w:rsidP="005B6D4C">
      <w:pPr>
        <w:jc w:val="both"/>
        <w:rPr>
          <w:lang w:eastAsia="ja-JP"/>
        </w:rPr>
      </w:pPr>
      <w:r w:rsidRPr="00611DE1">
        <w:rPr>
          <w:rFonts w:hint="eastAsia"/>
          <w:highlight w:val="cyan"/>
          <w:lang w:eastAsia="ja-JP"/>
        </w:rPr>
        <w:t>Device availability/unavailability due to energy harvesting</w:t>
      </w:r>
    </w:p>
    <w:p w14:paraId="56041DFC" w14:textId="77777777" w:rsidR="009C7625" w:rsidRPr="004D7ACC" w:rsidRDefault="009C7625" w:rsidP="009C7625">
      <w:pPr>
        <w:jc w:val="both"/>
        <w:rPr>
          <w:b/>
          <w:bCs/>
          <w:u w:val="single"/>
          <w:lang w:eastAsia="ja-JP"/>
        </w:rPr>
      </w:pPr>
      <w:r w:rsidRPr="004D7ACC">
        <w:rPr>
          <w:rFonts w:hint="eastAsia"/>
          <w:b/>
          <w:bCs/>
          <w:u w:val="single"/>
          <w:lang w:eastAsia="ja-JP"/>
        </w:rPr>
        <w:t>Observation 1:</w:t>
      </w:r>
    </w:p>
    <w:p w14:paraId="76FF20D7" w14:textId="77777777" w:rsidR="009C7625" w:rsidRDefault="009C7625" w:rsidP="009C7625">
      <w:pPr>
        <w:pStyle w:val="ListParagraph"/>
        <w:numPr>
          <w:ilvl w:val="0"/>
          <w:numId w:val="17"/>
        </w:numPr>
        <w:ind w:leftChars="0"/>
        <w:jc w:val="both"/>
        <w:rPr>
          <w:b/>
          <w:bCs/>
          <w:lang w:eastAsia="ja-JP"/>
        </w:rPr>
      </w:pPr>
      <w:r>
        <w:rPr>
          <w:rFonts w:hint="eastAsia"/>
          <w:b/>
          <w:bCs/>
          <w:lang w:eastAsia="ja-JP"/>
        </w:rPr>
        <w:t>A-IoT targets operational scenarios where A-IoT devices cannot sustain activities due to lack of RF power.</w:t>
      </w:r>
    </w:p>
    <w:p w14:paraId="349BBF35" w14:textId="77777777" w:rsidR="009C7625" w:rsidRDefault="009C7625" w:rsidP="009C7625">
      <w:pPr>
        <w:pStyle w:val="ListParagraph"/>
        <w:numPr>
          <w:ilvl w:val="1"/>
          <w:numId w:val="17"/>
        </w:numPr>
        <w:ind w:leftChars="0"/>
        <w:jc w:val="both"/>
        <w:rPr>
          <w:b/>
          <w:bCs/>
          <w:lang w:eastAsia="ja-JP"/>
        </w:rPr>
      </w:pPr>
      <w:r>
        <w:rPr>
          <w:rFonts w:hint="eastAsia"/>
          <w:b/>
          <w:bCs/>
          <w:lang w:eastAsia="ja-JP"/>
        </w:rPr>
        <w:t>These devices have to rely on energy storage for the A-IoT activities.</w:t>
      </w:r>
    </w:p>
    <w:p w14:paraId="56032BB2" w14:textId="77777777" w:rsidR="009C7625" w:rsidRDefault="009C7625" w:rsidP="009C7625">
      <w:pPr>
        <w:pStyle w:val="ListParagraph"/>
        <w:numPr>
          <w:ilvl w:val="0"/>
          <w:numId w:val="17"/>
        </w:numPr>
        <w:ind w:leftChars="0"/>
        <w:jc w:val="both"/>
        <w:rPr>
          <w:b/>
          <w:bCs/>
          <w:lang w:eastAsia="ja-JP"/>
        </w:rPr>
      </w:pPr>
      <w:r>
        <w:rPr>
          <w:rFonts w:hint="eastAsia"/>
          <w:b/>
          <w:bCs/>
          <w:lang w:eastAsia="ja-JP"/>
        </w:rPr>
        <w:t xml:space="preserve">With energy storage, </w:t>
      </w:r>
    </w:p>
    <w:p w14:paraId="52B02487" w14:textId="77777777" w:rsidR="009C7625" w:rsidRDefault="009C7625" w:rsidP="009C7625">
      <w:pPr>
        <w:pStyle w:val="ListParagraph"/>
        <w:numPr>
          <w:ilvl w:val="1"/>
          <w:numId w:val="17"/>
        </w:numPr>
        <w:ind w:leftChars="0"/>
        <w:jc w:val="both"/>
        <w:rPr>
          <w:b/>
          <w:bCs/>
          <w:lang w:eastAsia="ja-JP"/>
        </w:rPr>
      </w:pPr>
      <w:r>
        <w:rPr>
          <w:rFonts w:hint="eastAsia"/>
          <w:b/>
          <w:bCs/>
          <w:lang w:eastAsia="ja-JP"/>
        </w:rPr>
        <w:t xml:space="preserve">A-IoT devices can be operable (= available) as long as the amount of energy in the storage is not below </w:t>
      </w:r>
      <w:r>
        <w:rPr>
          <w:b/>
          <w:bCs/>
          <w:lang w:eastAsia="ja-JP"/>
        </w:rPr>
        <w:t>‘</w:t>
      </w:r>
      <w:r>
        <w:rPr>
          <w:rFonts w:hint="eastAsia"/>
          <w:b/>
          <w:bCs/>
          <w:lang w:eastAsia="ja-JP"/>
        </w:rPr>
        <w:t>Turn-off</w:t>
      </w:r>
      <w:r>
        <w:rPr>
          <w:b/>
          <w:bCs/>
          <w:lang w:eastAsia="ja-JP"/>
        </w:rPr>
        <w:t>’</w:t>
      </w:r>
      <w:r>
        <w:rPr>
          <w:rFonts w:hint="eastAsia"/>
          <w:b/>
          <w:bCs/>
          <w:lang w:eastAsia="ja-JP"/>
        </w:rPr>
        <w:t xml:space="preserve"> threshold. </w:t>
      </w:r>
    </w:p>
    <w:p w14:paraId="4A763937" w14:textId="77777777" w:rsidR="009C7625" w:rsidRDefault="009C7625" w:rsidP="009C7625">
      <w:pPr>
        <w:pStyle w:val="ListParagraph"/>
        <w:numPr>
          <w:ilvl w:val="1"/>
          <w:numId w:val="17"/>
        </w:numPr>
        <w:ind w:leftChars="0"/>
        <w:jc w:val="both"/>
        <w:rPr>
          <w:b/>
          <w:bCs/>
          <w:lang w:eastAsia="ja-JP"/>
        </w:rPr>
      </w:pPr>
      <w:r>
        <w:rPr>
          <w:rFonts w:hint="eastAsia"/>
          <w:b/>
          <w:bCs/>
          <w:lang w:eastAsia="ja-JP"/>
        </w:rPr>
        <w:t xml:space="preserve">Once it is below the </w:t>
      </w:r>
      <w:r>
        <w:rPr>
          <w:b/>
          <w:bCs/>
          <w:lang w:eastAsia="ja-JP"/>
        </w:rPr>
        <w:t>‘</w:t>
      </w:r>
      <w:r>
        <w:rPr>
          <w:rFonts w:hint="eastAsia"/>
          <w:b/>
          <w:bCs/>
          <w:lang w:eastAsia="ja-JP"/>
        </w:rPr>
        <w:t>Turn-off</w:t>
      </w:r>
      <w:r>
        <w:rPr>
          <w:b/>
          <w:bCs/>
          <w:lang w:eastAsia="ja-JP"/>
        </w:rPr>
        <w:t>’</w:t>
      </w:r>
      <w:r>
        <w:rPr>
          <w:rFonts w:hint="eastAsia"/>
          <w:b/>
          <w:bCs/>
          <w:lang w:eastAsia="ja-JP"/>
        </w:rPr>
        <w:t xml:space="preserve"> threshold, the device is not operable (= unavailable) until the amount of energy in the storage reaches </w:t>
      </w:r>
      <w:r>
        <w:rPr>
          <w:b/>
          <w:bCs/>
          <w:lang w:eastAsia="ja-JP"/>
        </w:rPr>
        <w:t>‘</w:t>
      </w:r>
      <w:r>
        <w:rPr>
          <w:rFonts w:hint="eastAsia"/>
          <w:b/>
          <w:bCs/>
          <w:lang w:eastAsia="ja-JP"/>
        </w:rPr>
        <w:t>Turn-on</w:t>
      </w:r>
      <w:r>
        <w:rPr>
          <w:b/>
          <w:bCs/>
          <w:lang w:eastAsia="ja-JP"/>
        </w:rPr>
        <w:t>’</w:t>
      </w:r>
      <w:r>
        <w:rPr>
          <w:rFonts w:hint="eastAsia"/>
          <w:b/>
          <w:bCs/>
          <w:lang w:eastAsia="ja-JP"/>
        </w:rPr>
        <w:t xml:space="preserve"> threshold by RF energy harvesting.</w:t>
      </w:r>
    </w:p>
    <w:p w14:paraId="347DDB95" w14:textId="77777777" w:rsidR="009C7625" w:rsidRPr="007E75A8" w:rsidRDefault="009C7625" w:rsidP="009C7625">
      <w:pPr>
        <w:pStyle w:val="ListParagraph"/>
        <w:numPr>
          <w:ilvl w:val="0"/>
          <w:numId w:val="17"/>
        </w:numPr>
        <w:ind w:leftChars="0"/>
        <w:jc w:val="both"/>
        <w:rPr>
          <w:b/>
          <w:bCs/>
          <w:lang w:eastAsia="ja-JP"/>
        </w:rPr>
      </w:pPr>
      <w:r>
        <w:rPr>
          <w:b/>
          <w:bCs/>
          <w:lang w:eastAsia="ja-JP"/>
        </w:rPr>
        <w:t>The necessary</w:t>
      </w:r>
      <w:r>
        <w:rPr>
          <w:rFonts w:hint="eastAsia"/>
          <w:b/>
          <w:bCs/>
          <w:lang w:eastAsia="ja-JP"/>
        </w:rPr>
        <w:t xml:space="preserve"> time duration to charge the storage until </w:t>
      </w:r>
      <w:r>
        <w:rPr>
          <w:b/>
          <w:bCs/>
          <w:lang w:eastAsia="ja-JP"/>
        </w:rPr>
        <w:t>‘</w:t>
      </w:r>
      <w:r>
        <w:rPr>
          <w:rFonts w:hint="eastAsia"/>
          <w:b/>
          <w:bCs/>
          <w:lang w:eastAsia="ja-JP"/>
        </w:rPr>
        <w:t>Turn-on</w:t>
      </w:r>
      <w:r>
        <w:rPr>
          <w:b/>
          <w:bCs/>
          <w:lang w:eastAsia="ja-JP"/>
        </w:rPr>
        <w:t>’</w:t>
      </w:r>
      <w:r>
        <w:rPr>
          <w:rFonts w:hint="eastAsia"/>
          <w:b/>
          <w:bCs/>
          <w:lang w:eastAsia="ja-JP"/>
        </w:rPr>
        <w:t xml:space="preserve"> threshold depends on Rx power level, RF EH efficiency, etc, and could be up to more than 10s of seconds.</w:t>
      </w:r>
    </w:p>
    <w:p w14:paraId="3E686BDD" w14:textId="77777777" w:rsidR="009C7625" w:rsidRDefault="009C7625" w:rsidP="005B6D4C">
      <w:pPr>
        <w:jc w:val="both"/>
        <w:rPr>
          <w:lang w:eastAsia="ja-JP"/>
        </w:rPr>
      </w:pPr>
    </w:p>
    <w:p w14:paraId="206DD495" w14:textId="77777777" w:rsidR="009C7625" w:rsidRPr="004D7ACC" w:rsidRDefault="009C7625" w:rsidP="009C7625">
      <w:pPr>
        <w:jc w:val="both"/>
        <w:rPr>
          <w:b/>
          <w:bCs/>
          <w:u w:val="single"/>
          <w:lang w:eastAsia="ja-JP"/>
        </w:rPr>
      </w:pPr>
      <w:r w:rsidRPr="004D7ACC">
        <w:rPr>
          <w:rFonts w:hint="eastAsia"/>
          <w:b/>
          <w:bCs/>
          <w:u w:val="single"/>
          <w:lang w:eastAsia="ja-JP"/>
        </w:rPr>
        <w:t>Observation 2:</w:t>
      </w:r>
    </w:p>
    <w:p w14:paraId="3081211C" w14:textId="77777777" w:rsidR="009C7625" w:rsidRDefault="009C7625" w:rsidP="009C7625">
      <w:pPr>
        <w:pStyle w:val="ListParagraph"/>
        <w:numPr>
          <w:ilvl w:val="0"/>
          <w:numId w:val="17"/>
        </w:numPr>
        <w:ind w:leftChars="0"/>
        <w:jc w:val="both"/>
        <w:rPr>
          <w:b/>
          <w:bCs/>
          <w:lang w:eastAsia="ja-JP"/>
        </w:rPr>
      </w:pPr>
      <w:r>
        <w:rPr>
          <w:rFonts w:hint="eastAsia"/>
          <w:b/>
          <w:bCs/>
          <w:lang w:eastAsia="ja-JP"/>
        </w:rPr>
        <w:t>Long RF before start of inventory does not resolve the issue.</w:t>
      </w:r>
    </w:p>
    <w:p w14:paraId="64E005DD" w14:textId="77777777" w:rsidR="009C7625" w:rsidRDefault="009C7625" w:rsidP="009C7625">
      <w:pPr>
        <w:pStyle w:val="ListParagraph"/>
        <w:numPr>
          <w:ilvl w:val="1"/>
          <w:numId w:val="17"/>
        </w:numPr>
        <w:ind w:leftChars="0"/>
        <w:jc w:val="both"/>
        <w:rPr>
          <w:b/>
          <w:bCs/>
          <w:lang w:eastAsia="ja-JP"/>
        </w:rPr>
      </w:pPr>
      <w:r>
        <w:rPr>
          <w:rFonts w:hint="eastAsia"/>
          <w:b/>
          <w:bCs/>
          <w:lang w:eastAsia="ja-JP"/>
        </w:rPr>
        <w:t xml:space="preserve">When the reader starts inventory, there can be devices whose energy in the storage is around </w:t>
      </w:r>
      <w:r>
        <w:rPr>
          <w:b/>
          <w:bCs/>
          <w:lang w:eastAsia="ja-JP"/>
        </w:rPr>
        <w:t>‘</w:t>
      </w:r>
      <w:r>
        <w:rPr>
          <w:rFonts w:hint="eastAsia"/>
          <w:b/>
          <w:bCs/>
          <w:lang w:eastAsia="ja-JP"/>
        </w:rPr>
        <w:t>Turn-off</w:t>
      </w:r>
      <w:r>
        <w:rPr>
          <w:b/>
          <w:bCs/>
          <w:lang w:eastAsia="ja-JP"/>
        </w:rPr>
        <w:t>’</w:t>
      </w:r>
      <w:r>
        <w:rPr>
          <w:rFonts w:hint="eastAsia"/>
          <w:b/>
          <w:bCs/>
          <w:lang w:eastAsia="ja-JP"/>
        </w:rPr>
        <w:t xml:space="preserve"> threshold</w:t>
      </w:r>
    </w:p>
    <w:p w14:paraId="014DCF33" w14:textId="77777777" w:rsidR="009C7625" w:rsidRPr="00F6597F" w:rsidRDefault="009C7625" w:rsidP="009C7625">
      <w:pPr>
        <w:pStyle w:val="ListParagraph"/>
        <w:numPr>
          <w:ilvl w:val="1"/>
          <w:numId w:val="17"/>
        </w:numPr>
        <w:ind w:leftChars="0"/>
        <w:jc w:val="both"/>
        <w:rPr>
          <w:b/>
          <w:bCs/>
          <w:lang w:eastAsia="ja-JP"/>
        </w:rPr>
      </w:pPr>
      <w:r>
        <w:rPr>
          <w:rFonts w:hint="eastAsia"/>
          <w:b/>
          <w:bCs/>
          <w:lang w:eastAsia="ja-JP"/>
        </w:rPr>
        <w:t xml:space="preserve">Such devices need time to charge from around </w:t>
      </w:r>
      <w:r>
        <w:rPr>
          <w:b/>
          <w:bCs/>
          <w:lang w:eastAsia="ja-JP"/>
        </w:rPr>
        <w:t>‘</w:t>
      </w:r>
      <w:r>
        <w:rPr>
          <w:rFonts w:hint="eastAsia"/>
          <w:b/>
          <w:bCs/>
          <w:lang w:eastAsia="ja-JP"/>
        </w:rPr>
        <w:t>Turn-off</w:t>
      </w:r>
      <w:r>
        <w:rPr>
          <w:b/>
          <w:bCs/>
          <w:lang w:eastAsia="ja-JP"/>
        </w:rPr>
        <w:t>’</w:t>
      </w:r>
      <w:r>
        <w:rPr>
          <w:rFonts w:hint="eastAsia"/>
          <w:b/>
          <w:bCs/>
          <w:lang w:eastAsia="ja-JP"/>
        </w:rPr>
        <w:t xml:space="preserve"> threshold to </w:t>
      </w:r>
      <w:r>
        <w:rPr>
          <w:b/>
          <w:bCs/>
          <w:lang w:eastAsia="ja-JP"/>
        </w:rPr>
        <w:t>‘</w:t>
      </w:r>
      <w:r>
        <w:rPr>
          <w:rFonts w:hint="eastAsia"/>
          <w:b/>
          <w:bCs/>
          <w:lang w:eastAsia="ja-JP"/>
        </w:rPr>
        <w:t>Turn-on</w:t>
      </w:r>
      <w:r>
        <w:rPr>
          <w:b/>
          <w:bCs/>
          <w:lang w:eastAsia="ja-JP"/>
        </w:rPr>
        <w:t>’</w:t>
      </w:r>
      <w:r>
        <w:rPr>
          <w:rFonts w:hint="eastAsia"/>
          <w:b/>
          <w:bCs/>
          <w:lang w:eastAsia="ja-JP"/>
        </w:rPr>
        <w:t xml:space="preserve"> threshold, e.g., more than 10s of seconds</w:t>
      </w:r>
    </w:p>
    <w:p w14:paraId="36F60955" w14:textId="77777777" w:rsidR="009C7625" w:rsidRDefault="009C7625" w:rsidP="005B6D4C">
      <w:pPr>
        <w:jc w:val="both"/>
        <w:rPr>
          <w:lang w:eastAsia="ja-JP"/>
        </w:rPr>
      </w:pPr>
    </w:p>
    <w:p w14:paraId="0229663B" w14:textId="77777777" w:rsidR="009C7625" w:rsidRPr="00A64600" w:rsidRDefault="009C7625" w:rsidP="009C7625">
      <w:pPr>
        <w:jc w:val="both"/>
        <w:rPr>
          <w:b/>
          <w:bCs/>
          <w:u w:val="single"/>
          <w:lang w:eastAsia="ja-JP"/>
        </w:rPr>
      </w:pPr>
      <w:r>
        <w:rPr>
          <w:rFonts w:hint="eastAsia"/>
          <w:b/>
          <w:bCs/>
          <w:u w:val="single"/>
          <w:lang w:eastAsia="ja-JP"/>
        </w:rPr>
        <w:t>Proposal 1</w:t>
      </w:r>
      <w:r w:rsidRPr="00A64600">
        <w:rPr>
          <w:rFonts w:hint="eastAsia"/>
          <w:b/>
          <w:bCs/>
          <w:u w:val="single"/>
          <w:lang w:eastAsia="ja-JP"/>
        </w:rPr>
        <w:t>:</w:t>
      </w:r>
    </w:p>
    <w:p w14:paraId="09439DB5" w14:textId="77777777" w:rsidR="009C7625" w:rsidRPr="00BD4A96" w:rsidRDefault="009C7625" w:rsidP="009C7625">
      <w:pPr>
        <w:pStyle w:val="ListParagraph"/>
        <w:numPr>
          <w:ilvl w:val="0"/>
          <w:numId w:val="17"/>
        </w:numPr>
        <w:ind w:leftChars="0"/>
        <w:jc w:val="both"/>
        <w:rPr>
          <w:b/>
          <w:bCs/>
          <w:lang w:eastAsia="ja-JP"/>
        </w:rPr>
      </w:pPr>
      <w:r w:rsidRPr="00BD4A96">
        <w:rPr>
          <w:rFonts w:hint="eastAsia"/>
          <w:b/>
          <w:bCs/>
          <w:lang w:eastAsia="ja-JP"/>
        </w:rPr>
        <w:t xml:space="preserve">Study solutions to minimize the impact of device unavailability due to charging </w:t>
      </w:r>
    </w:p>
    <w:p w14:paraId="0205EC0C" w14:textId="77777777" w:rsidR="009C7625" w:rsidRDefault="009C7625" w:rsidP="009C7625">
      <w:pPr>
        <w:pStyle w:val="ListParagraph"/>
        <w:numPr>
          <w:ilvl w:val="1"/>
          <w:numId w:val="11"/>
        </w:numPr>
        <w:ind w:leftChars="0"/>
        <w:jc w:val="both"/>
        <w:rPr>
          <w:b/>
          <w:bCs/>
          <w:lang w:eastAsia="ja-JP"/>
        </w:rPr>
      </w:pPr>
      <w:r w:rsidRPr="00BD4A96">
        <w:rPr>
          <w:b/>
          <w:bCs/>
          <w:lang w:eastAsia="ja-JP"/>
        </w:rPr>
        <w:t xml:space="preserve">A-IoT device </w:t>
      </w:r>
      <w:r w:rsidRPr="00BD4A96">
        <w:rPr>
          <w:rFonts w:hint="eastAsia"/>
          <w:b/>
          <w:bCs/>
          <w:lang w:eastAsia="ja-JP"/>
        </w:rPr>
        <w:t xml:space="preserve">should be able to </w:t>
      </w:r>
      <w:r>
        <w:rPr>
          <w:rFonts w:hint="eastAsia"/>
          <w:b/>
          <w:bCs/>
          <w:lang w:eastAsia="ja-JP"/>
        </w:rPr>
        <w:t xml:space="preserve">be available and </w:t>
      </w:r>
      <w:r w:rsidRPr="00BD4A96">
        <w:rPr>
          <w:rFonts w:hint="eastAsia"/>
          <w:b/>
          <w:bCs/>
          <w:lang w:eastAsia="ja-JP"/>
        </w:rPr>
        <w:t xml:space="preserve">have </w:t>
      </w:r>
      <w:r w:rsidRPr="00BD4A96">
        <w:rPr>
          <w:b/>
          <w:bCs/>
          <w:lang w:eastAsia="ja-JP"/>
        </w:rPr>
        <w:t>sufficient energy to complete the communication</w:t>
      </w:r>
      <w:r w:rsidRPr="00BD4A96">
        <w:rPr>
          <w:rFonts w:hint="eastAsia"/>
          <w:b/>
          <w:bCs/>
          <w:lang w:eastAsia="ja-JP"/>
        </w:rPr>
        <w:t xml:space="preserve"> when a reader triggers A-IoT communication (either inventory or command)</w:t>
      </w:r>
    </w:p>
    <w:p w14:paraId="383D30D0" w14:textId="77777777" w:rsidR="009C7625" w:rsidRPr="00BD4A96" w:rsidRDefault="009C7625" w:rsidP="009C7625">
      <w:pPr>
        <w:pStyle w:val="ListParagraph"/>
        <w:numPr>
          <w:ilvl w:val="0"/>
          <w:numId w:val="17"/>
        </w:numPr>
        <w:ind w:leftChars="0"/>
        <w:jc w:val="both"/>
        <w:rPr>
          <w:b/>
          <w:bCs/>
          <w:lang w:eastAsia="ja-JP"/>
        </w:rPr>
      </w:pPr>
      <w:r>
        <w:rPr>
          <w:rFonts w:hint="eastAsia"/>
          <w:b/>
          <w:bCs/>
          <w:lang w:eastAsia="ja-JP"/>
        </w:rPr>
        <w:t>Capture the issue and potential solutions in the TR.</w:t>
      </w:r>
    </w:p>
    <w:p w14:paraId="6FB4B24F" w14:textId="77777777" w:rsidR="009C7625" w:rsidRDefault="009C7625" w:rsidP="005B6D4C">
      <w:pPr>
        <w:jc w:val="both"/>
        <w:rPr>
          <w:lang w:eastAsia="ja-JP"/>
        </w:rPr>
      </w:pPr>
    </w:p>
    <w:p w14:paraId="7388903F" w14:textId="630B5B4F" w:rsidR="009C7625" w:rsidRDefault="009C7625" w:rsidP="005B6D4C">
      <w:pPr>
        <w:jc w:val="both"/>
        <w:rPr>
          <w:lang w:eastAsia="ja-JP"/>
        </w:rPr>
      </w:pPr>
      <w:r w:rsidRPr="00611DE1">
        <w:rPr>
          <w:rFonts w:hint="eastAsia"/>
          <w:highlight w:val="cyan"/>
          <w:lang w:eastAsia="ja-JP"/>
        </w:rPr>
        <w:t>Duty-cycle monitoring</w:t>
      </w:r>
    </w:p>
    <w:p w14:paraId="7DD2213A" w14:textId="77777777" w:rsidR="009C7625" w:rsidRPr="008431F8" w:rsidRDefault="009C7625" w:rsidP="009C7625">
      <w:pPr>
        <w:jc w:val="both"/>
        <w:rPr>
          <w:b/>
          <w:bCs/>
          <w:u w:val="single"/>
          <w:lang w:eastAsia="ja-JP"/>
        </w:rPr>
      </w:pPr>
      <w:r w:rsidRPr="008431F8">
        <w:rPr>
          <w:rFonts w:hint="eastAsia"/>
          <w:b/>
          <w:bCs/>
          <w:u w:val="single"/>
          <w:lang w:eastAsia="ja-JP"/>
        </w:rPr>
        <w:t xml:space="preserve">Observation </w:t>
      </w:r>
      <w:r>
        <w:rPr>
          <w:rFonts w:hint="eastAsia"/>
          <w:b/>
          <w:bCs/>
          <w:u w:val="single"/>
          <w:lang w:eastAsia="ja-JP"/>
        </w:rPr>
        <w:t>3</w:t>
      </w:r>
      <w:r w:rsidRPr="008431F8">
        <w:rPr>
          <w:rFonts w:hint="eastAsia"/>
          <w:b/>
          <w:bCs/>
          <w:u w:val="single"/>
          <w:lang w:eastAsia="ja-JP"/>
        </w:rPr>
        <w:t>:</w:t>
      </w:r>
    </w:p>
    <w:p w14:paraId="0151B180" w14:textId="77777777" w:rsidR="009C7625" w:rsidRDefault="009C7625" w:rsidP="009C7625">
      <w:pPr>
        <w:pStyle w:val="ListParagraph"/>
        <w:numPr>
          <w:ilvl w:val="0"/>
          <w:numId w:val="17"/>
        </w:numPr>
        <w:ind w:leftChars="0"/>
        <w:jc w:val="both"/>
        <w:rPr>
          <w:b/>
          <w:bCs/>
          <w:lang w:eastAsia="ja-JP"/>
        </w:rPr>
      </w:pPr>
      <w:r>
        <w:rPr>
          <w:rFonts w:hint="eastAsia"/>
          <w:b/>
          <w:bCs/>
          <w:lang w:eastAsia="ja-JP"/>
        </w:rPr>
        <w:t>Duty-cycle monitoring (DCM) is to let device shortens a duration of available time. Following benefits are achievable:</w:t>
      </w:r>
    </w:p>
    <w:p w14:paraId="36131FB1" w14:textId="77777777" w:rsidR="009C7625" w:rsidRDefault="009C7625" w:rsidP="009C7625">
      <w:pPr>
        <w:pStyle w:val="ListParagraph"/>
        <w:numPr>
          <w:ilvl w:val="1"/>
          <w:numId w:val="11"/>
        </w:numPr>
        <w:ind w:leftChars="0"/>
        <w:jc w:val="both"/>
        <w:rPr>
          <w:b/>
          <w:bCs/>
          <w:lang w:eastAsia="ja-JP"/>
        </w:rPr>
      </w:pPr>
      <w:r>
        <w:rPr>
          <w:rFonts w:hint="eastAsia"/>
          <w:b/>
          <w:bCs/>
          <w:lang w:eastAsia="ja-JP"/>
        </w:rPr>
        <w:t>Shortening a duration of unavailable time for RF energy harvesting to recover the energy. Since c</w:t>
      </w:r>
      <w:r w:rsidRPr="00F923C4">
        <w:rPr>
          <w:b/>
          <w:bCs/>
          <w:lang w:eastAsia="ja-JP"/>
        </w:rPr>
        <w:t xml:space="preserve">onsumed energy in the energy storage </w:t>
      </w:r>
      <w:r>
        <w:rPr>
          <w:rFonts w:hint="eastAsia"/>
          <w:b/>
          <w:bCs/>
          <w:lang w:eastAsia="ja-JP"/>
        </w:rPr>
        <w:t xml:space="preserve">in each available time duration </w:t>
      </w:r>
      <w:r w:rsidRPr="00F923C4">
        <w:rPr>
          <w:b/>
          <w:bCs/>
          <w:lang w:eastAsia="ja-JP"/>
        </w:rPr>
        <w:t>is quite limited</w:t>
      </w:r>
      <w:r>
        <w:rPr>
          <w:rFonts w:hint="eastAsia"/>
          <w:b/>
          <w:bCs/>
          <w:lang w:eastAsia="ja-JP"/>
        </w:rPr>
        <w:t xml:space="preserve">, </w:t>
      </w:r>
      <w:r w:rsidRPr="00F923C4">
        <w:rPr>
          <w:b/>
          <w:bCs/>
          <w:lang w:eastAsia="ja-JP"/>
        </w:rPr>
        <w:t>the time duration that a device is unavailable for RF energy harvesting must be short. This avoids very long unavailable time duration after the reader starts inventory</w:t>
      </w:r>
      <w:r>
        <w:rPr>
          <w:rFonts w:hint="eastAsia"/>
          <w:b/>
          <w:bCs/>
          <w:lang w:eastAsia="ja-JP"/>
        </w:rPr>
        <w:t>.</w:t>
      </w:r>
    </w:p>
    <w:p w14:paraId="16B398E1" w14:textId="77777777" w:rsidR="009C7625" w:rsidRDefault="009C7625" w:rsidP="009C7625">
      <w:pPr>
        <w:pStyle w:val="ListParagraph"/>
        <w:numPr>
          <w:ilvl w:val="1"/>
          <w:numId w:val="11"/>
        </w:numPr>
        <w:ind w:leftChars="0"/>
        <w:jc w:val="both"/>
        <w:rPr>
          <w:b/>
          <w:bCs/>
          <w:lang w:eastAsia="ja-JP"/>
        </w:rPr>
      </w:pPr>
      <w:r>
        <w:rPr>
          <w:rFonts w:hint="eastAsia"/>
          <w:b/>
          <w:bCs/>
          <w:lang w:eastAsia="ja-JP"/>
        </w:rPr>
        <w:t>Keeping l</w:t>
      </w:r>
      <w:r w:rsidRPr="00692137">
        <w:rPr>
          <w:b/>
          <w:bCs/>
          <w:lang w:eastAsia="ja-JP"/>
        </w:rPr>
        <w:t>arge amount of energy</w:t>
      </w:r>
      <w:r>
        <w:rPr>
          <w:rFonts w:hint="eastAsia"/>
          <w:b/>
          <w:bCs/>
          <w:lang w:eastAsia="ja-JP"/>
        </w:rPr>
        <w:t xml:space="preserve"> in</w:t>
      </w:r>
      <w:r w:rsidRPr="00692137">
        <w:rPr>
          <w:b/>
          <w:bCs/>
          <w:lang w:eastAsia="ja-JP"/>
        </w:rPr>
        <w:t xml:space="preserve"> the storage all the time. Whenever a device joins inventory, the energy storage is </w:t>
      </w:r>
      <w:r>
        <w:rPr>
          <w:rFonts w:hint="eastAsia"/>
          <w:b/>
          <w:bCs/>
          <w:lang w:eastAsia="ja-JP"/>
        </w:rPr>
        <w:t xml:space="preserve">(almost) </w:t>
      </w:r>
      <w:r w:rsidRPr="00692137">
        <w:rPr>
          <w:b/>
          <w:bCs/>
          <w:lang w:eastAsia="ja-JP"/>
        </w:rPr>
        <w:t xml:space="preserve">full. </w:t>
      </w:r>
      <w:r w:rsidRPr="00142ABA">
        <w:rPr>
          <w:b/>
          <w:bCs/>
          <w:lang w:eastAsia="ja-JP"/>
        </w:rPr>
        <w:t>This avoids the case where, a device joins inventory but the remaining amount of energy is close to ‘Turn-off’ threshold.</w:t>
      </w:r>
    </w:p>
    <w:p w14:paraId="02FCAAF0" w14:textId="77777777" w:rsidR="009C7625" w:rsidRDefault="009C7625" w:rsidP="009C7625">
      <w:pPr>
        <w:pStyle w:val="ListParagraph"/>
        <w:numPr>
          <w:ilvl w:val="0"/>
          <w:numId w:val="17"/>
        </w:numPr>
        <w:ind w:leftChars="0"/>
        <w:jc w:val="both"/>
        <w:rPr>
          <w:b/>
          <w:bCs/>
          <w:lang w:eastAsia="ja-JP"/>
        </w:rPr>
      </w:pPr>
      <w:r>
        <w:rPr>
          <w:rFonts w:hint="eastAsia"/>
          <w:b/>
          <w:bCs/>
          <w:lang w:eastAsia="ja-JP"/>
        </w:rPr>
        <w:lastRenderedPageBreak/>
        <w:t xml:space="preserve">For example, DCM limiting device available time duration = 10ms or 20ms enables the device unavailable time duration &lt; 1 sec even with Rx power -36dBm with RF-EH efficiency 10% </w:t>
      </w:r>
    </w:p>
    <w:p w14:paraId="32365955" w14:textId="77777777" w:rsidR="009C7625" w:rsidRPr="008431F8" w:rsidRDefault="009C7625" w:rsidP="009C7625">
      <w:pPr>
        <w:pStyle w:val="ListParagraph"/>
        <w:numPr>
          <w:ilvl w:val="1"/>
          <w:numId w:val="11"/>
        </w:numPr>
        <w:ind w:leftChars="0"/>
        <w:jc w:val="both"/>
        <w:rPr>
          <w:b/>
          <w:bCs/>
          <w:lang w:eastAsia="ja-JP"/>
        </w:rPr>
      </w:pPr>
      <w:r>
        <w:rPr>
          <w:rFonts w:hint="eastAsia"/>
          <w:b/>
          <w:bCs/>
          <w:lang w:eastAsia="ja-JP"/>
        </w:rPr>
        <w:t xml:space="preserve">As opposed to the case without DCM, where </w:t>
      </w:r>
      <w:r>
        <w:rPr>
          <w:b/>
          <w:bCs/>
          <w:lang w:eastAsia="ja-JP"/>
        </w:rPr>
        <w:t>the</w:t>
      </w:r>
      <w:r>
        <w:rPr>
          <w:rFonts w:hint="eastAsia"/>
          <w:b/>
          <w:bCs/>
          <w:lang w:eastAsia="ja-JP"/>
        </w:rPr>
        <w:t xml:space="preserve"> device unavailable time duration = 100 sec with Rx power -36dBm with RF-EH efficiency 10%</w:t>
      </w:r>
    </w:p>
    <w:p w14:paraId="2824E4E0" w14:textId="77777777" w:rsidR="009C7625" w:rsidRDefault="009C7625" w:rsidP="005B6D4C">
      <w:pPr>
        <w:jc w:val="both"/>
        <w:rPr>
          <w:lang w:eastAsia="ja-JP"/>
        </w:rPr>
      </w:pPr>
    </w:p>
    <w:p w14:paraId="6ADD8756" w14:textId="77777777" w:rsidR="009C7625" w:rsidRPr="004D7ACC" w:rsidRDefault="009C7625" w:rsidP="009C7625">
      <w:pPr>
        <w:jc w:val="both"/>
        <w:rPr>
          <w:b/>
          <w:bCs/>
          <w:u w:val="single"/>
          <w:lang w:eastAsia="ja-JP"/>
        </w:rPr>
      </w:pPr>
      <w:r w:rsidRPr="004D7ACC">
        <w:rPr>
          <w:rFonts w:hint="eastAsia"/>
          <w:b/>
          <w:bCs/>
          <w:u w:val="single"/>
          <w:lang w:eastAsia="ja-JP"/>
        </w:rPr>
        <w:t>Observation 4:</w:t>
      </w:r>
    </w:p>
    <w:p w14:paraId="4F9DCCF3" w14:textId="77777777" w:rsidR="009C7625" w:rsidRDefault="009C7625" w:rsidP="009C7625">
      <w:pPr>
        <w:pStyle w:val="ListParagraph"/>
        <w:numPr>
          <w:ilvl w:val="0"/>
          <w:numId w:val="17"/>
        </w:numPr>
        <w:ind w:leftChars="0"/>
        <w:jc w:val="both"/>
        <w:rPr>
          <w:b/>
          <w:bCs/>
          <w:lang w:eastAsia="ja-JP"/>
        </w:rPr>
      </w:pPr>
      <w:r w:rsidRPr="00142ABA">
        <w:rPr>
          <w:rFonts w:hint="eastAsia"/>
          <w:b/>
          <w:bCs/>
          <w:lang w:eastAsia="ja-JP"/>
        </w:rPr>
        <w:t xml:space="preserve">Light-sleep (LS) DCM </w:t>
      </w:r>
      <w:r>
        <w:rPr>
          <w:rFonts w:hint="eastAsia"/>
          <w:b/>
          <w:bCs/>
          <w:lang w:eastAsia="ja-JP"/>
        </w:rPr>
        <w:t>can be</w:t>
      </w:r>
      <w:r w:rsidRPr="00142ABA">
        <w:rPr>
          <w:rFonts w:hint="eastAsia"/>
          <w:b/>
          <w:bCs/>
          <w:lang w:eastAsia="ja-JP"/>
        </w:rPr>
        <w:t xml:space="preserve"> enable</w:t>
      </w:r>
      <w:r>
        <w:rPr>
          <w:rFonts w:hint="eastAsia"/>
          <w:b/>
          <w:bCs/>
          <w:lang w:eastAsia="ja-JP"/>
        </w:rPr>
        <w:t>d as follows:</w:t>
      </w:r>
    </w:p>
    <w:p w14:paraId="73CC76E4" w14:textId="77777777" w:rsidR="009C7625" w:rsidRDefault="009C7625" w:rsidP="009C7625">
      <w:pPr>
        <w:pStyle w:val="ListParagraph"/>
        <w:numPr>
          <w:ilvl w:val="1"/>
          <w:numId w:val="17"/>
        </w:numPr>
        <w:ind w:leftChars="0"/>
        <w:jc w:val="both"/>
        <w:rPr>
          <w:b/>
          <w:bCs/>
          <w:lang w:eastAsia="ja-JP"/>
        </w:rPr>
      </w:pPr>
      <w:r w:rsidRPr="00142ABA">
        <w:rPr>
          <w:b/>
          <w:bCs/>
          <w:lang w:eastAsia="ja-JP"/>
        </w:rPr>
        <w:t>A device, when it is available, counts the time to identify the end of shortened available time</w:t>
      </w:r>
    </w:p>
    <w:p w14:paraId="05FA0942" w14:textId="77777777" w:rsidR="009C7625" w:rsidRDefault="009C7625" w:rsidP="009C7625">
      <w:pPr>
        <w:pStyle w:val="ListParagraph"/>
        <w:numPr>
          <w:ilvl w:val="1"/>
          <w:numId w:val="17"/>
        </w:numPr>
        <w:ind w:leftChars="0"/>
        <w:jc w:val="both"/>
        <w:rPr>
          <w:b/>
          <w:bCs/>
          <w:lang w:eastAsia="ja-JP"/>
        </w:rPr>
      </w:pPr>
      <w:r w:rsidRPr="00142ABA">
        <w:rPr>
          <w:b/>
          <w:bCs/>
          <w:lang w:eastAsia="ja-JP"/>
        </w:rPr>
        <w:t>At the end of the shortened available time duration, the device moves to the SLEEP state</w:t>
      </w:r>
    </w:p>
    <w:p w14:paraId="6441E957" w14:textId="77777777" w:rsidR="009C7625" w:rsidRDefault="009C7625" w:rsidP="009C7625">
      <w:pPr>
        <w:pStyle w:val="ListParagraph"/>
        <w:numPr>
          <w:ilvl w:val="1"/>
          <w:numId w:val="17"/>
        </w:numPr>
        <w:ind w:leftChars="0"/>
        <w:jc w:val="both"/>
        <w:rPr>
          <w:b/>
          <w:bCs/>
          <w:lang w:eastAsia="ja-JP"/>
        </w:rPr>
      </w:pPr>
      <w:r w:rsidRPr="00142ABA">
        <w:rPr>
          <w:b/>
          <w:bCs/>
          <w:lang w:eastAsia="ja-JP"/>
        </w:rPr>
        <w:t>In the SLEEP state</w:t>
      </w:r>
      <w:r>
        <w:rPr>
          <w:rFonts w:hint="eastAsia"/>
          <w:b/>
          <w:bCs/>
          <w:lang w:eastAsia="ja-JP"/>
        </w:rPr>
        <w:t>:</w:t>
      </w:r>
    </w:p>
    <w:p w14:paraId="4FA18991" w14:textId="77777777" w:rsidR="009C7625" w:rsidRDefault="009C7625" w:rsidP="009C7625">
      <w:pPr>
        <w:pStyle w:val="ListParagraph"/>
        <w:numPr>
          <w:ilvl w:val="2"/>
          <w:numId w:val="17"/>
        </w:numPr>
        <w:ind w:leftChars="0"/>
        <w:jc w:val="both"/>
        <w:rPr>
          <w:b/>
          <w:bCs/>
          <w:lang w:eastAsia="ja-JP"/>
        </w:rPr>
      </w:pPr>
      <w:r>
        <w:rPr>
          <w:rFonts w:hint="eastAsia"/>
          <w:b/>
          <w:bCs/>
          <w:lang w:eastAsia="ja-JP"/>
        </w:rPr>
        <w:t>T</w:t>
      </w:r>
      <w:r w:rsidRPr="00142ABA">
        <w:rPr>
          <w:b/>
          <w:bCs/>
          <w:lang w:eastAsia="ja-JP"/>
        </w:rPr>
        <w:t>he device keeps energy harvesting and may count the time duration until the time that the device should be again available</w:t>
      </w:r>
    </w:p>
    <w:p w14:paraId="03276D26" w14:textId="77777777" w:rsidR="009C7625" w:rsidRPr="00142ABA" w:rsidRDefault="009C7625" w:rsidP="009C7625">
      <w:pPr>
        <w:pStyle w:val="ListParagraph"/>
        <w:numPr>
          <w:ilvl w:val="2"/>
          <w:numId w:val="17"/>
        </w:numPr>
        <w:ind w:leftChars="0"/>
        <w:jc w:val="both"/>
        <w:rPr>
          <w:b/>
          <w:bCs/>
          <w:lang w:eastAsia="ja-JP"/>
        </w:rPr>
      </w:pPr>
      <w:r>
        <w:rPr>
          <w:rFonts w:hint="eastAsia"/>
          <w:b/>
          <w:bCs/>
          <w:lang w:eastAsia="ja-JP"/>
        </w:rPr>
        <w:t>The time count during SLEEP state may be enabled by sleep clock and a limited memory with low power consumption</w:t>
      </w:r>
    </w:p>
    <w:p w14:paraId="7603A42C" w14:textId="77777777" w:rsidR="009C7625" w:rsidRDefault="009C7625" w:rsidP="005B6D4C">
      <w:pPr>
        <w:jc w:val="both"/>
        <w:rPr>
          <w:lang w:eastAsia="ja-JP"/>
        </w:rPr>
      </w:pPr>
    </w:p>
    <w:p w14:paraId="5EC2544D" w14:textId="77777777" w:rsidR="009C7625" w:rsidRPr="004D7ACC" w:rsidRDefault="009C7625" w:rsidP="009C7625">
      <w:pPr>
        <w:jc w:val="both"/>
        <w:rPr>
          <w:b/>
          <w:bCs/>
          <w:u w:val="single"/>
          <w:lang w:eastAsia="ja-JP"/>
        </w:rPr>
      </w:pPr>
      <w:r w:rsidRPr="004D7ACC">
        <w:rPr>
          <w:rFonts w:hint="eastAsia"/>
          <w:b/>
          <w:bCs/>
          <w:u w:val="single"/>
          <w:lang w:eastAsia="ja-JP"/>
        </w:rPr>
        <w:t xml:space="preserve">Observation </w:t>
      </w:r>
      <w:r>
        <w:rPr>
          <w:rFonts w:hint="eastAsia"/>
          <w:b/>
          <w:bCs/>
          <w:u w:val="single"/>
          <w:lang w:eastAsia="ja-JP"/>
        </w:rPr>
        <w:t>5</w:t>
      </w:r>
      <w:r w:rsidRPr="004D7ACC">
        <w:rPr>
          <w:rFonts w:hint="eastAsia"/>
          <w:b/>
          <w:bCs/>
          <w:u w:val="single"/>
          <w:lang w:eastAsia="ja-JP"/>
        </w:rPr>
        <w:t>:</w:t>
      </w:r>
    </w:p>
    <w:p w14:paraId="6028EAF5" w14:textId="77777777" w:rsidR="009C7625" w:rsidRDefault="009C7625" w:rsidP="009C7625">
      <w:pPr>
        <w:pStyle w:val="ListParagraph"/>
        <w:numPr>
          <w:ilvl w:val="0"/>
          <w:numId w:val="17"/>
        </w:numPr>
        <w:ind w:leftChars="0"/>
        <w:jc w:val="both"/>
        <w:rPr>
          <w:b/>
          <w:bCs/>
          <w:lang w:eastAsia="ja-JP"/>
        </w:rPr>
      </w:pPr>
      <w:r>
        <w:rPr>
          <w:rFonts w:hint="eastAsia"/>
          <w:b/>
          <w:bCs/>
          <w:lang w:eastAsia="ja-JP"/>
        </w:rPr>
        <w:t>Deep</w:t>
      </w:r>
      <w:r w:rsidRPr="00142ABA">
        <w:rPr>
          <w:rFonts w:hint="eastAsia"/>
          <w:b/>
          <w:bCs/>
          <w:lang w:eastAsia="ja-JP"/>
        </w:rPr>
        <w:t>-sleep (</w:t>
      </w:r>
      <w:r>
        <w:rPr>
          <w:rFonts w:hint="eastAsia"/>
          <w:b/>
          <w:bCs/>
          <w:lang w:eastAsia="ja-JP"/>
        </w:rPr>
        <w:t>D</w:t>
      </w:r>
      <w:r w:rsidRPr="00142ABA">
        <w:rPr>
          <w:rFonts w:hint="eastAsia"/>
          <w:b/>
          <w:bCs/>
          <w:lang w:eastAsia="ja-JP"/>
        </w:rPr>
        <w:t xml:space="preserve">S) DCM </w:t>
      </w:r>
      <w:r>
        <w:rPr>
          <w:rFonts w:hint="eastAsia"/>
          <w:b/>
          <w:bCs/>
          <w:lang w:eastAsia="ja-JP"/>
        </w:rPr>
        <w:t>can be</w:t>
      </w:r>
      <w:r w:rsidRPr="00142ABA">
        <w:rPr>
          <w:rFonts w:hint="eastAsia"/>
          <w:b/>
          <w:bCs/>
          <w:lang w:eastAsia="ja-JP"/>
        </w:rPr>
        <w:t xml:space="preserve"> enable</w:t>
      </w:r>
      <w:r>
        <w:rPr>
          <w:rFonts w:hint="eastAsia"/>
          <w:b/>
          <w:bCs/>
          <w:lang w:eastAsia="ja-JP"/>
        </w:rPr>
        <w:t>d as follows:</w:t>
      </w:r>
    </w:p>
    <w:p w14:paraId="1CCAA2CE" w14:textId="77777777" w:rsidR="009C7625" w:rsidRDefault="009C7625" w:rsidP="009C7625">
      <w:pPr>
        <w:pStyle w:val="ListParagraph"/>
        <w:numPr>
          <w:ilvl w:val="1"/>
          <w:numId w:val="17"/>
        </w:numPr>
        <w:ind w:leftChars="0"/>
        <w:jc w:val="both"/>
        <w:rPr>
          <w:b/>
          <w:bCs/>
          <w:lang w:eastAsia="ja-JP"/>
        </w:rPr>
      </w:pPr>
      <w:r w:rsidRPr="00142ABA">
        <w:rPr>
          <w:b/>
          <w:bCs/>
          <w:lang w:eastAsia="ja-JP"/>
        </w:rPr>
        <w:t>A device, when it is available, counts the time to identify the end of shortened available time</w:t>
      </w:r>
    </w:p>
    <w:p w14:paraId="24D47E99" w14:textId="77777777" w:rsidR="009C7625" w:rsidRDefault="009C7625" w:rsidP="009C7625">
      <w:pPr>
        <w:pStyle w:val="ListParagraph"/>
        <w:numPr>
          <w:ilvl w:val="1"/>
          <w:numId w:val="17"/>
        </w:numPr>
        <w:ind w:leftChars="0"/>
        <w:jc w:val="both"/>
        <w:rPr>
          <w:b/>
          <w:bCs/>
          <w:lang w:eastAsia="ja-JP"/>
        </w:rPr>
      </w:pPr>
      <w:r w:rsidRPr="00142ABA">
        <w:rPr>
          <w:b/>
          <w:bCs/>
          <w:lang w:eastAsia="ja-JP"/>
        </w:rPr>
        <w:t xml:space="preserve">At the end of the shortened available time duration, the device moves to the </w:t>
      </w:r>
      <w:r>
        <w:rPr>
          <w:rFonts w:hint="eastAsia"/>
          <w:b/>
          <w:bCs/>
          <w:lang w:eastAsia="ja-JP"/>
        </w:rPr>
        <w:t>OFF</w:t>
      </w:r>
      <w:r w:rsidRPr="00142ABA">
        <w:rPr>
          <w:b/>
          <w:bCs/>
          <w:lang w:eastAsia="ja-JP"/>
        </w:rPr>
        <w:t xml:space="preserve"> state</w:t>
      </w:r>
    </w:p>
    <w:p w14:paraId="07096B2F" w14:textId="77777777" w:rsidR="009C7625" w:rsidRDefault="009C7625" w:rsidP="009C7625">
      <w:pPr>
        <w:pStyle w:val="ListParagraph"/>
        <w:numPr>
          <w:ilvl w:val="1"/>
          <w:numId w:val="17"/>
        </w:numPr>
        <w:ind w:leftChars="0"/>
        <w:jc w:val="both"/>
        <w:rPr>
          <w:b/>
          <w:bCs/>
          <w:lang w:eastAsia="ja-JP"/>
        </w:rPr>
      </w:pPr>
      <w:r w:rsidRPr="00142ABA">
        <w:rPr>
          <w:b/>
          <w:bCs/>
          <w:lang w:eastAsia="ja-JP"/>
        </w:rPr>
        <w:t xml:space="preserve">In the </w:t>
      </w:r>
      <w:r>
        <w:rPr>
          <w:rFonts w:hint="eastAsia"/>
          <w:b/>
          <w:bCs/>
          <w:lang w:eastAsia="ja-JP"/>
        </w:rPr>
        <w:t>OFF</w:t>
      </w:r>
      <w:r w:rsidRPr="00142ABA">
        <w:rPr>
          <w:b/>
          <w:bCs/>
          <w:lang w:eastAsia="ja-JP"/>
        </w:rPr>
        <w:t xml:space="preserve"> state</w:t>
      </w:r>
      <w:r>
        <w:rPr>
          <w:rFonts w:hint="eastAsia"/>
          <w:b/>
          <w:bCs/>
          <w:lang w:eastAsia="ja-JP"/>
        </w:rPr>
        <w:t>:</w:t>
      </w:r>
    </w:p>
    <w:p w14:paraId="0F619503" w14:textId="77777777" w:rsidR="009C7625" w:rsidRDefault="009C7625" w:rsidP="009C7625">
      <w:pPr>
        <w:pStyle w:val="ListParagraph"/>
        <w:numPr>
          <w:ilvl w:val="2"/>
          <w:numId w:val="17"/>
        </w:numPr>
        <w:ind w:leftChars="0"/>
        <w:jc w:val="both"/>
        <w:rPr>
          <w:b/>
          <w:bCs/>
          <w:lang w:eastAsia="ja-JP"/>
        </w:rPr>
      </w:pPr>
      <w:r>
        <w:rPr>
          <w:rFonts w:hint="eastAsia"/>
          <w:b/>
          <w:bCs/>
          <w:lang w:eastAsia="ja-JP"/>
        </w:rPr>
        <w:t>T</w:t>
      </w:r>
      <w:r w:rsidRPr="00142ABA">
        <w:rPr>
          <w:b/>
          <w:bCs/>
          <w:lang w:eastAsia="ja-JP"/>
        </w:rPr>
        <w:t xml:space="preserve">he device keeps energy harvesting </w:t>
      </w:r>
      <w:r>
        <w:rPr>
          <w:rFonts w:hint="eastAsia"/>
          <w:b/>
          <w:bCs/>
          <w:lang w:eastAsia="ja-JP"/>
        </w:rPr>
        <w:t xml:space="preserve">until the amount of energy in the storage reaches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p>
    <w:p w14:paraId="2D9E4AA4" w14:textId="77777777" w:rsidR="009C7625" w:rsidRPr="00142ABA" w:rsidRDefault="009C7625" w:rsidP="009C7625">
      <w:pPr>
        <w:pStyle w:val="ListParagraph"/>
        <w:numPr>
          <w:ilvl w:val="2"/>
          <w:numId w:val="17"/>
        </w:numPr>
        <w:ind w:leftChars="0"/>
        <w:jc w:val="both"/>
        <w:rPr>
          <w:b/>
          <w:bCs/>
          <w:lang w:eastAsia="ja-JP"/>
        </w:rPr>
      </w:pPr>
      <w:r>
        <w:rPr>
          <w:rFonts w:hint="eastAsia"/>
          <w:b/>
          <w:bCs/>
          <w:lang w:eastAsia="ja-JP"/>
        </w:rPr>
        <w:t xml:space="preserve">No </w:t>
      </w:r>
      <w:r>
        <w:rPr>
          <w:b/>
          <w:bCs/>
          <w:lang w:eastAsia="ja-JP"/>
        </w:rPr>
        <w:t>clock</w:t>
      </w:r>
      <w:r>
        <w:rPr>
          <w:rFonts w:hint="eastAsia"/>
          <w:b/>
          <w:bCs/>
          <w:lang w:eastAsia="ja-JP"/>
        </w:rPr>
        <w:t xml:space="preserve"> is </w:t>
      </w:r>
      <w:r>
        <w:rPr>
          <w:b/>
          <w:bCs/>
          <w:lang w:eastAsia="ja-JP"/>
        </w:rPr>
        <w:t>running,</w:t>
      </w:r>
      <w:r>
        <w:rPr>
          <w:rFonts w:hint="eastAsia"/>
          <w:b/>
          <w:bCs/>
          <w:lang w:eastAsia="ja-JP"/>
        </w:rPr>
        <w:t xml:space="preserve"> and no memory is retained</w:t>
      </w:r>
    </w:p>
    <w:p w14:paraId="61E0BE29" w14:textId="77777777" w:rsidR="009C7625" w:rsidRDefault="009C7625" w:rsidP="005B6D4C">
      <w:pPr>
        <w:jc w:val="both"/>
        <w:rPr>
          <w:lang w:eastAsia="ja-JP"/>
        </w:rPr>
      </w:pPr>
    </w:p>
    <w:p w14:paraId="3C197653" w14:textId="77777777" w:rsidR="009C7625" w:rsidRPr="008C1BC7" w:rsidRDefault="009C7625" w:rsidP="009C7625">
      <w:pPr>
        <w:jc w:val="both"/>
        <w:rPr>
          <w:b/>
          <w:bCs/>
          <w:u w:val="single"/>
          <w:lang w:eastAsia="ja-JP"/>
        </w:rPr>
      </w:pPr>
      <w:r>
        <w:rPr>
          <w:rFonts w:hint="eastAsia"/>
          <w:b/>
          <w:bCs/>
          <w:u w:val="single"/>
          <w:lang w:eastAsia="ja-JP"/>
        </w:rPr>
        <w:t>Observation 6</w:t>
      </w:r>
      <w:r w:rsidRPr="008C1BC7">
        <w:rPr>
          <w:b/>
          <w:bCs/>
          <w:u w:val="single"/>
          <w:lang w:eastAsia="ja-JP"/>
        </w:rPr>
        <w:t>:</w:t>
      </w:r>
    </w:p>
    <w:p w14:paraId="37DD2E83" w14:textId="77777777" w:rsidR="009C7625" w:rsidRDefault="009C7625" w:rsidP="009C7625">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p>
    <w:p w14:paraId="3B4E21B2" w14:textId="77777777" w:rsidR="009C7625" w:rsidRDefault="009C7625" w:rsidP="009C7625">
      <w:pPr>
        <w:pStyle w:val="ListParagraph"/>
        <w:numPr>
          <w:ilvl w:val="1"/>
          <w:numId w:val="9"/>
        </w:numPr>
        <w:ind w:leftChars="0"/>
        <w:jc w:val="both"/>
        <w:rPr>
          <w:b/>
          <w:lang w:eastAsia="ja-JP"/>
        </w:rPr>
      </w:pPr>
      <w:r>
        <w:rPr>
          <w:rFonts w:hint="eastAsia"/>
          <w:b/>
          <w:lang w:eastAsia="ja-JP"/>
        </w:rPr>
        <w:t>Duty-cycle monitoring improves the efficiency of inventory significantly for device 1</w:t>
      </w:r>
    </w:p>
    <w:p w14:paraId="3F6F75CB" w14:textId="77777777" w:rsidR="009C7625" w:rsidRDefault="009C7625" w:rsidP="009C7625">
      <w:pPr>
        <w:pStyle w:val="ListParagraph"/>
        <w:numPr>
          <w:ilvl w:val="1"/>
          <w:numId w:val="9"/>
        </w:numPr>
        <w:ind w:leftChars="0"/>
        <w:jc w:val="both"/>
        <w:rPr>
          <w:b/>
          <w:lang w:eastAsia="ja-JP"/>
        </w:rPr>
      </w:pPr>
      <w:r>
        <w:rPr>
          <w:rFonts w:hint="eastAsia"/>
          <w:b/>
          <w:lang w:eastAsia="ja-JP"/>
        </w:rPr>
        <w:t>Duty-cycle monitoring is critical feature for inventory for device 2; otherwise reader has to keep trying inventory for several tens of seconds in blind manner</w:t>
      </w:r>
    </w:p>
    <w:p w14:paraId="3206B534" w14:textId="77777777" w:rsidR="009C7625" w:rsidRDefault="009C7625" w:rsidP="009C7625">
      <w:pPr>
        <w:jc w:val="both"/>
        <w:rPr>
          <w:lang w:eastAsia="ja-JP"/>
        </w:rPr>
      </w:pPr>
    </w:p>
    <w:p w14:paraId="4662582B" w14:textId="77777777" w:rsidR="009C7625" w:rsidRPr="00A13FA7" w:rsidRDefault="009C7625" w:rsidP="009C7625">
      <w:pPr>
        <w:jc w:val="both"/>
        <w:rPr>
          <w:b/>
          <w:bCs/>
          <w:u w:val="single"/>
          <w:lang w:eastAsia="ja-JP"/>
        </w:rPr>
      </w:pPr>
      <w:r w:rsidRPr="00A13FA7">
        <w:rPr>
          <w:rFonts w:hint="eastAsia"/>
          <w:b/>
          <w:bCs/>
          <w:u w:val="single"/>
          <w:lang w:eastAsia="ja-JP"/>
        </w:rPr>
        <w:t>Proposal 2:</w:t>
      </w:r>
    </w:p>
    <w:p w14:paraId="45DD4003" w14:textId="77777777" w:rsidR="009C7625" w:rsidRPr="00A6282B" w:rsidRDefault="009C7625" w:rsidP="009C7625">
      <w:pPr>
        <w:pStyle w:val="ListParagraph"/>
        <w:numPr>
          <w:ilvl w:val="0"/>
          <w:numId w:val="9"/>
        </w:numPr>
        <w:ind w:leftChars="0"/>
        <w:jc w:val="both"/>
        <w:rPr>
          <w:b/>
          <w:bCs/>
          <w:lang w:eastAsia="ja-JP"/>
        </w:rPr>
      </w:pPr>
      <w:r>
        <w:rPr>
          <w:rFonts w:hint="eastAsia"/>
          <w:b/>
          <w:bCs/>
          <w:lang w:eastAsia="ja-JP"/>
        </w:rPr>
        <w:t>Capture the simulation methodology/assumption and results in Section 2.3 in the TR</w:t>
      </w:r>
    </w:p>
    <w:p w14:paraId="53ED9D7D" w14:textId="77777777" w:rsidR="009C7625" w:rsidRDefault="009C7625" w:rsidP="009C7625">
      <w:pPr>
        <w:pStyle w:val="ListParagraph"/>
        <w:numPr>
          <w:ilvl w:val="0"/>
          <w:numId w:val="9"/>
        </w:numPr>
        <w:ind w:leftChars="0"/>
        <w:jc w:val="both"/>
        <w:rPr>
          <w:b/>
          <w:bCs/>
          <w:lang w:eastAsia="ja-JP"/>
        </w:rPr>
      </w:pPr>
      <w:r w:rsidRPr="00D07814">
        <w:rPr>
          <w:rFonts w:hint="eastAsia"/>
          <w:b/>
          <w:bCs/>
          <w:lang w:eastAsia="ja-JP"/>
        </w:rPr>
        <w:t xml:space="preserve">Capture </w:t>
      </w:r>
      <w:r>
        <w:rPr>
          <w:rFonts w:hint="eastAsia"/>
          <w:b/>
          <w:bCs/>
          <w:lang w:eastAsia="ja-JP"/>
        </w:rPr>
        <w:t>t</w:t>
      </w:r>
      <w:r w:rsidRPr="00D07814">
        <w:rPr>
          <w:rFonts w:hint="eastAsia"/>
          <w:b/>
          <w:bCs/>
          <w:lang w:eastAsia="ja-JP"/>
        </w:rPr>
        <w:t>he features of duty-cycle monitoring summarized below</w:t>
      </w:r>
      <w:r>
        <w:rPr>
          <w:rFonts w:hint="eastAsia"/>
          <w:b/>
          <w:bCs/>
          <w:lang w:eastAsia="ja-JP"/>
        </w:rPr>
        <w:t xml:space="preserve"> in the TR</w:t>
      </w:r>
      <w:r w:rsidRPr="00D07814">
        <w:rPr>
          <w:rFonts w:hint="eastAsia"/>
          <w:b/>
          <w:bCs/>
          <w:lang w:eastAsia="ja-JP"/>
        </w:rPr>
        <w:t>:</w:t>
      </w:r>
    </w:p>
    <w:tbl>
      <w:tblPr>
        <w:tblStyle w:val="TableGrid"/>
        <w:tblW w:w="0" w:type="auto"/>
        <w:tblLook w:val="04A0" w:firstRow="1" w:lastRow="0" w:firstColumn="1" w:lastColumn="0" w:noHBand="0" w:noVBand="1"/>
      </w:tblPr>
      <w:tblGrid>
        <w:gridCol w:w="1413"/>
        <w:gridCol w:w="7937"/>
      </w:tblGrid>
      <w:tr w:rsidR="009C7625" w14:paraId="38F62910" w14:textId="77777777" w:rsidTr="00DA5A0C">
        <w:tc>
          <w:tcPr>
            <w:tcW w:w="1413" w:type="dxa"/>
            <w:shd w:val="clear" w:color="auto" w:fill="BFBFBF" w:themeFill="background1" w:themeFillShade="BF"/>
            <w:vAlign w:val="center"/>
          </w:tcPr>
          <w:p w14:paraId="5DBF9B8D" w14:textId="77777777" w:rsidR="009C7625" w:rsidRDefault="009C7625" w:rsidP="00DA5A0C">
            <w:pPr>
              <w:jc w:val="both"/>
              <w:rPr>
                <w:b/>
                <w:bCs/>
                <w:lang w:eastAsia="ja-JP"/>
              </w:rPr>
            </w:pPr>
            <w:r>
              <w:rPr>
                <w:rFonts w:hint="eastAsia"/>
                <w:b/>
                <w:bCs/>
                <w:lang w:eastAsia="ja-JP"/>
              </w:rPr>
              <w:t>Scheme</w:t>
            </w:r>
          </w:p>
        </w:tc>
        <w:tc>
          <w:tcPr>
            <w:tcW w:w="7937" w:type="dxa"/>
            <w:shd w:val="clear" w:color="auto" w:fill="BFBFBF" w:themeFill="background1" w:themeFillShade="BF"/>
            <w:vAlign w:val="center"/>
          </w:tcPr>
          <w:p w14:paraId="1ABF5395" w14:textId="77777777" w:rsidR="009C7625" w:rsidRDefault="009C7625" w:rsidP="00DA5A0C">
            <w:pPr>
              <w:jc w:val="both"/>
              <w:rPr>
                <w:b/>
                <w:bCs/>
                <w:lang w:eastAsia="ja-JP"/>
              </w:rPr>
            </w:pPr>
            <w:r>
              <w:rPr>
                <w:rFonts w:hint="eastAsia"/>
                <w:b/>
                <w:bCs/>
                <w:lang w:eastAsia="ja-JP"/>
              </w:rPr>
              <w:t>Description</w:t>
            </w:r>
          </w:p>
        </w:tc>
      </w:tr>
      <w:tr w:rsidR="009C7625" w14:paraId="6E3684F8" w14:textId="77777777" w:rsidTr="00DA5A0C">
        <w:tc>
          <w:tcPr>
            <w:tcW w:w="1413" w:type="dxa"/>
            <w:vAlign w:val="center"/>
          </w:tcPr>
          <w:p w14:paraId="56920B8D" w14:textId="77777777" w:rsidR="009C7625" w:rsidRDefault="009C7625" w:rsidP="00DA5A0C">
            <w:pPr>
              <w:jc w:val="both"/>
              <w:rPr>
                <w:b/>
                <w:bCs/>
                <w:lang w:eastAsia="ja-JP"/>
              </w:rPr>
            </w:pPr>
            <w:r>
              <w:rPr>
                <w:rFonts w:hint="eastAsia"/>
                <w:lang w:eastAsia="ja-JP"/>
              </w:rPr>
              <w:t>Light-sleep duty-cycle monitoring (LS-DCM)</w:t>
            </w:r>
          </w:p>
        </w:tc>
        <w:tc>
          <w:tcPr>
            <w:tcW w:w="7937" w:type="dxa"/>
            <w:vAlign w:val="center"/>
          </w:tcPr>
          <w:p w14:paraId="3BD1F7AA" w14:textId="77777777" w:rsidR="009C7625" w:rsidRDefault="009C7625" w:rsidP="00DA5A0C">
            <w:pPr>
              <w:pStyle w:val="ListParagraph"/>
              <w:numPr>
                <w:ilvl w:val="0"/>
                <w:numId w:val="9"/>
              </w:numPr>
              <w:ind w:leftChars="0"/>
              <w:jc w:val="both"/>
              <w:rPr>
                <w:lang w:eastAsia="ja-JP"/>
              </w:rPr>
            </w:pPr>
            <w:r>
              <w:rPr>
                <w:lang w:eastAsia="ja-JP"/>
              </w:rPr>
              <w:t>A device, when it is available, counts the time to identify the end of shortened available time</w:t>
            </w:r>
          </w:p>
          <w:p w14:paraId="01170DA0" w14:textId="77777777" w:rsidR="009C7625" w:rsidRDefault="009C7625" w:rsidP="00DA5A0C">
            <w:pPr>
              <w:pStyle w:val="ListParagraph"/>
              <w:numPr>
                <w:ilvl w:val="0"/>
                <w:numId w:val="9"/>
              </w:numPr>
              <w:ind w:leftChars="0"/>
              <w:jc w:val="both"/>
              <w:rPr>
                <w:lang w:eastAsia="ja-JP"/>
              </w:rPr>
            </w:pPr>
            <w:r>
              <w:rPr>
                <w:lang w:eastAsia="ja-JP"/>
              </w:rPr>
              <w:t>At the end of the shortened available time duration, the device moves to the SLEEP state</w:t>
            </w:r>
          </w:p>
          <w:p w14:paraId="6C7276EF" w14:textId="77777777" w:rsidR="009C7625" w:rsidRDefault="009C7625" w:rsidP="00DA5A0C">
            <w:pPr>
              <w:pStyle w:val="ListParagraph"/>
              <w:numPr>
                <w:ilvl w:val="0"/>
                <w:numId w:val="9"/>
              </w:numPr>
              <w:ind w:leftChars="0"/>
              <w:jc w:val="both"/>
              <w:rPr>
                <w:lang w:eastAsia="ja-JP"/>
              </w:rPr>
            </w:pPr>
            <w:r>
              <w:rPr>
                <w:lang w:eastAsia="ja-JP"/>
              </w:rPr>
              <w:t>In the SLEEP state:</w:t>
            </w:r>
          </w:p>
          <w:p w14:paraId="7E49976C" w14:textId="77777777" w:rsidR="009C7625" w:rsidRDefault="009C7625" w:rsidP="00DA5A0C">
            <w:pPr>
              <w:pStyle w:val="ListParagraph"/>
              <w:numPr>
                <w:ilvl w:val="1"/>
                <w:numId w:val="9"/>
              </w:numPr>
              <w:ind w:leftChars="0"/>
              <w:jc w:val="both"/>
              <w:rPr>
                <w:lang w:eastAsia="ja-JP"/>
              </w:rPr>
            </w:pPr>
            <w:r>
              <w:rPr>
                <w:lang w:eastAsia="ja-JP"/>
              </w:rPr>
              <w:t>The device keeps energy harvesting and may count the time duration until the time that the device should be again available</w:t>
            </w:r>
          </w:p>
          <w:p w14:paraId="6843057D" w14:textId="77777777" w:rsidR="009C7625" w:rsidRPr="0005049C" w:rsidRDefault="009C7625" w:rsidP="00DA5A0C">
            <w:pPr>
              <w:pStyle w:val="ListParagraph"/>
              <w:numPr>
                <w:ilvl w:val="1"/>
                <w:numId w:val="9"/>
              </w:numPr>
              <w:ind w:leftChars="0"/>
              <w:jc w:val="both"/>
              <w:rPr>
                <w:lang w:eastAsia="ja-JP"/>
              </w:rPr>
            </w:pPr>
            <w:r>
              <w:rPr>
                <w:lang w:eastAsia="ja-JP"/>
              </w:rPr>
              <w:lastRenderedPageBreak/>
              <w:t>The time count during SLEEP state may be enabled by sleep clock and a limited memory with low power consumption</w:t>
            </w:r>
          </w:p>
        </w:tc>
      </w:tr>
      <w:tr w:rsidR="009C7625" w14:paraId="2E8DAC4C" w14:textId="77777777" w:rsidTr="00DA5A0C">
        <w:tc>
          <w:tcPr>
            <w:tcW w:w="9350" w:type="dxa"/>
            <w:gridSpan w:val="2"/>
            <w:vAlign w:val="center"/>
          </w:tcPr>
          <w:p w14:paraId="3C9801E6" w14:textId="77777777" w:rsidR="009C7625" w:rsidRDefault="009C7625" w:rsidP="00DA5A0C">
            <w:pPr>
              <w:jc w:val="center"/>
              <w:rPr>
                <w:lang w:eastAsia="ja-JP"/>
              </w:rPr>
            </w:pPr>
            <w:r w:rsidRPr="00412B5C">
              <w:rPr>
                <w:noProof/>
              </w:rPr>
              <w:lastRenderedPageBreak/>
              <w:drawing>
                <wp:inline distT="0" distB="0" distL="0" distR="0" wp14:anchorId="7F44966D" wp14:editId="054BD980">
                  <wp:extent cx="4614120" cy="1928520"/>
                  <wp:effectExtent l="0" t="0" r="0" b="0"/>
                  <wp:docPr id="14001510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4120" cy="1928520"/>
                          </a:xfrm>
                          <a:prstGeom prst="rect">
                            <a:avLst/>
                          </a:prstGeom>
                          <a:noFill/>
                          <a:ln>
                            <a:noFill/>
                          </a:ln>
                        </pic:spPr>
                      </pic:pic>
                    </a:graphicData>
                  </a:graphic>
                </wp:inline>
              </w:drawing>
            </w:r>
          </w:p>
        </w:tc>
      </w:tr>
      <w:tr w:rsidR="009C7625" w14:paraId="037A763D" w14:textId="77777777" w:rsidTr="00DA5A0C">
        <w:tc>
          <w:tcPr>
            <w:tcW w:w="9350" w:type="dxa"/>
            <w:gridSpan w:val="2"/>
            <w:shd w:val="clear" w:color="auto" w:fill="BFBFBF" w:themeFill="background1" w:themeFillShade="BF"/>
            <w:vAlign w:val="center"/>
          </w:tcPr>
          <w:p w14:paraId="0C17ADFD" w14:textId="77777777" w:rsidR="009C7625" w:rsidRDefault="009C7625" w:rsidP="00DA5A0C">
            <w:pPr>
              <w:jc w:val="both"/>
              <w:rPr>
                <w:lang w:eastAsia="ja-JP"/>
              </w:rPr>
            </w:pPr>
          </w:p>
        </w:tc>
      </w:tr>
      <w:tr w:rsidR="009C7625" w14:paraId="63E516AE" w14:textId="77777777" w:rsidTr="00DA5A0C">
        <w:tc>
          <w:tcPr>
            <w:tcW w:w="1413" w:type="dxa"/>
            <w:vAlign w:val="center"/>
          </w:tcPr>
          <w:p w14:paraId="0C16C5E6" w14:textId="77777777" w:rsidR="009C7625" w:rsidRDefault="009C7625" w:rsidP="00DA5A0C">
            <w:pPr>
              <w:jc w:val="both"/>
              <w:rPr>
                <w:lang w:eastAsia="ja-JP"/>
              </w:rPr>
            </w:pPr>
            <w:r>
              <w:rPr>
                <w:rFonts w:hint="eastAsia"/>
                <w:lang w:eastAsia="ja-JP"/>
              </w:rPr>
              <w:t>Deep-sleep duty-cycle monitoring (DS-DCM)</w:t>
            </w:r>
          </w:p>
        </w:tc>
        <w:tc>
          <w:tcPr>
            <w:tcW w:w="7937" w:type="dxa"/>
            <w:vAlign w:val="center"/>
          </w:tcPr>
          <w:p w14:paraId="60B2C3D2" w14:textId="77777777" w:rsidR="009C7625" w:rsidRDefault="009C7625" w:rsidP="00DA5A0C">
            <w:pPr>
              <w:pStyle w:val="ListParagraph"/>
              <w:numPr>
                <w:ilvl w:val="0"/>
                <w:numId w:val="9"/>
              </w:numPr>
              <w:ind w:leftChars="0"/>
              <w:jc w:val="both"/>
              <w:rPr>
                <w:lang w:eastAsia="ja-JP"/>
              </w:rPr>
            </w:pPr>
            <w:r w:rsidRPr="003C14AA">
              <w:rPr>
                <w:lang w:eastAsia="ja-JP"/>
              </w:rPr>
              <w:t>A device, when it is available, counts the time to identify the end of shortened available time</w:t>
            </w:r>
          </w:p>
          <w:p w14:paraId="450F4321" w14:textId="77777777" w:rsidR="009C7625" w:rsidRDefault="009C7625" w:rsidP="00DA5A0C">
            <w:pPr>
              <w:pStyle w:val="ListParagraph"/>
              <w:numPr>
                <w:ilvl w:val="0"/>
                <w:numId w:val="9"/>
              </w:numPr>
              <w:ind w:leftChars="0"/>
              <w:jc w:val="both"/>
              <w:rPr>
                <w:lang w:eastAsia="ja-JP"/>
              </w:rPr>
            </w:pPr>
            <w:r w:rsidRPr="003C14AA">
              <w:rPr>
                <w:lang w:eastAsia="ja-JP"/>
              </w:rPr>
              <w:t>At the end of the shortened available time duration, the device moves to the OFF state</w:t>
            </w:r>
          </w:p>
          <w:p w14:paraId="758F1BC8" w14:textId="77777777" w:rsidR="009C7625" w:rsidRDefault="009C7625" w:rsidP="00DA5A0C">
            <w:pPr>
              <w:pStyle w:val="ListParagraph"/>
              <w:numPr>
                <w:ilvl w:val="0"/>
                <w:numId w:val="9"/>
              </w:numPr>
              <w:ind w:leftChars="0"/>
              <w:jc w:val="both"/>
              <w:rPr>
                <w:lang w:eastAsia="ja-JP"/>
              </w:rPr>
            </w:pPr>
            <w:r>
              <w:rPr>
                <w:rFonts w:hint="eastAsia"/>
                <w:lang w:eastAsia="ja-JP"/>
              </w:rPr>
              <w:t>In the OFF state:</w:t>
            </w:r>
          </w:p>
          <w:p w14:paraId="0E29BCD9" w14:textId="77777777" w:rsidR="009C7625" w:rsidRDefault="009C7625" w:rsidP="00DA5A0C">
            <w:pPr>
              <w:pStyle w:val="ListParagraph"/>
              <w:numPr>
                <w:ilvl w:val="1"/>
                <w:numId w:val="9"/>
              </w:numPr>
              <w:ind w:leftChars="0"/>
              <w:jc w:val="both"/>
              <w:rPr>
                <w:lang w:eastAsia="ja-JP"/>
              </w:rPr>
            </w:pPr>
            <w:r>
              <w:rPr>
                <w:lang w:eastAsia="ja-JP"/>
              </w:rPr>
              <w:t>The device keeps energy harvesting until the amount of energy in the storage reaches ‘Turn-on’ threshold</w:t>
            </w:r>
          </w:p>
          <w:p w14:paraId="723E879A" w14:textId="77777777" w:rsidR="009C7625" w:rsidRDefault="009C7625" w:rsidP="00DA5A0C">
            <w:pPr>
              <w:pStyle w:val="ListParagraph"/>
              <w:numPr>
                <w:ilvl w:val="1"/>
                <w:numId w:val="9"/>
              </w:numPr>
              <w:ind w:leftChars="0"/>
              <w:jc w:val="both"/>
              <w:rPr>
                <w:lang w:eastAsia="ja-JP"/>
              </w:rPr>
            </w:pPr>
            <w:r>
              <w:rPr>
                <w:lang w:eastAsia="ja-JP"/>
              </w:rPr>
              <w:t xml:space="preserve">No clock is running, and no </w:t>
            </w:r>
            <w:r>
              <w:rPr>
                <w:rFonts w:hint="eastAsia"/>
                <w:lang w:eastAsia="ja-JP"/>
              </w:rPr>
              <w:t xml:space="preserve">regular </w:t>
            </w:r>
            <w:r>
              <w:rPr>
                <w:lang w:eastAsia="ja-JP"/>
              </w:rPr>
              <w:t>memory is retained</w:t>
            </w:r>
          </w:p>
        </w:tc>
      </w:tr>
      <w:tr w:rsidR="009C7625" w14:paraId="3B0411CF" w14:textId="77777777" w:rsidTr="00DA5A0C">
        <w:tc>
          <w:tcPr>
            <w:tcW w:w="9350" w:type="dxa"/>
            <w:gridSpan w:val="2"/>
            <w:vAlign w:val="center"/>
          </w:tcPr>
          <w:p w14:paraId="66A3F53D" w14:textId="77777777" w:rsidR="009C7625" w:rsidRPr="003C14AA" w:rsidRDefault="009C7625" w:rsidP="00DA5A0C">
            <w:pPr>
              <w:jc w:val="center"/>
              <w:rPr>
                <w:lang w:eastAsia="ja-JP"/>
              </w:rPr>
            </w:pPr>
            <w:r w:rsidRPr="00B1310A">
              <w:rPr>
                <w:noProof/>
              </w:rPr>
              <w:drawing>
                <wp:inline distT="0" distB="0" distL="0" distR="0" wp14:anchorId="49E3A764" wp14:editId="3D998164">
                  <wp:extent cx="4653360" cy="1851120"/>
                  <wp:effectExtent l="0" t="0" r="0" b="0"/>
                  <wp:docPr id="17347660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53360" cy="1851120"/>
                          </a:xfrm>
                          <a:prstGeom prst="rect">
                            <a:avLst/>
                          </a:prstGeom>
                          <a:noFill/>
                          <a:ln>
                            <a:noFill/>
                          </a:ln>
                        </pic:spPr>
                      </pic:pic>
                    </a:graphicData>
                  </a:graphic>
                </wp:inline>
              </w:drawing>
            </w:r>
          </w:p>
        </w:tc>
      </w:tr>
    </w:tbl>
    <w:p w14:paraId="262BF437" w14:textId="77777777" w:rsidR="009C7625" w:rsidRDefault="009C7625" w:rsidP="009C7625">
      <w:pPr>
        <w:jc w:val="both"/>
        <w:rPr>
          <w:lang w:eastAsia="ja-JP"/>
        </w:rPr>
      </w:pPr>
    </w:p>
    <w:p w14:paraId="7EE8BEC1" w14:textId="7C8E5C51" w:rsidR="009C7625" w:rsidRDefault="009C7625" w:rsidP="005B6D4C">
      <w:pPr>
        <w:jc w:val="both"/>
        <w:rPr>
          <w:lang w:eastAsia="ja-JP"/>
        </w:rPr>
      </w:pPr>
      <w:r w:rsidRPr="00611DE1">
        <w:rPr>
          <w:rFonts w:hint="eastAsia"/>
          <w:highlight w:val="cyan"/>
          <w:lang w:eastAsia="ja-JP"/>
        </w:rPr>
        <w:t>Device chip synchronization for R2D reception</w:t>
      </w:r>
    </w:p>
    <w:p w14:paraId="1E61D083" w14:textId="77777777" w:rsidR="009C7625" w:rsidRPr="008C1BC7" w:rsidRDefault="009C7625" w:rsidP="009C7625">
      <w:pPr>
        <w:jc w:val="both"/>
        <w:rPr>
          <w:b/>
          <w:bCs/>
          <w:u w:val="single"/>
          <w:lang w:eastAsia="ja-JP"/>
        </w:rPr>
      </w:pPr>
      <w:r>
        <w:rPr>
          <w:rFonts w:hint="eastAsia"/>
          <w:b/>
          <w:bCs/>
          <w:u w:val="single"/>
          <w:lang w:eastAsia="ja-JP"/>
        </w:rPr>
        <w:t>O</w:t>
      </w:r>
      <w:r>
        <w:rPr>
          <w:b/>
          <w:bCs/>
          <w:u w:val="single"/>
          <w:lang w:eastAsia="ja-JP"/>
        </w:rPr>
        <w:t>b</w:t>
      </w:r>
      <w:r>
        <w:rPr>
          <w:rFonts w:hint="eastAsia"/>
          <w:b/>
          <w:bCs/>
          <w:u w:val="single"/>
          <w:lang w:eastAsia="ja-JP"/>
        </w:rPr>
        <w:t>servation 7</w:t>
      </w:r>
      <w:r w:rsidRPr="008C1BC7">
        <w:rPr>
          <w:b/>
          <w:bCs/>
          <w:u w:val="single"/>
          <w:lang w:eastAsia="ja-JP"/>
        </w:rPr>
        <w:t>:</w:t>
      </w:r>
    </w:p>
    <w:p w14:paraId="2989000B" w14:textId="77777777" w:rsidR="009C7625" w:rsidRDefault="009C7625" w:rsidP="009C7625">
      <w:pPr>
        <w:pStyle w:val="ListParagraph"/>
        <w:numPr>
          <w:ilvl w:val="0"/>
          <w:numId w:val="9"/>
        </w:numPr>
        <w:ind w:leftChars="0"/>
        <w:jc w:val="both"/>
        <w:rPr>
          <w:b/>
          <w:bCs/>
          <w:lang w:eastAsia="ja-JP"/>
        </w:rPr>
      </w:pPr>
      <w:r>
        <w:rPr>
          <w:rFonts w:hint="eastAsia"/>
          <w:b/>
          <w:bCs/>
          <w:lang w:eastAsia="ja-JP"/>
        </w:rPr>
        <w:t>A device is able to acquire OOK chip length by counting the clock samples within a OOK chip</w:t>
      </w:r>
    </w:p>
    <w:p w14:paraId="07D3604B" w14:textId="77777777" w:rsidR="009C7625" w:rsidRDefault="009C7625" w:rsidP="009C7625">
      <w:pPr>
        <w:pStyle w:val="ListParagraph"/>
        <w:numPr>
          <w:ilvl w:val="0"/>
          <w:numId w:val="9"/>
        </w:numPr>
        <w:ind w:leftChars="0"/>
        <w:jc w:val="both"/>
        <w:rPr>
          <w:b/>
          <w:bCs/>
          <w:lang w:eastAsia="ja-JP"/>
        </w:rPr>
      </w:pPr>
      <w:r>
        <w:rPr>
          <w:rFonts w:hint="eastAsia"/>
          <w:b/>
          <w:bCs/>
          <w:lang w:eastAsia="ja-JP"/>
        </w:rPr>
        <w:t>For OOK-4, the values of M that result in similar OOK chip lengths should be avoided</w:t>
      </w:r>
    </w:p>
    <w:p w14:paraId="38A95F8C" w14:textId="77777777" w:rsidR="009C7625" w:rsidRDefault="009C7625" w:rsidP="005B6D4C">
      <w:pPr>
        <w:jc w:val="both"/>
        <w:rPr>
          <w:lang w:eastAsia="ja-JP"/>
        </w:rPr>
      </w:pPr>
    </w:p>
    <w:p w14:paraId="02F55357" w14:textId="005311F3" w:rsidR="009C7625" w:rsidRDefault="009C7625" w:rsidP="005B6D4C">
      <w:pPr>
        <w:jc w:val="both"/>
        <w:rPr>
          <w:lang w:eastAsia="ja-JP"/>
        </w:rPr>
      </w:pPr>
      <w:r w:rsidRPr="00611DE1">
        <w:rPr>
          <w:rFonts w:hint="eastAsia"/>
          <w:highlight w:val="cyan"/>
          <w:lang w:eastAsia="ja-JP"/>
        </w:rPr>
        <w:t>Reader chip synchronization for D2R reception</w:t>
      </w:r>
    </w:p>
    <w:p w14:paraId="12F40B09" w14:textId="77777777" w:rsidR="00E910CF" w:rsidRPr="00E42463" w:rsidRDefault="00E910CF" w:rsidP="00E910CF">
      <w:pPr>
        <w:jc w:val="both"/>
        <w:rPr>
          <w:b/>
          <w:bCs/>
          <w:u w:val="single"/>
          <w:lang w:eastAsia="ja-JP"/>
        </w:rPr>
      </w:pPr>
      <w:r w:rsidRPr="00E42463">
        <w:rPr>
          <w:rFonts w:hint="eastAsia"/>
          <w:b/>
          <w:bCs/>
          <w:u w:val="single"/>
          <w:lang w:eastAsia="ja-JP"/>
        </w:rPr>
        <w:t>Observation</w:t>
      </w:r>
      <w:r>
        <w:rPr>
          <w:rFonts w:hint="eastAsia"/>
          <w:b/>
          <w:bCs/>
          <w:u w:val="single"/>
          <w:lang w:eastAsia="ja-JP"/>
        </w:rPr>
        <w:t xml:space="preserve"> 8</w:t>
      </w:r>
      <w:r w:rsidRPr="00E42463">
        <w:rPr>
          <w:rFonts w:hint="eastAsia"/>
          <w:b/>
          <w:bCs/>
          <w:u w:val="single"/>
          <w:lang w:eastAsia="ja-JP"/>
        </w:rPr>
        <w:t>:</w:t>
      </w:r>
    </w:p>
    <w:p w14:paraId="37580BD2" w14:textId="77777777" w:rsidR="00E910CF" w:rsidRPr="00E42463" w:rsidRDefault="00E910CF" w:rsidP="00E910CF">
      <w:pPr>
        <w:pStyle w:val="ListParagraph"/>
        <w:numPr>
          <w:ilvl w:val="0"/>
          <w:numId w:val="9"/>
        </w:numPr>
        <w:ind w:leftChars="0"/>
        <w:jc w:val="both"/>
        <w:rPr>
          <w:b/>
          <w:bCs/>
          <w:lang w:eastAsia="ja-JP"/>
        </w:rPr>
      </w:pPr>
      <w:r w:rsidRPr="00E42463">
        <w:rPr>
          <w:rFonts w:hint="eastAsia"/>
          <w:b/>
          <w:bCs/>
          <w:lang w:eastAsia="ja-JP"/>
        </w:rPr>
        <w:t xml:space="preserve">Reader chip synchronization for D2R reception </w:t>
      </w:r>
      <w:r>
        <w:rPr>
          <w:rFonts w:hint="eastAsia"/>
          <w:b/>
          <w:bCs/>
          <w:lang w:eastAsia="ja-JP"/>
        </w:rPr>
        <w:t>may</w:t>
      </w:r>
      <w:r w:rsidRPr="00E42463">
        <w:rPr>
          <w:rFonts w:hint="eastAsia"/>
          <w:b/>
          <w:bCs/>
          <w:lang w:eastAsia="ja-JP"/>
        </w:rPr>
        <w:t xml:space="preserve"> require estimation accuracy of </w:t>
      </w:r>
      <w:r>
        <w:rPr>
          <w:rFonts w:hint="eastAsia"/>
          <w:b/>
          <w:bCs/>
          <w:lang w:eastAsia="ja-JP"/>
        </w:rPr>
        <w:t>10</w:t>
      </w:r>
      <w:r w:rsidRPr="00082443">
        <w:rPr>
          <w:rFonts w:hint="eastAsia"/>
          <w:b/>
          <w:bCs/>
          <w:vertAlign w:val="superscript"/>
          <w:lang w:eastAsia="ja-JP"/>
        </w:rPr>
        <w:t>3</w:t>
      </w:r>
      <w:r>
        <w:rPr>
          <w:rFonts w:hint="eastAsia"/>
          <w:b/>
          <w:bCs/>
          <w:lang w:eastAsia="ja-JP"/>
        </w:rPr>
        <w:t xml:space="preserve"> ppm or less for demodulation, such as ML detection, depending on D2R length, coding scheme, etc</w:t>
      </w:r>
      <w:r w:rsidRPr="00E42463">
        <w:rPr>
          <w:rFonts w:hint="eastAsia"/>
          <w:b/>
          <w:bCs/>
          <w:lang w:eastAsia="ja-JP"/>
        </w:rPr>
        <w:t>.</w:t>
      </w:r>
    </w:p>
    <w:p w14:paraId="47CA4FEE" w14:textId="77777777" w:rsidR="00E910CF" w:rsidRPr="00E42463" w:rsidRDefault="00E910CF" w:rsidP="00E910CF">
      <w:pPr>
        <w:pStyle w:val="ListParagraph"/>
        <w:numPr>
          <w:ilvl w:val="0"/>
          <w:numId w:val="9"/>
        </w:numPr>
        <w:ind w:leftChars="0"/>
        <w:jc w:val="both"/>
        <w:rPr>
          <w:b/>
          <w:bCs/>
          <w:lang w:eastAsia="ja-JP"/>
        </w:rPr>
      </w:pPr>
      <w:r>
        <w:rPr>
          <w:rFonts w:hint="eastAsia"/>
          <w:b/>
          <w:bCs/>
          <w:lang w:eastAsia="ja-JP"/>
        </w:rPr>
        <w:t>There are following approaches</w:t>
      </w:r>
      <w:r w:rsidRPr="00E42463">
        <w:rPr>
          <w:rFonts w:hint="eastAsia"/>
          <w:b/>
          <w:bCs/>
          <w:lang w:eastAsia="ja-JP"/>
        </w:rPr>
        <w:t>:</w:t>
      </w:r>
    </w:p>
    <w:p w14:paraId="376932BB" w14:textId="77777777" w:rsidR="00E910CF" w:rsidRPr="00E42463" w:rsidRDefault="00E910CF" w:rsidP="00E910CF">
      <w:pPr>
        <w:pStyle w:val="ListParagraph"/>
        <w:numPr>
          <w:ilvl w:val="1"/>
          <w:numId w:val="9"/>
        </w:numPr>
        <w:ind w:leftChars="0"/>
        <w:jc w:val="both"/>
        <w:rPr>
          <w:b/>
          <w:bCs/>
          <w:lang w:eastAsia="ja-JP"/>
        </w:rPr>
      </w:pPr>
      <w:r w:rsidRPr="00E42463">
        <w:rPr>
          <w:b/>
          <w:bCs/>
          <w:lang w:eastAsia="ja-JP"/>
        </w:rPr>
        <w:t>Approach 1: Device does not handle SFO; reader acquires device clock for D2R accurately</w:t>
      </w:r>
    </w:p>
    <w:p w14:paraId="59CBFE88" w14:textId="77777777" w:rsidR="00E910CF" w:rsidRPr="00E42463" w:rsidRDefault="00E910CF" w:rsidP="00E910CF">
      <w:pPr>
        <w:pStyle w:val="ListParagraph"/>
        <w:numPr>
          <w:ilvl w:val="1"/>
          <w:numId w:val="9"/>
        </w:numPr>
        <w:ind w:leftChars="0"/>
        <w:jc w:val="both"/>
        <w:rPr>
          <w:b/>
          <w:bCs/>
          <w:lang w:eastAsia="ja-JP"/>
        </w:rPr>
      </w:pPr>
      <w:r w:rsidRPr="00E42463">
        <w:rPr>
          <w:b/>
          <w:bCs/>
          <w:lang w:eastAsia="ja-JP"/>
        </w:rPr>
        <w:lastRenderedPageBreak/>
        <w:t>Approach 2: Device calibrates the clock before D2R transmission to some extent; then reader estimates the residual SFO</w:t>
      </w:r>
    </w:p>
    <w:p w14:paraId="0BEEEA74" w14:textId="77777777" w:rsidR="009C7625" w:rsidRDefault="009C7625" w:rsidP="005B6D4C">
      <w:pPr>
        <w:jc w:val="both"/>
        <w:rPr>
          <w:lang w:eastAsia="ja-JP"/>
        </w:rPr>
      </w:pPr>
    </w:p>
    <w:p w14:paraId="33D4B75A" w14:textId="77777777" w:rsidR="00E910CF" w:rsidRPr="00E42463" w:rsidRDefault="00E910CF" w:rsidP="00E910CF">
      <w:pPr>
        <w:jc w:val="both"/>
        <w:rPr>
          <w:b/>
          <w:bCs/>
          <w:u w:val="single"/>
          <w:lang w:eastAsia="ja-JP"/>
        </w:rPr>
      </w:pPr>
      <w:r>
        <w:rPr>
          <w:rFonts w:hint="eastAsia"/>
          <w:b/>
          <w:bCs/>
          <w:u w:val="single"/>
          <w:lang w:eastAsia="ja-JP"/>
        </w:rPr>
        <w:t>Proposal 3</w:t>
      </w:r>
      <w:r w:rsidRPr="00E42463">
        <w:rPr>
          <w:rFonts w:hint="eastAsia"/>
          <w:b/>
          <w:bCs/>
          <w:u w:val="single"/>
          <w:lang w:eastAsia="ja-JP"/>
        </w:rPr>
        <w:t>:</w:t>
      </w:r>
    </w:p>
    <w:p w14:paraId="028AC600" w14:textId="77777777" w:rsidR="00E910CF" w:rsidRDefault="00E910CF" w:rsidP="00E910CF">
      <w:pPr>
        <w:pStyle w:val="ListParagraph"/>
        <w:numPr>
          <w:ilvl w:val="0"/>
          <w:numId w:val="9"/>
        </w:numPr>
        <w:ind w:leftChars="0"/>
        <w:jc w:val="both"/>
        <w:rPr>
          <w:b/>
          <w:bCs/>
          <w:lang w:eastAsia="ja-JP"/>
        </w:rPr>
      </w:pPr>
      <w:r>
        <w:rPr>
          <w:rFonts w:hint="eastAsia"/>
          <w:b/>
          <w:bCs/>
          <w:lang w:eastAsia="ja-JP"/>
        </w:rPr>
        <w:t>Study r</w:t>
      </w:r>
      <w:r w:rsidRPr="00E42463">
        <w:rPr>
          <w:rFonts w:hint="eastAsia"/>
          <w:b/>
          <w:bCs/>
          <w:lang w:eastAsia="ja-JP"/>
        </w:rPr>
        <w:t>eader chip synchronization for D2R reception</w:t>
      </w:r>
    </w:p>
    <w:p w14:paraId="20DA9A5C" w14:textId="77777777" w:rsidR="00E910CF" w:rsidRDefault="00E910CF" w:rsidP="00E910CF">
      <w:pPr>
        <w:pStyle w:val="ListParagraph"/>
        <w:numPr>
          <w:ilvl w:val="1"/>
          <w:numId w:val="9"/>
        </w:numPr>
        <w:ind w:leftChars="0"/>
        <w:jc w:val="both"/>
        <w:rPr>
          <w:b/>
          <w:bCs/>
          <w:lang w:eastAsia="ja-JP"/>
        </w:rPr>
      </w:pPr>
      <w:r>
        <w:rPr>
          <w:rFonts w:hint="eastAsia"/>
          <w:b/>
          <w:bCs/>
          <w:lang w:eastAsia="ja-JP"/>
        </w:rPr>
        <w:t>Identify target estimation accuracy for reader to perform D2R demodulation</w:t>
      </w:r>
    </w:p>
    <w:p w14:paraId="7D608347" w14:textId="77777777" w:rsidR="00E910CF" w:rsidRDefault="00E910CF" w:rsidP="00E910CF">
      <w:pPr>
        <w:pStyle w:val="ListParagraph"/>
        <w:numPr>
          <w:ilvl w:val="1"/>
          <w:numId w:val="9"/>
        </w:numPr>
        <w:ind w:leftChars="0"/>
        <w:jc w:val="both"/>
        <w:rPr>
          <w:b/>
          <w:bCs/>
          <w:lang w:eastAsia="ja-JP"/>
        </w:rPr>
      </w:pPr>
      <w:r>
        <w:rPr>
          <w:rFonts w:hint="eastAsia"/>
          <w:b/>
          <w:bCs/>
          <w:lang w:eastAsia="ja-JP"/>
        </w:rPr>
        <w:t>Capture the following two approaches</w:t>
      </w:r>
    </w:p>
    <w:p w14:paraId="7A99330D" w14:textId="77777777" w:rsidR="00E910CF" w:rsidRPr="00E42463" w:rsidRDefault="00E910CF" w:rsidP="00E910CF">
      <w:pPr>
        <w:pStyle w:val="ListParagraph"/>
        <w:numPr>
          <w:ilvl w:val="2"/>
          <w:numId w:val="9"/>
        </w:numPr>
        <w:ind w:leftChars="0"/>
        <w:jc w:val="both"/>
        <w:rPr>
          <w:b/>
          <w:bCs/>
          <w:lang w:eastAsia="ja-JP"/>
        </w:rPr>
      </w:pPr>
      <w:r w:rsidRPr="00E42463">
        <w:rPr>
          <w:b/>
          <w:bCs/>
          <w:lang w:eastAsia="ja-JP"/>
        </w:rPr>
        <w:t>Approach 1: Device does not handle SFO; reader acquires device clock for D2R accurately</w:t>
      </w:r>
    </w:p>
    <w:p w14:paraId="62486817" w14:textId="77777777" w:rsidR="00E910CF" w:rsidRPr="00E42463" w:rsidRDefault="00E910CF" w:rsidP="00E910CF">
      <w:pPr>
        <w:pStyle w:val="ListParagraph"/>
        <w:numPr>
          <w:ilvl w:val="2"/>
          <w:numId w:val="9"/>
        </w:numPr>
        <w:ind w:leftChars="0"/>
        <w:jc w:val="both"/>
        <w:rPr>
          <w:b/>
          <w:bCs/>
          <w:lang w:eastAsia="ja-JP"/>
        </w:rPr>
      </w:pPr>
      <w:r w:rsidRPr="00E42463">
        <w:rPr>
          <w:b/>
          <w:bCs/>
          <w:lang w:eastAsia="ja-JP"/>
        </w:rPr>
        <w:t>Approach 2: Device calibrates the clock before D2R transmission to some extent; then reader estimates the residual SFO</w:t>
      </w:r>
    </w:p>
    <w:p w14:paraId="0ECE29A1" w14:textId="77777777" w:rsidR="00E910CF" w:rsidRPr="00E42463" w:rsidRDefault="00E910CF" w:rsidP="00E910CF">
      <w:pPr>
        <w:pStyle w:val="ListParagraph"/>
        <w:numPr>
          <w:ilvl w:val="1"/>
          <w:numId w:val="9"/>
        </w:numPr>
        <w:ind w:leftChars="0"/>
        <w:jc w:val="both"/>
        <w:rPr>
          <w:b/>
          <w:bCs/>
          <w:lang w:eastAsia="ja-JP"/>
        </w:rPr>
      </w:pPr>
      <w:r>
        <w:rPr>
          <w:rFonts w:hint="eastAsia"/>
          <w:b/>
          <w:bCs/>
          <w:lang w:eastAsia="ja-JP"/>
        </w:rPr>
        <w:t>Continue discussion on further detailed solutions for Approach 1 and Approach 2</w:t>
      </w:r>
    </w:p>
    <w:p w14:paraId="40310B19" w14:textId="77777777" w:rsidR="00E910CF" w:rsidRPr="00E910CF" w:rsidRDefault="00E910CF" w:rsidP="005B6D4C">
      <w:pPr>
        <w:jc w:val="both"/>
        <w:rPr>
          <w:lang w:eastAsia="ja-JP"/>
        </w:rPr>
      </w:pPr>
    </w:p>
    <w:p w14:paraId="4FCE32F7" w14:textId="77777777" w:rsidR="00E910CF" w:rsidRPr="00A2620E" w:rsidRDefault="00E910CF" w:rsidP="00E910CF">
      <w:pPr>
        <w:jc w:val="both"/>
        <w:rPr>
          <w:b/>
          <w:bCs/>
          <w:u w:val="single"/>
          <w:lang w:eastAsia="ja-JP"/>
        </w:rPr>
      </w:pPr>
      <w:r w:rsidRPr="00A2620E">
        <w:rPr>
          <w:rFonts w:hint="eastAsia"/>
          <w:b/>
          <w:bCs/>
          <w:u w:val="single"/>
          <w:lang w:eastAsia="ja-JP"/>
        </w:rPr>
        <w:t>Observation 8:</w:t>
      </w:r>
    </w:p>
    <w:p w14:paraId="3485FF1B" w14:textId="77777777" w:rsidR="00E910CF" w:rsidRDefault="00E910CF" w:rsidP="00E910CF">
      <w:pPr>
        <w:pStyle w:val="ListParagraph"/>
        <w:numPr>
          <w:ilvl w:val="0"/>
          <w:numId w:val="9"/>
        </w:numPr>
        <w:ind w:leftChars="0"/>
        <w:jc w:val="both"/>
        <w:rPr>
          <w:b/>
          <w:bCs/>
          <w:lang w:eastAsia="ja-JP"/>
        </w:rPr>
      </w:pPr>
      <w:r w:rsidRPr="00A2620E">
        <w:rPr>
          <w:rFonts w:hint="eastAsia"/>
          <w:b/>
          <w:bCs/>
          <w:lang w:eastAsia="ja-JP"/>
        </w:rPr>
        <w:t xml:space="preserve">With </w:t>
      </w:r>
      <w:r>
        <w:rPr>
          <w:rFonts w:hint="eastAsia"/>
          <w:b/>
          <w:bCs/>
          <w:lang w:eastAsia="ja-JP"/>
        </w:rPr>
        <w:t xml:space="preserve">SFO of [0.1 </w:t>
      </w:r>
      <w:r>
        <w:rPr>
          <w:b/>
          <w:bCs/>
          <w:lang w:eastAsia="ja-JP"/>
        </w:rPr>
        <w:t>–</w:t>
      </w:r>
      <w:r>
        <w:rPr>
          <w:rFonts w:hint="eastAsia"/>
          <w:b/>
          <w:bCs/>
          <w:lang w:eastAsia="ja-JP"/>
        </w:rPr>
        <w:t xml:space="preserve"> 1] * </w:t>
      </w:r>
      <w:r w:rsidRPr="00A2620E">
        <w:rPr>
          <w:rFonts w:hint="eastAsia"/>
          <w:b/>
          <w:bCs/>
          <w:lang w:eastAsia="ja-JP"/>
        </w:rPr>
        <w:t>10</w:t>
      </w:r>
      <w:r w:rsidRPr="00236A7B">
        <w:rPr>
          <w:rFonts w:hint="eastAsia"/>
          <w:b/>
          <w:bCs/>
          <w:vertAlign w:val="superscript"/>
          <w:lang w:eastAsia="ja-JP"/>
        </w:rPr>
        <w:t>5</w:t>
      </w:r>
      <w:r w:rsidRPr="00A2620E">
        <w:rPr>
          <w:rFonts w:hint="eastAsia"/>
          <w:b/>
          <w:bCs/>
          <w:lang w:eastAsia="ja-JP"/>
        </w:rPr>
        <w:t xml:space="preserve"> ppm, it would be difficult for a reader to estimate the device clock frequency with the accuracy of 10</w:t>
      </w:r>
      <w:r w:rsidRPr="00236A7B">
        <w:rPr>
          <w:rFonts w:hint="eastAsia"/>
          <w:b/>
          <w:bCs/>
          <w:vertAlign w:val="superscript"/>
          <w:lang w:eastAsia="ja-JP"/>
        </w:rPr>
        <w:t>3</w:t>
      </w:r>
      <w:r w:rsidRPr="00A2620E">
        <w:rPr>
          <w:rFonts w:hint="eastAsia"/>
          <w:b/>
          <w:bCs/>
          <w:lang w:eastAsia="ja-JP"/>
        </w:rPr>
        <w:t xml:space="preserve"> ppm or less only based on the D2R preamble</w:t>
      </w:r>
    </w:p>
    <w:p w14:paraId="13986C54" w14:textId="77777777" w:rsidR="00E910CF" w:rsidRPr="00A2620E" w:rsidRDefault="00E910CF" w:rsidP="00E910CF">
      <w:pPr>
        <w:pStyle w:val="ListParagraph"/>
        <w:numPr>
          <w:ilvl w:val="1"/>
          <w:numId w:val="9"/>
        </w:numPr>
        <w:ind w:leftChars="0"/>
        <w:jc w:val="both"/>
        <w:rPr>
          <w:b/>
          <w:bCs/>
          <w:lang w:eastAsia="ja-JP"/>
        </w:rPr>
      </w:pPr>
      <w:r>
        <w:rPr>
          <w:rFonts w:hint="eastAsia"/>
          <w:b/>
          <w:bCs/>
          <w:lang w:eastAsia="ja-JP"/>
        </w:rPr>
        <w:t>Even with very large number of clock frequency hypotheses, the target accuracy may not be achievable</w:t>
      </w:r>
    </w:p>
    <w:p w14:paraId="59808ADC" w14:textId="64802454" w:rsidR="00E910CF" w:rsidRDefault="00E910CF" w:rsidP="00E910CF">
      <w:pPr>
        <w:pStyle w:val="ListParagraph"/>
        <w:numPr>
          <w:ilvl w:val="0"/>
          <w:numId w:val="9"/>
        </w:numPr>
        <w:ind w:leftChars="0"/>
        <w:jc w:val="both"/>
        <w:rPr>
          <w:b/>
          <w:bCs/>
          <w:lang w:eastAsia="ja-JP"/>
        </w:rPr>
      </w:pPr>
      <w:r w:rsidRPr="00A2620E">
        <w:rPr>
          <w:rFonts w:hint="eastAsia"/>
          <w:b/>
          <w:bCs/>
          <w:lang w:eastAsia="ja-JP"/>
        </w:rPr>
        <w:t xml:space="preserve">With </w:t>
      </w:r>
      <w:r>
        <w:rPr>
          <w:rFonts w:hint="eastAsia"/>
          <w:b/>
          <w:bCs/>
          <w:lang w:eastAsia="ja-JP"/>
        </w:rPr>
        <w:t xml:space="preserve">SFO of [0.1 </w:t>
      </w:r>
      <w:r>
        <w:rPr>
          <w:b/>
          <w:bCs/>
          <w:lang w:eastAsia="ja-JP"/>
        </w:rPr>
        <w:t>–</w:t>
      </w:r>
      <w:r>
        <w:rPr>
          <w:rFonts w:hint="eastAsia"/>
          <w:b/>
          <w:bCs/>
          <w:lang w:eastAsia="ja-JP"/>
        </w:rPr>
        <w:t xml:space="preserve"> 1] * </w:t>
      </w:r>
      <w:r w:rsidRPr="00A2620E">
        <w:rPr>
          <w:rFonts w:hint="eastAsia"/>
          <w:b/>
          <w:bCs/>
          <w:lang w:eastAsia="ja-JP"/>
        </w:rPr>
        <w:t>10</w:t>
      </w:r>
      <w:r w:rsidR="002C2D24">
        <w:rPr>
          <w:rFonts w:hint="eastAsia"/>
          <w:b/>
          <w:bCs/>
          <w:vertAlign w:val="superscript"/>
          <w:lang w:eastAsia="ja-JP"/>
        </w:rPr>
        <w:t>4</w:t>
      </w:r>
      <w:r w:rsidRPr="00A2620E">
        <w:rPr>
          <w:rFonts w:hint="eastAsia"/>
          <w:b/>
          <w:bCs/>
          <w:lang w:eastAsia="ja-JP"/>
        </w:rPr>
        <w:t xml:space="preserve"> ppm, a reader </w:t>
      </w:r>
      <w:r>
        <w:rPr>
          <w:rFonts w:hint="eastAsia"/>
          <w:b/>
          <w:bCs/>
          <w:lang w:eastAsia="ja-JP"/>
        </w:rPr>
        <w:t>would be able to</w:t>
      </w:r>
      <w:r w:rsidRPr="00A2620E">
        <w:rPr>
          <w:rFonts w:hint="eastAsia"/>
          <w:b/>
          <w:bCs/>
          <w:lang w:eastAsia="ja-JP"/>
        </w:rPr>
        <w:t xml:space="preserve"> estimate the device clock frequency with the accuracy of 10</w:t>
      </w:r>
      <w:r w:rsidRPr="00236A7B">
        <w:rPr>
          <w:rFonts w:hint="eastAsia"/>
          <w:b/>
          <w:bCs/>
          <w:vertAlign w:val="superscript"/>
          <w:lang w:eastAsia="ja-JP"/>
        </w:rPr>
        <w:t>3</w:t>
      </w:r>
      <w:r w:rsidRPr="00A2620E">
        <w:rPr>
          <w:rFonts w:hint="eastAsia"/>
          <w:b/>
          <w:bCs/>
          <w:lang w:eastAsia="ja-JP"/>
        </w:rPr>
        <w:t xml:space="preserve"> ppm or less</w:t>
      </w:r>
      <w:r>
        <w:rPr>
          <w:rFonts w:hint="eastAsia"/>
          <w:b/>
          <w:bCs/>
          <w:lang w:eastAsia="ja-JP"/>
        </w:rPr>
        <w:t>,</w:t>
      </w:r>
      <w:r w:rsidRPr="00A2620E">
        <w:rPr>
          <w:rFonts w:hint="eastAsia"/>
          <w:b/>
          <w:bCs/>
          <w:lang w:eastAsia="ja-JP"/>
        </w:rPr>
        <w:t xml:space="preserve"> based on the D2R preamble</w:t>
      </w:r>
      <w:r>
        <w:rPr>
          <w:rFonts w:hint="eastAsia"/>
          <w:b/>
          <w:bCs/>
          <w:lang w:eastAsia="ja-JP"/>
        </w:rPr>
        <w:t>, by reasonable implementation</w:t>
      </w:r>
    </w:p>
    <w:p w14:paraId="335C0A8A" w14:textId="77777777" w:rsidR="00E910CF" w:rsidRPr="00A2620E" w:rsidRDefault="00E910CF" w:rsidP="00E910CF">
      <w:pPr>
        <w:pStyle w:val="ListParagraph"/>
        <w:numPr>
          <w:ilvl w:val="1"/>
          <w:numId w:val="9"/>
        </w:numPr>
        <w:ind w:leftChars="0"/>
        <w:jc w:val="both"/>
        <w:rPr>
          <w:b/>
          <w:bCs/>
          <w:lang w:eastAsia="ja-JP"/>
        </w:rPr>
      </w:pPr>
      <w:r>
        <w:rPr>
          <w:rFonts w:hint="eastAsia"/>
          <w:b/>
          <w:bCs/>
          <w:lang w:eastAsia="ja-JP"/>
        </w:rPr>
        <w:t>Reasonable number of clock frequency hypotheses can achieve the target accuracy</w:t>
      </w:r>
    </w:p>
    <w:p w14:paraId="3A4A8FE4" w14:textId="77777777" w:rsidR="009C7625" w:rsidRDefault="009C7625" w:rsidP="005B6D4C">
      <w:pPr>
        <w:jc w:val="both"/>
        <w:rPr>
          <w:lang w:eastAsia="ja-JP"/>
        </w:rPr>
      </w:pPr>
    </w:p>
    <w:p w14:paraId="7C51AEB6" w14:textId="77777777" w:rsidR="00162857" w:rsidRPr="00F261FA" w:rsidRDefault="00162857" w:rsidP="00162857">
      <w:pPr>
        <w:jc w:val="both"/>
        <w:rPr>
          <w:b/>
          <w:bCs/>
          <w:u w:val="single"/>
          <w:lang w:val="en-GB" w:eastAsia="ja-JP"/>
        </w:rPr>
      </w:pPr>
      <w:r w:rsidRPr="00F261FA">
        <w:rPr>
          <w:rFonts w:hint="eastAsia"/>
          <w:b/>
          <w:bCs/>
          <w:u w:val="single"/>
          <w:lang w:val="en-GB" w:eastAsia="ja-JP"/>
        </w:rPr>
        <w:t xml:space="preserve">Observation </w:t>
      </w:r>
      <w:r>
        <w:rPr>
          <w:rFonts w:hint="eastAsia"/>
          <w:b/>
          <w:bCs/>
          <w:u w:val="single"/>
          <w:lang w:val="en-GB" w:eastAsia="ja-JP"/>
        </w:rPr>
        <w:t>9</w:t>
      </w:r>
      <w:r w:rsidRPr="00F261FA">
        <w:rPr>
          <w:rFonts w:hint="eastAsia"/>
          <w:b/>
          <w:bCs/>
          <w:u w:val="single"/>
          <w:lang w:val="en-GB" w:eastAsia="ja-JP"/>
        </w:rPr>
        <w:t>:</w:t>
      </w:r>
    </w:p>
    <w:p w14:paraId="64A86D55" w14:textId="77777777" w:rsidR="00162857" w:rsidRDefault="00162857" w:rsidP="00162857">
      <w:pPr>
        <w:pStyle w:val="ListParagraph"/>
        <w:numPr>
          <w:ilvl w:val="0"/>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FDMA</w:t>
      </w:r>
      <w:r w:rsidRPr="007D781D">
        <w:rPr>
          <w:rFonts w:hint="eastAsia"/>
          <w:b/>
          <w:bCs/>
          <w:lang w:val="en-GB" w:eastAsia="ja-JP"/>
        </w:rPr>
        <w:t xml:space="preserve"> for </w:t>
      </w:r>
      <w:r>
        <w:rPr>
          <w:rFonts w:hint="eastAsia"/>
          <w:b/>
          <w:bCs/>
          <w:lang w:val="en-GB" w:eastAsia="ja-JP"/>
        </w:rPr>
        <w:t>D2R causes around 3dB degradation from ideal the case with no SFO</w:t>
      </w:r>
    </w:p>
    <w:p w14:paraId="2C774167" w14:textId="77777777" w:rsidR="00162857" w:rsidRPr="007D781D" w:rsidRDefault="00162857" w:rsidP="00162857">
      <w:pPr>
        <w:pStyle w:val="ListParagraph"/>
        <w:numPr>
          <w:ilvl w:val="1"/>
          <w:numId w:val="7"/>
        </w:numPr>
        <w:ind w:leftChars="0"/>
        <w:jc w:val="both"/>
        <w:rPr>
          <w:b/>
          <w:bCs/>
          <w:lang w:val="en-GB" w:eastAsia="ja-JP"/>
        </w:rPr>
      </w:pPr>
      <w:r w:rsidRPr="00F261FA">
        <w:rPr>
          <w:rFonts w:hint="eastAsia"/>
          <w:b/>
          <w:bCs/>
          <w:lang w:val="en-GB" w:eastAsia="ja-JP"/>
        </w:rPr>
        <w:t xml:space="preserve">FDMA for D2R is feasible if SFO of [0.1 </w:t>
      </w:r>
      <w:r w:rsidRPr="00F261FA">
        <w:rPr>
          <w:b/>
          <w:bCs/>
          <w:lang w:val="en-GB" w:eastAsia="ja-JP"/>
        </w:rPr>
        <w:t>–</w:t>
      </w:r>
      <w:r w:rsidRPr="00F261FA">
        <w:rPr>
          <w:rFonts w:hint="eastAsia"/>
          <w:b/>
          <w:bCs/>
          <w:lang w:val="en-GB" w:eastAsia="ja-JP"/>
        </w:rPr>
        <w:t xml:space="preserve"> 1] * 10</w:t>
      </w:r>
      <w:r w:rsidRPr="00F261FA">
        <w:rPr>
          <w:rFonts w:hint="eastAsia"/>
          <w:b/>
          <w:bCs/>
          <w:vertAlign w:val="superscript"/>
          <w:lang w:val="en-GB" w:eastAsia="ja-JP"/>
        </w:rPr>
        <w:t>4</w:t>
      </w:r>
      <w:r w:rsidRPr="00F261FA">
        <w:rPr>
          <w:rFonts w:hint="eastAsia"/>
          <w:b/>
          <w:bCs/>
          <w:lang w:val="en-GB" w:eastAsia="ja-JP"/>
        </w:rPr>
        <w:t xml:space="preserve"> ppm is achievable</w:t>
      </w:r>
    </w:p>
    <w:p w14:paraId="7614D8FE" w14:textId="77777777" w:rsidR="00162857" w:rsidRDefault="00162857" w:rsidP="00162857">
      <w:pPr>
        <w:pStyle w:val="ListParagraph"/>
        <w:numPr>
          <w:ilvl w:val="0"/>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 xml:space="preserve">FDMA for D2R causes around 8dB degradation from the case with </w:t>
      </w:r>
      <w:r w:rsidRPr="007D781D">
        <w:rPr>
          <w:rFonts w:hint="eastAsia"/>
          <w:b/>
          <w:bCs/>
          <w:lang w:val="en-GB" w:eastAsia="ja-JP"/>
        </w:rPr>
        <w:t xml:space="preserve">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4</w:t>
      </w:r>
      <w:r w:rsidRPr="007D781D">
        <w:rPr>
          <w:rFonts w:hint="eastAsia"/>
          <w:b/>
          <w:bCs/>
          <w:lang w:val="en-GB" w:eastAsia="ja-JP"/>
        </w:rPr>
        <w:t xml:space="preserve"> ppm</w:t>
      </w:r>
      <w:r>
        <w:rPr>
          <w:rFonts w:hint="eastAsia"/>
          <w:b/>
          <w:bCs/>
          <w:lang w:val="en-GB" w:eastAsia="ja-JP"/>
        </w:rPr>
        <w:t>, even if perfect SFO estimation is enabled by reader</w:t>
      </w:r>
    </w:p>
    <w:p w14:paraId="18D57A8B" w14:textId="16781C9B" w:rsidR="00162857" w:rsidRDefault="00162857" w:rsidP="00162857">
      <w:pPr>
        <w:pStyle w:val="ListParagraph"/>
        <w:numPr>
          <w:ilvl w:val="0"/>
          <w:numId w:val="7"/>
        </w:numPr>
        <w:ind w:leftChars="0"/>
        <w:jc w:val="both"/>
        <w:rPr>
          <w:b/>
          <w:bCs/>
          <w:lang w:val="en-GB" w:eastAsia="ja-JP"/>
        </w:rPr>
      </w:pPr>
      <w:r>
        <w:rPr>
          <w:rFonts w:hint="eastAsia"/>
          <w:b/>
          <w:bCs/>
          <w:lang w:val="en-GB" w:eastAsia="ja-JP"/>
        </w:rPr>
        <w:t xml:space="preserve">Reducing </w:t>
      </w:r>
      <w:r w:rsidRPr="007D781D">
        <w:rPr>
          <w:rFonts w:hint="eastAsia"/>
          <w:b/>
          <w:bCs/>
          <w:lang w:val="en-GB" w:eastAsia="ja-JP"/>
        </w:rPr>
        <w:t xml:space="preserve">SFO </w:t>
      </w:r>
      <w:r>
        <w:rPr>
          <w:rFonts w:hint="eastAsia"/>
          <w:b/>
          <w:bCs/>
          <w:lang w:val="en-GB" w:eastAsia="ja-JP"/>
        </w:rPr>
        <w:t xml:space="preserve">from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by device (</w:t>
      </w:r>
      <w:r>
        <w:rPr>
          <w:rFonts w:hint="eastAsia"/>
          <w:b/>
          <w:bCs/>
          <w:lang w:val="en-GB" w:eastAsia="ja-JP"/>
        </w:rPr>
        <w:t xml:space="preserve">e.g., </w:t>
      </w:r>
      <w:r w:rsidRPr="007D781D">
        <w:rPr>
          <w:rFonts w:hint="eastAsia"/>
          <w:b/>
          <w:bCs/>
          <w:lang w:val="en-GB" w:eastAsia="ja-JP"/>
        </w:rPr>
        <w:t>clock calibration)</w:t>
      </w:r>
      <w:r>
        <w:rPr>
          <w:rFonts w:hint="eastAsia"/>
          <w:b/>
          <w:bCs/>
          <w:lang w:val="en-GB" w:eastAsia="ja-JP"/>
        </w:rPr>
        <w:t xml:space="preserve"> is </w:t>
      </w:r>
      <w:r w:rsidR="005110EF">
        <w:rPr>
          <w:rFonts w:hint="eastAsia"/>
          <w:b/>
          <w:bCs/>
          <w:lang w:val="en-GB" w:eastAsia="ja-JP"/>
        </w:rPr>
        <w:t>essential</w:t>
      </w:r>
    </w:p>
    <w:p w14:paraId="3B9C756D" w14:textId="77777777" w:rsidR="00162857" w:rsidRDefault="00162857" w:rsidP="005B6D4C">
      <w:pPr>
        <w:jc w:val="both"/>
        <w:rPr>
          <w:lang w:val="en-GB" w:eastAsia="ja-JP"/>
        </w:rPr>
      </w:pPr>
    </w:p>
    <w:p w14:paraId="47B5FB20" w14:textId="043B98D3" w:rsidR="00162857" w:rsidRDefault="00162857" w:rsidP="005B6D4C">
      <w:pPr>
        <w:jc w:val="both"/>
        <w:rPr>
          <w:lang w:val="en-GB" w:eastAsia="ja-JP"/>
        </w:rPr>
      </w:pPr>
      <w:r w:rsidRPr="00611DE1">
        <w:rPr>
          <w:rFonts w:hint="eastAsia"/>
          <w:highlight w:val="cyan"/>
          <w:lang w:val="en-GB" w:eastAsia="ja-JP"/>
        </w:rPr>
        <w:t xml:space="preserve">Device clock </w:t>
      </w:r>
      <w:r w:rsidRPr="00611DE1">
        <w:rPr>
          <w:highlight w:val="cyan"/>
          <w:lang w:val="en-GB" w:eastAsia="ja-JP"/>
        </w:rPr>
        <w:t>calibration</w:t>
      </w:r>
    </w:p>
    <w:p w14:paraId="4B584E8F" w14:textId="77777777" w:rsidR="00162857" w:rsidRPr="00CA0696" w:rsidRDefault="00162857" w:rsidP="00162857">
      <w:pPr>
        <w:rPr>
          <w:b/>
          <w:bCs/>
          <w:u w:val="single"/>
          <w:lang w:eastAsia="ja-JP"/>
        </w:rPr>
      </w:pPr>
      <w:r w:rsidRPr="00CA0696">
        <w:rPr>
          <w:rFonts w:hint="eastAsia"/>
          <w:b/>
          <w:bCs/>
          <w:u w:val="single"/>
          <w:lang w:eastAsia="ja-JP"/>
        </w:rPr>
        <w:t>O</w:t>
      </w:r>
      <w:r w:rsidRPr="00CA0696">
        <w:rPr>
          <w:b/>
          <w:bCs/>
          <w:u w:val="single"/>
          <w:lang w:eastAsia="ja-JP"/>
        </w:rPr>
        <w:t>b</w:t>
      </w:r>
      <w:r w:rsidRPr="00CA0696">
        <w:rPr>
          <w:rFonts w:hint="eastAsia"/>
          <w:b/>
          <w:bCs/>
          <w:u w:val="single"/>
          <w:lang w:eastAsia="ja-JP"/>
        </w:rPr>
        <w:t>servation</w:t>
      </w:r>
      <w:r>
        <w:rPr>
          <w:rFonts w:hint="eastAsia"/>
          <w:b/>
          <w:bCs/>
          <w:u w:val="single"/>
          <w:lang w:eastAsia="ja-JP"/>
        </w:rPr>
        <w:t xml:space="preserve"> 10</w:t>
      </w:r>
      <w:r w:rsidRPr="00CA0696">
        <w:rPr>
          <w:rFonts w:hint="eastAsia"/>
          <w:b/>
          <w:bCs/>
          <w:u w:val="single"/>
          <w:lang w:eastAsia="ja-JP"/>
        </w:rPr>
        <w:t>:</w:t>
      </w:r>
    </w:p>
    <w:p w14:paraId="15CAA7AF" w14:textId="77777777" w:rsidR="00162857" w:rsidRPr="00CA0696" w:rsidRDefault="00162857" w:rsidP="00162857">
      <w:pPr>
        <w:pStyle w:val="ListParagraph"/>
        <w:numPr>
          <w:ilvl w:val="0"/>
          <w:numId w:val="9"/>
        </w:numPr>
        <w:ind w:leftChars="0"/>
        <w:rPr>
          <w:b/>
          <w:bCs/>
          <w:lang w:eastAsia="ja-JP"/>
        </w:rPr>
      </w:pPr>
      <w:r w:rsidRPr="00CA0696">
        <w:rPr>
          <w:rFonts w:hint="eastAsia"/>
          <w:b/>
          <w:bCs/>
          <w:lang w:eastAsia="ja-JP"/>
        </w:rPr>
        <w:t xml:space="preserve">It is </w:t>
      </w:r>
      <w:r>
        <w:rPr>
          <w:rFonts w:hint="eastAsia"/>
          <w:b/>
          <w:bCs/>
          <w:lang w:eastAsia="ja-JP"/>
        </w:rPr>
        <w:t>feasible</w:t>
      </w:r>
      <w:r w:rsidRPr="00CA0696">
        <w:rPr>
          <w:rFonts w:hint="eastAsia"/>
          <w:b/>
          <w:bCs/>
          <w:lang w:eastAsia="ja-JP"/>
        </w:rPr>
        <w:t xml:space="preserve"> for a device to calibrate its sampling clock</w:t>
      </w:r>
    </w:p>
    <w:p w14:paraId="1A8F8EFC" w14:textId="77777777" w:rsidR="00162857" w:rsidRDefault="00162857" w:rsidP="00162857">
      <w:pPr>
        <w:pStyle w:val="ListParagraph"/>
        <w:numPr>
          <w:ilvl w:val="1"/>
          <w:numId w:val="9"/>
        </w:numPr>
        <w:ind w:leftChars="0"/>
        <w:rPr>
          <w:b/>
          <w:bCs/>
          <w:lang w:eastAsia="ja-JP"/>
        </w:rPr>
      </w:pPr>
      <w:r w:rsidRPr="00CA0696">
        <w:rPr>
          <w:rFonts w:hint="eastAsia"/>
          <w:b/>
          <w:bCs/>
          <w:lang w:eastAsia="ja-JP"/>
        </w:rPr>
        <w:t xml:space="preserve">Error of sampling clock frequency can be identified by </w:t>
      </w:r>
      <w:r w:rsidRPr="00CA0696">
        <w:rPr>
          <w:b/>
          <w:bCs/>
          <w:lang w:eastAsia="ja-JP"/>
        </w:rPr>
        <w:t>measuring</w:t>
      </w:r>
      <w:r w:rsidRPr="00CA0696">
        <w:rPr>
          <w:rFonts w:hint="eastAsia"/>
          <w:b/>
          <w:bCs/>
          <w:lang w:eastAsia="ja-JP"/>
        </w:rPr>
        <w:t xml:space="preserve"> the number of clock samples for a given duration using the sampling clock and compare it with the expected number of samples if ideal clock is used</w:t>
      </w:r>
    </w:p>
    <w:p w14:paraId="106D2C0C" w14:textId="77777777" w:rsidR="00162857" w:rsidRPr="00CA0696" w:rsidRDefault="00162857" w:rsidP="00162857">
      <w:pPr>
        <w:pStyle w:val="ListParagraph"/>
        <w:numPr>
          <w:ilvl w:val="1"/>
          <w:numId w:val="9"/>
        </w:numPr>
        <w:ind w:leftChars="0"/>
        <w:rPr>
          <w:b/>
          <w:bCs/>
          <w:lang w:eastAsia="ja-JP"/>
        </w:rPr>
      </w:pPr>
      <w:r>
        <w:rPr>
          <w:rFonts w:hint="eastAsia"/>
          <w:b/>
          <w:bCs/>
          <w:lang w:eastAsia="ja-JP"/>
        </w:rPr>
        <w:t>Two options are identified:</w:t>
      </w:r>
    </w:p>
    <w:p w14:paraId="473F7B4F" w14:textId="77777777" w:rsidR="00162857" w:rsidRPr="00CA0696" w:rsidRDefault="00162857" w:rsidP="00162857">
      <w:pPr>
        <w:pStyle w:val="ListParagraph"/>
        <w:numPr>
          <w:ilvl w:val="2"/>
          <w:numId w:val="9"/>
        </w:numPr>
        <w:ind w:leftChars="0"/>
        <w:rPr>
          <w:b/>
          <w:bCs/>
          <w:lang w:eastAsia="ja-JP"/>
        </w:rPr>
      </w:pPr>
      <w:r>
        <w:rPr>
          <w:rFonts w:hint="eastAsia"/>
          <w:b/>
          <w:bCs/>
          <w:lang w:eastAsia="ja-JP"/>
        </w:rPr>
        <w:t xml:space="preserve">Opt.1: </w:t>
      </w:r>
      <w:r w:rsidRPr="00CA0696">
        <w:rPr>
          <w:rFonts w:hint="eastAsia"/>
          <w:b/>
          <w:bCs/>
          <w:lang w:eastAsia="ja-JP"/>
        </w:rPr>
        <w:t>A device change</w:t>
      </w:r>
      <w:r>
        <w:rPr>
          <w:rFonts w:hint="eastAsia"/>
          <w:b/>
          <w:bCs/>
          <w:lang w:eastAsia="ja-JP"/>
        </w:rPr>
        <w:t>s</w:t>
      </w:r>
      <w:r w:rsidRPr="00CA0696">
        <w:rPr>
          <w:rFonts w:hint="eastAsia"/>
          <w:b/>
          <w:bCs/>
          <w:lang w:eastAsia="ja-JP"/>
        </w:rPr>
        <w:t xml:space="preserve"> the clock frequency directly, e.g., by using DCO [</w:t>
      </w:r>
      <w:r>
        <w:rPr>
          <w:rFonts w:hint="eastAsia"/>
          <w:b/>
          <w:bCs/>
          <w:lang w:eastAsia="ja-JP"/>
        </w:rPr>
        <w:t>4</w:t>
      </w:r>
      <w:r w:rsidRPr="00CA0696">
        <w:rPr>
          <w:rFonts w:hint="eastAsia"/>
          <w:b/>
          <w:bCs/>
          <w:lang w:eastAsia="ja-JP"/>
        </w:rPr>
        <w:t xml:space="preserve">]. </w:t>
      </w:r>
    </w:p>
    <w:p w14:paraId="696A7351" w14:textId="77777777" w:rsidR="00162857" w:rsidRPr="00CA0696" w:rsidRDefault="00162857" w:rsidP="00162857">
      <w:pPr>
        <w:pStyle w:val="ListParagraph"/>
        <w:numPr>
          <w:ilvl w:val="2"/>
          <w:numId w:val="9"/>
        </w:numPr>
        <w:ind w:leftChars="0"/>
        <w:rPr>
          <w:b/>
          <w:bCs/>
          <w:lang w:eastAsia="ja-JP"/>
        </w:rPr>
      </w:pPr>
      <w:r>
        <w:rPr>
          <w:rFonts w:hint="eastAsia"/>
          <w:b/>
          <w:bCs/>
          <w:lang w:eastAsia="ja-JP"/>
        </w:rPr>
        <w:t xml:space="preserve">Opt.2: </w:t>
      </w:r>
      <w:r w:rsidRPr="00CA0696">
        <w:rPr>
          <w:rFonts w:hint="eastAsia"/>
          <w:b/>
          <w:bCs/>
          <w:lang w:eastAsia="ja-JP"/>
        </w:rPr>
        <w:t>A device update</w:t>
      </w:r>
      <w:r>
        <w:rPr>
          <w:rFonts w:hint="eastAsia"/>
          <w:b/>
          <w:bCs/>
          <w:lang w:eastAsia="ja-JP"/>
        </w:rPr>
        <w:t>s</w:t>
      </w:r>
      <w:r w:rsidRPr="00CA0696">
        <w:rPr>
          <w:rFonts w:hint="eastAsia"/>
          <w:b/>
          <w:bCs/>
          <w:lang w:eastAsia="ja-JP"/>
        </w:rPr>
        <w:t xml:space="preserve"> the number of clock samples for a D2R chip/bit without changing </w:t>
      </w:r>
      <w:r>
        <w:rPr>
          <w:rFonts w:hint="eastAsia"/>
          <w:b/>
          <w:bCs/>
          <w:lang w:eastAsia="ja-JP"/>
        </w:rPr>
        <w:t xml:space="preserve">the </w:t>
      </w:r>
      <w:r w:rsidRPr="00CA0696">
        <w:rPr>
          <w:rFonts w:hint="eastAsia"/>
          <w:b/>
          <w:bCs/>
          <w:lang w:eastAsia="ja-JP"/>
        </w:rPr>
        <w:t>clock frequency.</w:t>
      </w:r>
    </w:p>
    <w:p w14:paraId="33D6E0AA" w14:textId="77777777" w:rsidR="00162857" w:rsidRPr="00CA0696" w:rsidRDefault="00162857" w:rsidP="00162857">
      <w:pPr>
        <w:pStyle w:val="ListParagraph"/>
        <w:numPr>
          <w:ilvl w:val="0"/>
          <w:numId w:val="9"/>
        </w:numPr>
        <w:ind w:leftChars="0"/>
        <w:rPr>
          <w:b/>
          <w:bCs/>
          <w:lang w:eastAsia="ja-JP"/>
        </w:rPr>
      </w:pPr>
      <w:r w:rsidRPr="00CA0696">
        <w:rPr>
          <w:rFonts w:hint="eastAsia"/>
          <w:b/>
          <w:bCs/>
          <w:lang w:eastAsia="ja-JP"/>
        </w:rPr>
        <w:t>A</w:t>
      </w:r>
      <w:r w:rsidRPr="00CA0696">
        <w:rPr>
          <w:b/>
          <w:bCs/>
          <w:lang w:eastAsia="ja-JP"/>
        </w:rPr>
        <w:t xml:space="preserve">chievable accuracy of clock calibration depends </w:t>
      </w:r>
      <w:r>
        <w:rPr>
          <w:rFonts w:hint="eastAsia"/>
          <w:b/>
          <w:bCs/>
          <w:lang w:eastAsia="ja-JP"/>
        </w:rPr>
        <w:t xml:space="preserve">at least </w:t>
      </w:r>
      <w:r w:rsidRPr="00CA0696">
        <w:rPr>
          <w:b/>
          <w:bCs/>
          <w:lang w:eastAsia="ja-JP"/>
        </w:rPr>
        <w:t>on (1) length of time duration for clock calibration and (2) clock frequency</w:t>
      </w:r>
    </w:p>
    <w:p w14:paraId="5575A55C" w14:textId="77777777" w:rsidR="00162857" w:rsidRPr="00CA0696" w:rsidRDefault="00162857" w:rsidP="00162857">
      <w:pPr>
        <w:pStyle w:val="ListParagraph"/>
        <w:numPr>
          <w:ilvl w:val="1"/>
          <w:numId w:val="9"/>
        </w:numPr>
        <w:ind w:leftChars="0"/>
        <w:rPr>
          <w:b/>
          <w:bCs/>
          <w:lang w:eastAsia="ja-JP"/>
        </w:rPr>
      </w:pPr>
      <w:r w:rsidRPr="00CA0696">
        <w:rPr>
          <w:rFonts w:hint="eastAsia"/>
          <w:b/>
          <w:bCs/>
          <w:lang w:eastAsia="ja-JP"/>
        </w:rPr>
        <w:t>Longer time duration for clock calibration offers better accuracy with a given clock frequency</w:t>
      </w:r>
    </w:p>
    <w:p w14:paraId="1D559ED4" w14:textId="77777777" w:rsidR="00162857" w:rsidRPr="00CA0696" w:rsidRDefault="00162857" w:rsidP="00162857">
      <w:pPr>
        <w:pStyle w:val="ListParagraph"/>
        <w:numPr>
          <w:ilvl w:val="1"/>
          <w:numId w:val="9"/>
        </w:numPr>
        <w:ind w:leftChars="0"/>
        <w:rPr>
          <w:b/>
          <w:bCs/>
          <w:lang w:eastAsia="ja-JP"/>
        </w:rPr>
      </w:pPr>
      <w:r w:rsidRPr="00CA0696">
        <w:rPr>
          <w:rFonts w:hint="eastAsia"/>
          <w:b/>
          <w:bCs/>
          <w:lang w:eastAsia="ja-JP"/>
        </w:rPr>
        <w:lastRenderedPageBreak/>
        <w:t>Higher clock frequency achieves better accuracy with a given time duration</w:t>
      </w:r>
    </w:p>
    <w:p w14:paraId="4A040510" w14:textId="77777777" w:rsidR="00162857" w:rsidRDefault="00162857" w:rsidP="005B6D4C">
      <w:pPr>
        <w:jc w:val="both"/>
        <w:rPr>
          <w:lang w:eastAsia="ja-JP"/>
        </w:rPr>
      </w:pPr>
    </w:p>
    <w:p w14:paraId="445BFB4D" w14:textId="77777777" w:rsidR="00162857" w:rsidRPr="00CA0696" w:rsidRDefault="00162857" w:rsidP="00162857">
      <w:pPr>
        <w:jc w:val="both"/>
        <w:rPr>
          <w:b/>
          <w:bCs/>
          <w:u w:val="single"/>
          <w:lang w:eastAsia="ja-JP"/>
        </w:rPr>
      </w:pPr>
      <w:r w:rsidRPr="00CA0696">
        <w:rPr>
          <w:rFonts w:hint="eastAsia"/>
          <w:b/>
          <w:bCs/>
          <w:u w:val="single"/>
          <w:lang w:eastAsia="ja-JP"/>
        </w:rPr>
        <w:t>Proposal</w:t>
      </w:r>
      <w:r>
        <w:rPr>
          <w:rFonts w:hint="eastAsia"/>
          <w:b/>
          <w:bCs/>
          <w:u w:val="single"/>
          <w:lang w:eastAsia="ja-JP"/>
        </w:rPr>
        <w:t xml:space="preserve"> 4</w:t>
      </w:r>
      <w:r w:rsidRPr="00CA0696">
        <w:rPr>
          <w:rFonts w:hint="eastAsia"/>
          <w:b/>
          <w:bCs/>
          <w:u w:val="single"/>
          <w:lang w:eastAsia="ja-JP"/>
        </w:rPr>
        <w:t>:</w:t>
      </w:r>
    </w:p>
    <w:p w14:paraId="17C49DE7" w14:textId="77777777" w:rsidR="00162857" w:rsidRPr="00CA0696" w:rsidRDefault="00162857" w:rsidP="00162857">
      <w:pPr>
        <w:pStyle w:val="ListParagraph"/>
        <w:numPr>
          <w:ilvl w:val="0"/>
          <w:numId w:val="9"/>
        </w:numPr>
        <w:ind w:leftChars="0"/>
        <w:jc w:val="both"/>
        <w:rPr>
          <w:b/>
          <w:bCs/>
          <w:lang w:eastAsia="ja-JP"/>
        </w:rPr>
      </w:pPr>
      <w:r w:rsidRPr="00CA0696">
        <w:rPr>
          <w:rFonts w:hint="eastAsia"/>
          <w:b/>
          <w:bCs/>
          <w:lang w:eastAsia="ja-JP"/>
        </w:rPr>
        <w:t>Study device clock calibration</w:t>
      </w:r>
    </w:p>
    <w:p w14:paraId="6CEA7417" w14:textId="77777777" w:rsidR="00162857" w:rsidRPr="00CA0696" w:rsidRDefault="00162857" w:rsidP="00162857">
      <w:pPr>
        <w:pStyle w:val="ListParagraph"/>
        <w:numPr>
          <w:ilvl w:val="1"/>
          <w:numId w:val="9"/>
        </w:numPr>
        <w:ind w:leftChars="0"/>
        <w:jc w:val="both"/>
        <w:rPr>
          <w:b/>
          <w:bCs/>
          <w:lang w:eastAsia="ja-JP"/>
        </w:rPr>
      </w:pPr>
      <w:r w:rsidRPr="00CA0696">
        <w:rPr>
          <w:rFonts w:hint="eastAsia"/>
          <w:b/>
          <w:bCs/>
          <w:lang w:eastAsia="ja-JP"/>
        </w:rPr>
        <w:t>I</w:t>
      </w:r>
      <w:r w:rsidRPr="00CA0696">
        <w:rPr>
          <w:b/>
          <w:bCs/>
          <w:lang w:eastAsia="ja-JP"/>
        </w:rPr>
        <w:t>d</w:t>
      </w:r>
      <w:r w:rsidRPr="00CA0696">
        <w:rPr>
          <w:rFonts w:hint="eastAsia"/>
          <w:b/>
          <w:bCs/>
          <w:lang w:eastAsia="ja-JP"/>
        </w:rPr>
        <w:t>entify achievable accuracy of clock calibration in relation to the duration of clock calibration and clock frequency</w:t>
      </w:r>
    </w:p>
    <w:p w14:paraId="79749A00" w14:textId="77777777" w:rsidR="00162857" w:rsidRDefault="00162857" w:rsidP="00162857">
      <w:pPr>
        <w:pStyle w:val="ListParagraph"/>
        <w:numPr>
          <w:ilvl w:val="1"/>
          <w:numId w:val="9"/>
        </w:numPr>
        <w:ind w:leftChars="0"/>
        <w:jc w:val="both"/>
        <w:rPr>
          <w:b/>
          <w:bCs/>
          <w:lang w:eastAsia="ja-JP"/>
        </w:rPr>
      </w:pPr>
      <w:r>
        <w:rPr>
          <w:rFonts w:hint="eastAsia"/>
          <w:b/>
          <w:bCs/>
          <w:lang w:eastAsia="ja-JP"/>
        </w:rPr>
        <w:t>Identify</w:t>
      </w:r>
      <w:r w:rsidRPr="00CA0696">
        <w:rPr>
          <w:rFonts w:hint="eastAsia"/>
          <w:b/>
          <w:bCs/>
          <w:lang w:eastAsia="ja-JP"/>
        </w:rPr>
        <w:t xml:space="preserve"> R2D signal design enabling device clock calibration</w:t>
      </w:r>
    </w:p>
    <w:p w14:paraId="0944F7C0" w14:textId="77777777" w:rsidR="00162857" w:rsidRPr="00CA0696" w:rsidRDefault="00162857" w:rsidP="00162857">
      <w:pPr>
        <w:pStyle w:val="ListParagraph"/>
        <w:numPr>
          <w:ilvl w:val="2"/>
          <w:numId w:val="9"/>
        </w:numPr>
        <w:ind w:leftChars="0"/>
        <w:jc w:val="both"/>
        <w:rPr>
          <w:b/>
          <w:bCs/>
          <w:lang w:eastAsia="ja-JP"/>
        </w:rPr>
      </w:pPr>
      <w:r>
        <w:rPr>
          <w:rFonts w:hint="eastAsia"/>
          <w:b/>
          <w:bCs/>
          <w:lang w:eastAsia="ja-JP"/>
        </w:rPr>
        <w:t>Use of clock-acquisition part is a starting point</w:t>
      </w:r>
    </w:p>
    <w:p w14:paraId="4E601731" w14:textId="77777777" w:rsidR="00162857" w:rsidRDefault="00162857" w:rsidP="005B6D4C">
      <w:pPr>
        <w:jc w:val="both"/>
        <w:rPr>
          <w:lang w:eastAsia="ja-JP"/>
        </w:rPr>
      </w:pPr>
    </w:p>
    <w:p w14:paraId="213C9F22" w14:textId="43BDAB62" w:rsidR="00162857" w:rsidRDefault="00162857" w:rsidP="005B6D4C">
      <w:pPr>
        <w:jc w:val="both"/>
        <w:rPr>
          <w:lang w:eastAsia="ja-JP"/>
        </w:rPr>
      </w:pPr>
      <w:r w:rsidRPr="00611DE1">
        <w:rPr>
          <w:rFonts w:hint="eastAsia"/>
          <w:highlight w:val="cyan"/>
          <w:lang w:eastAsia="ja-JP"/>
        </w:rPr>
        <w:t>Carrier frequency synchronization for device 2b</w:t>
      </w:r>
    </w:p>
    <w:p w14:paraId="4B4C5ACC" w14:textId="77777777" w:rsidR="00162857" w:rsidRPr="00A04C73" w:rsidRDefault="00162857" w:rsidP="00162857">
      <w:pPr>
        <w:jc w:val="both"/>
        <w:rPr>
          <w:b/>
          <w:bCs/>
          <w:u w:val="single"/>
          <w:lang w:eastAsia="ja-JP"/>
        </w:rPr>
      </w:pPr>
      <w:r w:rsidRPr="00A04C73">
        <w:rPr>
          <w:b/>
          <w:bCs/>
          <w:u w:val="single"/>
          <w:lang w:eastAsia="ja-JP"/>
        </w:rPr>
        <w:t>Proposal</w:t>
      </w:r>
      <w:r>
        <w:rPr>
          <w:rFonts w:hint="eastAsia"/>
          <w:b/>
          <w:bCs/>
          <w:u w:val="single"/>
          <w:lang w:eastAsia="ja-JP"/>
        </w:rPr>
        <w:t xml:space="preserve"> 5</w:t>
      </w:r>
      <w:r w:rsidRPr="00A04C73">
        <w:rPr>
          <w:b/>
          <w:bCs/>
          <w:u w:val="single"/>
          <w:lang w:eastAsia="ja-JP"/>
        </w:rPr>
        <w:t>:</w:t>
      </w:r>
    </w:p>
    <w:p w14:paraId="4B4412B5" w14:textId="77777777" w:rsidR="00162857" w:rsidRPr="00A04C73" w:rsidRDefault="00162857" w:rsidP="00162857">
      <w:pPr>
        <w:pStyle w:val="ListParagraph"/>
        <w:numPr>
          <w:ilvl w:val="0"/>
          <w:numId w:val="9"/>
        </w:numPr>
        <w:ind w:leftChars="0"/>
        <w:jc w:val="both"/>
        <w:rPr>
          <w:b/>
          <w:bCs/>
          <w:lang w:eastAsia="ja-JP"/>
        </w:rPr>
      </w:pPr>
      <w:r w:rsidRPr="00A04C73">
        <w:rPr>
          <w:b/>
          <w:bCs/>
          <w:lang w:eastAsia="ja-JP"/>
        </w:rPr>
        <w:t xml:space="preserve">Study frequency synchronization for </w:t>
      </w:r>
      <w:r>
        <w:rPr>
          <w:rFonts w:hint="eastAsia"/>
          <w:b/>
          <w:bCs/>
          <w:lang w:eastAsia="ja-JP"/>
        </w:rPr>
        <w:t>carrier frequency generation</w:t>
      </w:r>
      <w:r w:rsidRPr="00A04C73">
        <w:rPr>
          <w:rFonts w:hint="eastAsia"/>
          <w:b/>
          <w:bCs/>
          <w:lang w:eastAsia="ja-JP"/>
        </w:rPr>
        <w:t>, including:</w:t>
      </w:r>
    </w:p>
    <w:p w14:paraId="0D8E985A" w14:textId="77777777" w:rsidR="00162857" w:rsidRPr="00307DBC" w:rsidRDefault="00162857" w:rsidP="00162857">
      <w:pPr>
        <w:pStyle w:val="ListParagraph"/>
        <w:numPr>
          <w:ilvl w:val="1"/>
          <w:numId w:val="9"/>
        </w:numPr>
        <w:ind w:leftChars="0"/>
        <w:jc w:val="both"/>
        <w:rPr>
          <w:b/>
          <w:bCs/>
          <w:lang w:eastAsia="ja-JP"/>
        </w:rPr>
      </w:pPr>
      <w:r>
        <w:rPr>
          <w:rFonts w:hint="eastAsia"/>
          <w:b/>
          <w:bCs/>
          <w:lang w:eastAsia="ja-JP"/>
        </w:rPr>
        <w:t xml:space="preserve">Whether </w:t>
      </w:r>
      <w:r w:rsidRPr="00307DBC">
        <w:rPr>
          <w:rFonts w:hint="eastAsia"/>
          <w:b/>
          <w:bCs/>
          <w:lang w:eastAsia="ja-JP"/>
        </w:rPr>
        <w:t xml:space="preserve">additional/dedicated signal </w:t>
      </w:r>
      <w:r>
        <w:rPr>
          <w:rFonts w:hint="eastAsia"/>
          <w:b/>
          <w:bCs/>
          <w:lang w:eastAsia="ja-JP"/>
        </w:rPr>
        <w:t xml:space="preserve">is necessary for </w:t>
      </w:r>
      <w:r w:rsidRPr="00307DBC">
        <w:rPr>
          <w:rFonts w:hint="eastAsia"/>
          <w:b/>
          <w:bCs/>
          <w:lang w:eastAsia="ja-JP"/>
        </w:rPr>
        <w:t xml:space="preserve">carrier frequency </w:t>
      </w:r>
      <w:r>
        <w:rPr>
          <w:rFonts w:hint="eastAsia"/>
          <w:b/>
          <w:bCs/>
          <w:lang w:eastAsia="ja-JP"/>
        </w:rPr>
        <w:t>synchronization, or the other signal in the R2D transmission can be (re-)used</w:t>
      </w:r>
    </w:p>
    <w:p w14:paraId="32776C12" w14:textId="77777777" w:rsidR="00162857" w:rsidRPr="00A04C73" w:rsidRDefault="00162857" w:rsidP="00162857">
      <w:pPr>
        <w:pStyle w:val="ListParagraph"/>
        <w:numPr>
          <w:ilvl w:val="2"/>
          <w:numId w:val="9"/>
        </w:numPr>
        <w:ind w:leftChars="0"/>
        <w:jc w:val="both"/>
        <w:rPr>
          <w:b/>
          <w:bCs/>
          <w:lang w:eastAsia="ja-JP"/>
        </w:rPr>
      </w:pPr>
      <w:r>
        <w:rPr>
          <w:rFonts w:hint="eastAsia"/>
          <w:b/>
          <w:bCs/>
          <w:lang w:eastAsia="ja-JP"/>
        </w:rPr>
        <w:t xml:space="preserve">If considered as necessary, study further physical layer design of the additional/dedicated signal </w:t>
      </w:r>
    </w:p>
    <w:p w14:paraId="2A79AAEF" w14:textId="77777777" w:rsidR="00162857" w:rsidRPr="00A04C73" w:rsidRDefault="00162857" w:rsidP="00162857">
      <w:pPr>
        <w:pStyle w:val="ListParagraph"/>
        <w:numPr>
          <w:ilvl w:val="1"/>
          <w:numId w:val="9"/>
        </w:numPr>
        <w:ind w:leftChars="0"/>
        <w:jc w:val="both"/>
        <w:rPr>
          <w:b/>
          <w:bCs/>
          <w:lang w:eastAsia="ja-JP"/>
        </w:rPr>
      </w:pPr>
      <w:r>
        <w:rPr>
          <w:rFonts w:hint="eastAsia"/>
          <w:b/>
          <w:bCs/>
          <w:lang w:eastAsia="ja-JP"/>
        </w:rPr>
        <w:t>Device synchronization p</w:t>
      </w:r>
      <w:r w:rsidRPr="00A04C73">
        <w:rPr>
          <w:rFonts w:hint="eastAsia"/>
          <w:b/>
          <w:bCs/>
          <w:lang w:eastAsia="ja-JP"/>
        </w:rPr>
        <w:t>rocedure</w:t>
      </w:r>
    </w:p>
    <w:p w14:paraId="544BC37E" w14:textId="77777777" w:rsidR="00162857" w:rsidRDefault="00162857" w:rsidP="005B6D4C">
      <w:pPr>
        <w:jc w:val="both"/>
        <w:rPr>
          <w:lang w:eastAsia="ja-JP"/>
        </w:rPr>
      </w:pPr>
    </w:p>
    <w:p w14:paraId="384B99E6" w14:textId="4B0759BA" w:rsidR="00162857" w:rsidRDefault="00162857" w:rsidP="005B6D4C">
      <w:pPr>
        <w:jc w:val="both"/>
        <w:rPr>
          <w:lang w:eastAsia="ja-JP"/>
        </w:rPr>
      </w:pPr>
      <w:r w:rsidRPr="00611DE1">
        <w:rPr>
          <w:rFonts w:hint="eastAsia"/>
          <w:highlight w:val="cyan"/>
          <w:lang w:eastAsia="ja-JP"/>
        </w:rPr>
        <w:t>Device timing determination for D2R</w:t>
      </w:r>
    </w:p>
    <w:p w14:paraId="6FD77F3F" w14:textId="77777777" w:rsidR="00162857" w:rsidRPr="00B93586" w:rsidRDefault="00162857" w:rsidP="00162857">
      <w:pPr>
        <w:jc w:val="both"/>
        <w:rPr>
          <w:b/>
          <w:bCs/>
          <w:u w:val="single"/>
          <w:lang w:eastAsia="ja-JP"/>
        </w:rPr>
      </w:pPr>
      <w:r w:rsidRPr="00B93586">
        <w:rPr>
          <w:rFonts w:hint="eastAsia"/>
          <w:b/>
          <w:bCs/>
          <w:u w:val="single"/>
          <w:lang w:eastAsia="ja-JP"/>
        </w:rPr>
        <w:t>Observation</w:t>
      </w:r>
      <w:r>
        <w:rPr>
          <w:rFonts w:hint="eastAsia"/>
          <w:b/>
          <w:bCs/>
          <w:u w:val="single"/>
          <w:lang w:eastAsia="ja-JP"/>
        </w:rPr>
        <w:t xml:space="preserve"> 11</w:t>
      </w:r>
      <w:r w:rsidRPr="00B93586">
        <w:rPr>
          <w:rFonts w:hint="eastAsia"/>
          <w:b/>
          <w:bCs/>
          <w:u w:val="single"/>
          <w:lang w:eastAsia="ja-JP"/>
        </w:rPr>
        <w:t>:</w:t>
      </w:r>
    </w:p>
    <w:p w14:paraId="39399896" w14:textId="77777777" w:rsidR="00162857" w:rsidRPr="00155847" w:rsidRDefault="00162857" w:rsidP="00162857">
      <w:pPr>
        <w:pStyle w:val="ListParagraph"/>
        <w:numPr>
          <w:ilvl w:val="0"/>
          <w:numId w:val="9"/>
        </w:numPr>
        <w:ind w:leftChars="0"/>
        <w:jc w:val="both"/>
        <w:rPr>
          <w:b/>
          <w:bCs/>
          <w:lang w:eastAsia="ja-JP"/>
        </w:rPr>
      </w:pPr>
      <w:r w:rsidRPr="00155847">
        <w:rPr>
          <w:rFonts w:hint="eastAsia"/>
          <w:b/>
          <w:bCs/>
          <w:lang w:eastAsia="ja-JP"/>
        </w:rPr>
        <w:t xml:space="preserve">In UHF RFID, time-domain multiplexing or slotted-ALOHA operation </w:t>
      </w:r>
      <w:r>
        <w:rPr>
          <w:rFonts w:hint="eastAsia"/>
          <w:b/>
          <w:bCs/>
          <w:lang w:eastAsia="ja-JP"/>
        </w:rPr>
        <w:t>is enabled based on per-timing/per-time-slot instruction</w:t>
      </w:r>
      <w:r w:rsidRPr="00155847">
        <w:rPr>
          <w:rFonts w:hint="eastAsia"/>
          <w:b/>
          <w:bCs/>
          <w:lang w:eastAsia="ja-JP"/>
        </w:rPr>
        <w:t xml:space="preserve"> </w:t>
      </w:r>
      <w:r>
        <w:rPr>
          <w:rFonts w:hint="eastAsia"/>
          <w:b/>
          <w:bCs/>
          <w:lang w:eastAsia="ja-JP"/>
        </w:rPr>
        <w:t>by reader</w:t>
      </w:r>
    </w:p>
    <w:p w14:paraId="719F8057" w14:textId="77777777" w:rsidR="00162857" w:rsidRPr="00155847" w:rsidRDefault="00162857" w:rsidP="00162857">
      <w:pPr>
        <w:pStyle w:val="ListParagraph"/>
        <w:numPr>
          <w:ilvl w:val="1"/>
          <w:numId w:val="9"/>
        </w:numPr>
        <w:ind w:leftChars="0"/>
        <w:jc w:val="both"/>
        <w:rPr>
          <w:b/>
          <w:bCs/>
          <w:lang w:eastAsia="ja-JP"/>
        </w:rPr>
      </w:pPr>
      <w:r w:rsidRPr="00155847">
        <w:rPr>
          <w:rFonts w:hint="eastAsia"/>
          <w:b/>
          <w:bCs/>
          <w:lang w:eastAsia="ja-JP"/>
        </w:rPr>
        <w:t>This requires R2D transmission for each of TDMed devices</w:t>
      </w:r>
    </w:p>
    <w:p w14:paraId="0F0B7F3F" w14:textId="77777777" w:rsidR="00162857" w:rsidRDefault="00162857" w:rsidP="00162857">
      <w:pPr>
        <w:pStyle w:val="ListParagraph"/>
        <w:numPr>
          <w:ilvl w:val="1"/>
          <w:numId w:val="9"/>
        </w:numPr>
        <w:ind w:leftChars="0"/>
        <w:jc w:val="both"/>
        <w:rPr>
          <w:b/>
          <w:bCs/>
          <w:lang w:eastAsia="ja-JP"/>
        </w:rPr>
      </w:pPr>
      <w:r w:rsidRPr="00155847">
        <w:rPr>
          <w:rFonts w:hint="eastAsia"/>
          <w:b/>
          <w:bCs/>
          <w:lang w:eastAsia="ja-JP"/>
        </w:rPr>
        <w:t xml:space="preserve">This requires device to monitor R2D </w:t>
      </w:r>
      <w:r w:rsidRPr="00155847">
        <w:rPr>
          <w:b/>
          <w:bCs/>
          <w:lang w:eastAsia="ja-JP"/>
        </w:rPr>
        <w:t>continuously</w:t>
      </w:r>
      <w:r w:rsidRPr="00155847">
        <w:rPr>
          <w:rFonts w:hint="eastAsia"/>
          <w:b/>
          <w:bCs/>
          <w:lang w:eastAsia="ja-JP"/>
        </w:rPr>
        <w:t xml:space="preserve"> until it receives R2D instruction that the device shall transmit the msg-1</w:t>
      </w:r>
    </w:p>
    <w:p w14:paraId="471D4E41" w14:textId="77777777" w:rsidR="00162857" w:rsidRDefault="00162857" w:rsidP="00162857">
      <w:pPr>
        <w:pStyle w:val="ListParagraph"/>
        <w:numPr>
          <w:ilvl w:val="0"/>
          <w:numId w:val="9"/>
        </w:numPr>
        <w:ind w:leftChars="0"/>
        <w:jc w:val="both"/>
        <w:rPr>
          <w:b/>
          <w:bCs/>
          <w:lang w:eastAsia="ja-JP"/>
        </w:rPr>
      </w:pPr>
      <w:r>
        <w:rPr>
          <w:rFonts w:hint="eastAsia"/>
          <w:b/>
          <w:bCs/>
          <w:lang w:eastAsia="ja-JP"/>
        </w:rPr>
        <w:t xml:space="preserve">If an A-IoT device determines timing (or time slot) that it takes action (e.g., D2R </w:t>
      </w:r>
      <w:r>
        <w:rPr>
          <w:b/>
          <w:bCs/>
          <w:lang w:eastAsia="ja-JP"/>
        </w:rPr>
        <w:t>transmission</w:t>
      </w:r>
      <w:r>
        <w:rPr>
          <w:rFonts w:hint="eastAsia"/>
          <w:b/>
          <w:bCs/>
          <w:lang w:eastAsia="ja-JP"/>
        </w:rPr>
        <w:t>) without per-timing/per-time-slot instruction by reader,</w:t>
      </w:r>
    </w:p>
    <w:p w14:paraId="4A50008F" w14:textId="77777777" w:rsidR="00162857" w:rsidRDefault="00162857" w:rsidP="00162857">
      <w:pPr>
        <w:pStyle w:val="ListParagraph"/>
        <w:numPr>
          <w:ilvl w:val="1"/>
          <w:numId w:val="9"/>
        </w:numPr>
        <w:ind w:leftChars="0"/>
        <w:jc w:val="both"/>
        <w:rPr>
          <w:b/>
          <w:bCs/>
          <w:lang w:eastAsia="ja-JP"/>
        </w:rPr>
      </w:pPr>
      <w:r>
        <w:rPr>
          <w:rFonts w:hint="eastAsia"/>
          <w:b/>
          <w:bCs/>
          <w:lang w:eastAsia="ja-JP"/>
        </w:rPr>
        <w:t>Reader does not need to transmit R2D per timing/time slot</w:t>
      </w:r>
    </w:p>
    <w:p w14:paraId="7A324BD5" w14:textId="77777777" w:rsidR="00162857" w:rsidRPr="00155847" w:rsidRDefault="00162857" w:rsidP="00162857">
      <w:pPr>
        <w:pStyle w:val="ListParagraph"/>
        <w:numPr>
          <w:ilvl w:val="1"/>
          <w:numId w:val="9"/>
        </w:numPr>
        <w:ind w:leftChars="0"/>
        <w:jc w:val="both"/>
        <w:rPr>
          <w:b/>
          <w:bCs/>
          <w:lang w:eastAsia="ja-JP"/>
        </w:rPr>
      </w:pPr>
      <w:r>
        <w:rPr>
          <w:rFonts w:hint="eastAsia"/>
          <w:b/>
          <w:bCs/>
          <w:lang w:eastAsia="ja-JP"/>
        </w:rPr>
        <w:t>A-IoT device can take advantage of light-sleep until the action time, improving device availability</w:t>
      </w:r>
    </w:p>
    <w:p w14:paraId="76941B11" w14:textId="77777777" w:rsidR="00162857" w:rsidRDefault="00162857" w:rsidP="00162857">
      <w:pPr>
        <w:jc w:val="both"/>
        <w:rPr>
          <w:lang w:eastAsia="ja-JP"/>
        </w:rPr>
      </w:pPr>
    </w:p>
    <w:p w14:paraId="2ADF6293" w14:textId="77777777" w:rsidR="00162857" w:rsidRPr="00B93586" w:rsidRDefault="00162857" w:rsidP="00162857">
      <w:pPr>
        <w:jc w:val="both"/>
        <w:rPr>
          <w:b/>
          <w:bCs/>
          <w:u w:val="single"/>
          <w:lang w:eastAsia="ja-JP"/>
        </w:rPr>
      </w:pPr>
      <w:r w:rsidRPr="00B93586">
        <w:rPr>
          <w:rFonts w:hint="eastAsia"/>
          <w:b/>
          <w:bCs/>
          <w:u w:val="single"/>
          <w:lang w:eastAsia="ja-JP"/>
        </w:rPr>
        <w:t>Proposal</w:t>
      </w:r>
      <w:r>
        <w:rPr>
          <w:rFonts w:hint="eastAsia"/>
          <w:b/>
          <w:bCs/>
          <w:u w:val="single"/>
          <w:lang w:eastAsia="ja-JP"/>
        </w:rPr>
        <w:t xml:space="preserve"> 6</w:t>
      </w:r>
      <w:r w:rsidRPr="00B93586">
        <w:rPr>
          <w:rFonts w:hint="eastAsia"/>
          <w:b/>
          <w:bCs/>
          <w:u w:val="single"/>
          <w:lang w:eastAsia="ja-JP"/>
        </w:rPr>
        <w:t>:</w:t>
      </w:r>
    </w:p>
    <w:p w14:paraId="56D55D92" w14:textId="77777777" w:rsidR="00162857" w:rsidRPr="00276882" w:rsidRDefault="00162857" w:rsidP="00162857">
      <w:pPr>
        <w:pStyle w:val="ListParagraph"/>
        <w:numPr>
          <w:ilvl w:val="0"/>
          <w:numId w:val="9"/>
        </w:numPr>
        <w:ind w:leftChars="0"/>
        <w:jc w:val="both"/>
        <w:rPr>
          <w:b/>
          <w:bCs/>
          <w:lang w:eastAsia="ja-JP"/>
        </w:rPr>
      </w:pPr>
      <w:r w:rsidRPr="00276882">
        <w:rPr>
          <w:rFonts w:hint="eastAsia"/>
          <w:b/>
          <w:bCs/>
          <w:lang w:eastAsia="ja-JP"/>
        </w:rPr>
        <w:t>Study A-IoT device to determine timing (or time slot) for D2R transmission/backscattering without per-timing/per-time-slot instruction by reader</w:t>
      </w:r>
    </w:p>
    <w:p w14:paraId="40EEA2C8" w14:textId="77777777" w:rsidR="00162857" w:rsidRDefault="00162857" w:rsidP="005B6D4C">
      <w:pPr>
        <w:jc w:val="both"/>
        <w:rPr>
          <w:lang w:eastAsia="ja-JP"/>
        </w:rPr>
      </w:pPr>
    </w:p>
    <w:p w14:paraId="42656937" w14:textId="699203D3" w:rsidR="00162857" w:rsidRDefault="00162857" w:rsidP="005B6D4C">
      <w:pPr>
        <w:jc w:val="both"/>
        <w:rPr>
          <w:lang w:eastAsia="ja-JP"/>
        </w:rPr>
      </w:pPr>
      <w:r w:rsidRPr="00611DE1">
        <w:rPr>
          <w:rFonts w:hint="eastAsia"/>
          <w:highlight w:val="cyan"/>
          <w:lang w:eastAsia="ja-JP"/>
        </w:rPr>
        <w:t>Msg-1 channel structure and multiple-access</w:t>
      </w:r>
    </w:p>
    <w:p w14:paraId="7D17A313" w14:textId="77777777" w:rsidR="00611DE1" w:rsidRPr="00EA2AD0" w:rsidRDefault="00611DE1" w:rsidP="00611DE1">
      <w:pPr>
        <w:jc w:val="both"/>
        <w:rPr>
          <w:b/>
          <w:bCs/>
          <w:u w:val="single"/>
          <w:lang w:val="en-GB" w:eastAsia="ja-JP"/>
        </w:rPr>
      </w:pPr>
      <w:r w:rsidRPr="00EA2AD0">
        <w:rPr>
          <w:rFonts w:hint="eastAsia"/>
          <w:b/>
          <w:bCs/>
          <w:u w:val="single"/>
          <w:lang w:val="en-GB" w:eastAsia="ja-JP"/>
        </w:rPr>
        <w:t xml:space="preserve">Observation </w:t>
      </w:r>
      <w:r>
        <w:rPr>
          <w:rFonts w:hint="eastAsia"/>
          <w:b/>
          <w:bCs/>
          <w:u w:val="single"/>
          <w:lang w:val="en-GB" w:eastAsia="ja-JP"/>
        </w:rPr>
        <w:t>12</w:t>
      </w:r>
      <w:r w:rsidRPr="00EA2AD0">
        <w:rPr>
          <w:rFonts w:hint="eastAsia"/>
          <w:b/>
          <w:bCs/>
          <w:u w:val="single"/>
          <w:lang w:val="en-GB" w:eastAsia="ja-JP"/>
        </w:rPr>
        <w:t>:</w:t>
      </w:r>
    </w:p>
    <w:p w14:paraId="0ED80FCF" w14:textId="77777777" w:rsidR="00611DE1" w:rsidRPr="007D781D" w:rsidRDefault="00611DE1" w:rsidP="00611DE1">
      <w:pPr>
        <w:pStyle w:val="ListParagraph"/>
        <w:numPr>
          <w:ilvl w:val="0"/>
          <w:numId w:val="7"/>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CDMA for msg-1 enables multiplexing large number of msg-1 sequences when power variation is within [-3, +3] dB</w:t>
      </w:r>
    </w:p>
    <w:p w14:paraId="11E32E13" w14:textId="77777777" w:rsidR="00611DE1" w:rsidRPr="007D781D" w:rsidRDefault="00611DE1" w:rsidP="00611DE1">
      <w:pPr>
        <w:pStyle w:val="ListParagraph"/>
        <w:numPr>
          <w:ilvl w:val="1"/>
          <w:numId w:val="7"/>
        </w:numPr>
        <w:ind w:leftChars="0"/>
        <w:jc w:val="both"/>
        <w:rPr>
          <w:b/>
          <w:bCs/>
          <w:lang w:val="en-GB" w:eastAsia="ja-JP"/>
        </w:rPr>
      </w:pPr>
      <w:r w:rsidRPr="007D781D">
        <w:rPr>
          <w:rFonts w:hint="eastAsia"/>
          <w:b/>
          <w:bCs/>
          <w:lang w:val="en-GB" w:eastAsia="ja-JP"/>
        </w:rPr>
        <w:t>Length 31 Gold sequence for total number 128 sequences enables CDMA for up to 10 sequences</w:t>
      </w:r>
    </w:p>
    <w:p w14:paraId="536B5961" w14:textId="77777777" w:rsidR="00611DE1" w:rsidRPr="007D781D" w:rsidRDefault="00611DE1" w:rsidP="00611DE1">
      <w:pPr>
        <w:pStyle w:val="ListParagraph"/>
        <w:numPr>
          <w:ilvl w:val="1"/>
          <w:numId w:val="7"/>
        </w:numPr>
        <w:ind w:leftChars="0"/>
        <w:jc w:val="both"/>
        <w:rPr>
          <w:b/>
          <w:bCs/>
          <w:lang w:val="en-GB" w:eastAsia="ja-JP"/>
        </w:rPr>
      </w:pPr>
      <w:r w:rsidRPr="007D781D">
        <w:rPr>
          <w:rFonts w:hint="eastAsia"/>
          <w:b/>
          <w:bCs/>
          <w:lang w:val="en-GB" w:eastAsia="ja-JP"/>
        </w:rPr>
        <w:lastRenderedPageBreak/>
        <w:t>Length 63 Gold sequence for total number 128 sequences enables CDMA for up to 13 sequences</w:t>
      </w:r>
    </w:p>
    <w:p w14:paraId="5850CD35" w14:textId="77777777" w:rsidR="00611DE1" w:rsidRPr="007D781D" w:rsidRDefault="00611DE1" w:rsidP="00611DE1">
      <w:pPr>
        <w:pStyle w:val="ListParagraph"/>
        <w:numPr>
          <w:ilvl w:val="0"/>
          <w:numId w:val="7"/>
        </w:numPr>
        <w:ind w:leftChars="0"/>
        <w:jc w:val="both"/>
        <w:rPr>
          <w:b/>
          <w:bCs/>
          <w:lang w:val="en-GB" w:eastAsia="ja-JP"/>
        </w:rPr>
      </w:pPr>
      <w:r w:rsidRPr="007D781D">
        <w:rPr>
          <w:rFonts w:hint="eastAsia"/>
          <w:b/>
          <w:bCs/>
          <w:lang w:val="en-GB" w:eastAsia="ja-JP"/>
        </w:rPr>
        <w:t xml:space="preserve">For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false-alarm and miss-detection probabilities are very high due to SFO </w:t>
      </w:r>
    </w:p>
    <w:p w14:paraId="2EDD4478" w14:textId="77777777" w:rsidR="00611DE1" w:rsidRDefault="00611DE1" w:rsidP="00611DE1">
      <w:pPr>
        <w:pStyle w:val="ListParagraph"/>
        <w:numPr>
          <w:ilvl w:val="1"/>
          <w:numId w:val="7"/>
        </w:numPr>
        <w:ind w:leftChars="0"/>
        <w:jc w:val="both"/>
        <w:rPr>
          <w:b/>
          <w:bCs/>
          <w:lang w:val="en-GB" w:eastAsia="ja-JP"/>
        </w:rPr>
      </w:pPr>
      <w:r w:rsidRPr="007D781D">
        <w:rPr>
          <w:rFonts w:hint="eastAsia"/>
          <w:b/>
          <w:bCs/>
          <w:lang w:val="en-GB" w:eastAsia="ja-JP"/>
        </w:rPr>
        <w:t>It is beneficial to eliminate the impact of SFO by device (</w:t>
      </w:r>
      <w:r>
        <w:rPr>
          <w:rFonts w:hint="eastAsia"/>
          <w:b/>
          <w:bCs/>
          <w:lang w:val="en-GB" w:eastAsia="ja-JP"/>
        </w:rPr>
        <w:t xml:space="preserve">e.g., </w:t>
      </w:r>
      <w:r w:rsidRPr="007D781D">
        <w:rPr>
          <w:rFonts w:hint="eastAsia"/>
          <w:b/>
          <w:bCs/>
          <w:lang w:val="en-GB" w:eastAsia="ja-JP"/>
        </w:rPr>
        <w:t xml:space="preserve">clock calibration) </w:t>
      </w:r>
    </w:p>
    <w:p w14:paraId="79987DBE" w14:textId="77777777" w:rsidR="00611DE1" w:rsidRPr="007D781D" w:rsidRDefault="00611DE1" w:rsidP="00611DE1">
      <w:pPr>
        <w:pStyle w:val="ListParagraph"/>
        <w:numPr>
          <w:ilvl w:val="0"/>
          <w:numId w:val="7"/>
        </w:numPr>
        <w:ind w:leftChars="0"/>
        <w:jc w:val="both"/>
        <w:rPr>
          <w:b/>
          <w:bCs/>
          <w:lang w:val="en-GB" w:eastAsia="ja-JP"/>
        </w:rPr>
      </w:pPr>
      <w:r>
        <w:rPr>
          <w:rFonts w:hint="eastAsia"/>
          <w:b/>
          <w:bCs/>
          <w:lang w:val="en-GB" w:eastAsia="ja-JP"/>
        </w:rPr>
        <w:t>Larger power variation severely degrades the capacity</w:t>
      </w:r>
    </w:p>
    <w:p w14:paraId="043FC06D" w14:textId="77777777" w:rsidR="00162857" w:rsidRDefault="00162857" w:rsidP="005B6D4C">
      <w:pPr>
        <w:jc w:val="both"/>
        <w:rPr>
          <w:lang w:val="en-GB" w:eastAsia="ja-JP"/>
        </w:rPr>
      </w:pPr>
    </w:p>
    <w:p w14:paraId="62AA9235" w14:textId="77777777" w:rsidR="00611DE1" w:rsidRPr="00942103" w:rsidRDefault="00611DE1" w:rsidP="00611DE1">
      <w:pPr>
        <w:jc w:val="both"/>
        <w:rPr>
          <w:b/>
          <w:bCs/>
          <w:u w:val="single"/>
          <w:lang w:val="en-GB" w:eastAsia="ja-JP"/>
        </w:rPr>
      </w:pPr>
      <w:r w:rsidRPr="00942103">
        <w:rPr>
          <w:rFonts w:hint="eastAsia"/>
          <w:b/>
          <w:bCs/>
          <w:u w:val="single"/>
          <w:lang w:val="en-GB" w:eastAsia="ja-JP"/>
        </w:rPr>
        <w:t xml:space="preserve">Proposal </w:t>
      </w:r>
      <w:r>
        <w:rPr>
          <w:rFonts w:hint="eastAsia"/>
          <w:b/>
          <w:bCs/>
          <w:u w:val="single"/>
          <w:lang w:val="en-GB" w:eastAsia="ja-JP"/>
        </w:rPr>
        <w:t>7</w:t>
      </w:r>
      <w:r w:rsidRPr="00942103">
        <w:rPr>
          <w:rFonts w:hint="eastAsia"/>
          <w:b/>
          <w:bCs/>
          <w:u w:val="single"/>
          <w:lang w:val="en-GB" w:eastAsia="ja-JP"/>
        </w:rPr>
        <w:t>:</w:t>
      </w:r>
    </w:p>
    <w:p w14:paraId="44B7EF18" w14:textId="77777777" w:rsidR="00611DE1" w:rsidRPr="00942103" w:rsidRDefault="00611DE1" w:rsidP="00611DE1">
      <w:pPr>
        <w:pStyle w:val="ListParagraph"/>
        <w:numPr>
          <w:ilvl w:val="0"/>
          <w:numId w:val="7"/>
        </w:numPr>
        <w:ind w:leftChars="0"/>
        <w:jc w:val="both"/>
        <w:rPr>
          <w:b/>
          <w:bCs/>
          <w:lang w:val="en-GB" w:eastAsia="ja-JP"/>
        </w:rPr>
      </w:pPr>
      <w:r w:rsidRPr="00942103">
        <w:rPr>
          <w:rFonts w:hint="eastAsia"/>
          <w:b/>
          <w:bCs/>
          <w:lang w:val="en-GB" w:eastAsia="ja-JP"/>
        </w:rPr>
        <w:t>Study further CDMA for msg-1, including:</w:t>
      </w:r>
    </w:p>
    <w:p w14:paraId="5F5C3E83" w14:textId="77777777" w:rsidR="00611DE1" w:rsidRPr="00942103" w:rsidRDefault="00611DE1" w:rsidP="00611DE1">
      <w:pPr>
        <w:pStyle w:val="ListParagraph"/>
        <w:numPr>
          <w:ilvl w:val="1"/>
          <w:numId w:val="7"/>
        </w:numPr>
        <w:ind w:leftChars="0"/>
        <w:jc w:val="both"/>
        <w:rPr>
          <w:b/>
          <w:bCs/>
          <w:lang w:val="en-GB" w:eastAsia="ja-JP"/>
        </w:rPr>
      </w:pPr>
      <w:r w:rsidRPr="00942103">
        <w:rPr>
          <w:rFonts w:hint="eastAsia"/>
          <w:b/>
          <w:bCs/>
          <w:lang w:val="en-GB" w:eastAsia="ja-JP"/>
        </w:rPr>
        <w:t>How/whether to address power variation</w:t>
      </w:r>
    </w:p>
    <w:p w14:paraId="70D71CC6" w14:textId="77777777" w:rsidR="00611DE1" w:rsidRPr="00942103" w:rsidRDefault="00611DE1" w:rsidP="00611DE1">
      <w:pPr>
        <w:pStyle w:val="ListParagraph"/>
        <w:numPr>
          <w:ilvl w:val="1"/>
          <w:numId w:val="7"/>
        </w:numPr>
        <w:ind w:leftChars="0"/>
        <w:jc w:val="both"/>
        <w:rPr>
          <w:b/>
          <w:bCs/>
          <w:lang w:val="en-GB" w:eastAsia="ja-JP"/>
        </w:rPr>
      </w:pPr>
      <w:r w:rsidRPr="00942103">
        <w:rPr>
          <w:rFonts w:hint="eastAsia"/>
          <w:b/>
          <w:bCs/>
          <w:lang w:val="en-GB" w:eastAsia="ja-JP"/>
        </w:rPr>
        <w:t>How to eliminate the impact of SFO by device (e.g., clock calibration)</w:t>
      </w:r>
    </w:p>
    <w:p w14:paraId="4222A075" w14:textId="7B9F8DD5" w:rsidR="00611DE1" w:rsidRDefault="00611DE1" w:rsidP="005B6D4C">
      <w:pPr>
        <w:jc w:val="both"/>
        <w:rPr>
          <w:lang w:val="en-GB" w:eastAsia="ja-JP"/>
        </w:rPr>
      </w:pPr>
    </w:p>
    <w:p w14:paraId="31D24F9B" w14:textId="602C577E" w:rsidR="00611DE1" w:rsidRDefault="00611DE1" w:rsidP="005B6D4C">
      <w:pPr>
        <w:jc w:val="both"/>
        <w:rPr>
          <w:lang w:val="en-GB" w:eastAsia="ja-JP"/>
        </w:rPr>
      </w:pPr>
      <w:r w:rsidRPr="00611DE1">
        <w:rPr>
          <w:rFonts w:hint="eastAsia"/>
          <w:highlight w:val="cyan"/>
          <w:lang w:val="en-GB" w:eastAsia="ja-JP"/>
        </w:rPr>
        <w:t xml:space="preserve">Time-domain </w:t>
      </w:r>
      <w:r w:rsidRPr="00611DE1">
        <w:rPr>
          <w:highlight w:val="cyan"/>
          <w:lang w:val="en-GB" w:eastAsia="ja-JP"/>
        </w:rPr>
        <w:t>resource</w:t>
      </w:r>
      <w:r w:rsidRPr="00611DE1">
        <w:rPr>
          <w:rFonts w:hint="eastAsia"/>
          <w:highlight w:val="cyan"/>
          <w:lang w:val="en-GB" w:eastAsia="ja-JP"/>
        </w:rPr>
        <w:t xml:space="preserve"> allocation for random-access procedure</w:t>
      </w:r>
    </w:p>
    <w:p w14:paraId="28D6A5C7" w14:textId="77777777" w:rsidR="00611DE1" w:rsidRPr="00B93586" w:rsidRDefault="00611DE1" w:rsidP="00611DE1">
      <w:pPr>
        <w:jc w:val="both"/>
        <w:rPr>
          <w:b/>
          <w:bCs/>
          <w:u w:val="single"/>
          <w:lang w:eastAsia="ja-JP"/>
        </w:rPr>
      </w:pPr>
      <w:r w:rsidRPr="00B93586">
        <w:rPr>
          <w:rFonts w:hint="eastAsia"/>
          <w:b/>
          <w:bCs/>
          <w:u w:val="single"/>
          <w:lang w:eastAsia="ja-JP"/>
        </w:rPr>
        <w:t>Observation</w:t>
      </w:r>
      <w:r>
        <w:rPr>
          <w:rFonts w:hint="eastAsia"/>
          <w:b/>
          <w:bCs/>
          <w:u w:val="single"/>
          <w:lang w:eastAsia="ja-JP"/>
        </w:rPr>
        <w:t xml:space="preserve"> 13</w:t>
      </w:r>
      <w:r w:rsidRPr="00B93586">
        <w:rPr>
          <w:rFonts w:hint="eastAsia"/>
          <w:b/>
          <w:bCs/>
          <w:u w:val="single"/>
          <w:lang w:eastAsia="ja-JP"/>
        </w:rPr>
        <w:t>:</w:t>
      </w:r>
    </w:p>
    <w:p w14:paraId="4DA29EDB" w14:textId="77777777" w:rsidR="00611DE1" w:rsidRDefault="00611DE1" w:rsidP="00611DE1">
      <w:pPr>
        <w:pStyle w:val="ListParagraph"/>
        <w:numPr>
          <w:ilvl w:val="0"/>
          <w:numId w:val="9"/>
        </w:numPr>
        <w:ind w:leftChars="0"/>
        <w:jc w:val="both"/>
        <w:rPr>
          <w:b/>
          <w:bCs/>
          <w:lang w:eastAsia="ja-JP"/>
        </w:rPr>
      </w:pPr>
      <w:r>
        <w:rPr>
          <w:rFonts w:hint="eastAsia"/>
          <w:b/>
          <w:bCs/>
          <w:lang w:eastAsia="ja-JP"/>
        </w:rPr>
        <w:t>Support of msg-1 multiplexing in one occasion requires some considerations on resource allocations for the rest of messages of random-access procedure</w:t>
      </w:r>
    </w:p>
    <w:p w14:paraId="53A694A3" w14:textId="77777777" w:rsidR="00611DE1" w:rsidRDefault="00611DE1" w:rsidP="005B6D4C">
      <w:pPr>
        <w:jc w:val="both"/>
        <w:rPr>
          <w:lang w:eastAsia="ja-JP"/>
        </w:rPr>
      </w:pPr>
    </w:p>
    <w:p w14:paraId="05FAD1B7" w14:textId="77777777" w:rsidR="00611DE1" w:rsidRPr="00B93586" w:rsidRDefault="00611DE1" w:rsidP="00611DE1">
      <w:pPr>
        <w:jc w:val="both"/>
        <w:rPr>
          <w:b/>
          <w:bCs/>
          <w:u w:val="single"/>
          <w:lang w:eastAsia="ja-JP"/>
        </w:rPr>
      </w:pPr>
      <w:r w:rsidRPr="00B93586">
        <w:rPr>
          <w:rFonts w:hint="eastAsia"/>
          <w:b/>
          <w:bCs/>
          <w:u w:val="single"/>
          <w:lang w:eastAsia="ja-JP"/>
        </w:rPr>
        <w:t>Proposal</w:t>
      </w:r>
      <w:r>
        <w:rPr>
          <w:rFonts w:hint="eastAsia"/>
          <w:b/>
          <w:bCs/>
          <w:u w:val="single"/>
          <w:lang w:eastAsia="ja-JP"/>
        </w:rPr>
        <w:t xml:space="preserve"> 8</w:t>
      </w:r>
      <w:r w:rsidRPr="00B93586">
        <w:rPr>
          <w:rFonts w:hint="eastAsia"/>
          <w:b/>
          <w:bCs/>
          <w:u w:val="single"/>
          <w:lang w:eastAsia="ja-JP"/>
        </w:rPr>
        <w:t>:</w:t>
      </w:r>
    </w:p>
    <w:p w14:paraId="024C143A" w14:textId="77777777" w:rsidR="00611DE1" w:rsidRDefault="00611DE1" w:rsidP="00611DE1">
      <w:pPr>
        <w:pStyle w:val="ListParagraph"/>
        <w:numPr>
          <w:ilvl w:val="0"/>
          <w:numId w:val="9"/>
        </w:numPr>
        <w:ind w:leftChars="0"/>
        <w:jc w:val="both"/>
        <w:rPr>
          <w:b/>
          <w:bCs/>
          <w:lang w:eastAsia="ja-JP"/>
        </w:rPr>
      </w:pPr>
      <w:r>
        <w:rPr>
          <w:rFonts w:hint="eastAsia"/>
          <w:b/>
          <w:bCs/>
          <w:lang w:eastAsia="ja-JP"/>
        </w:rPr>
        <w:t>Discuss and list up resource allocation options for messages in random-access procedure in RAN1</w:t>
      </w:r>
    </w:p>
    <w:p w14:paraId="3BB0B822" w14:textId="77777777" w:rsidR="00611DE1" w:rsidRDefault="00611DE1" w:rsidP="00611DE1">
      <w:pPr>
        <w:pStyle w:val="ListParagraph"/>
        <w:numPr>
          <w:ilvl w:val="0"/>
          <w:numId w:val="9"/>
        </w:numPr>
        <w:ind w:leftChars="0"/>
        <w:jc w:val="both"/>
        <w:rPr>
          <w:b/>
          <w:bCs/>
          <w:lang w:eastAsia="ja-JP"/>
        </w:rPr>
      </w:pPr>
      <w:r>
        <w:rPr>
          <w:rFonts w:hint="eastAsia"/>
          <w:b/>
          <w:bCs/>
          <w:lang w:eastAsia="ja-JP"/>
        </w:rPr>
        <w:t xml:space="preserve">The </w:t>
      </w:r>
      <w:r>
        <w:rPr>
          <w:b/>
          <w:bCs/>
          <w:lang w:eastAsia="ja-JP"/>
        </w:rPr>
        <w:t>discussion</w:t>
      </w:r>
      <w:r>
        <w:rPr>
          <w:rFonts w:hint="eastAsia"/>
          <w:b/>
          <w:bCs/>
          <w:lang w:eastAsia="ja-JP"/>
        </w:rPr>
        <w:t xml:space="preserve"> takes into account relevant open issues:</w:t>
      </w:r>
    </w:p>
    <w:p w14:paraId="0594B9A3" w14:textId="77777777" w:rsidR="00611DE1" w:rsidRDefault="00611DE1" w:rsidP="00611DE1">
      <w:pPr>
        <w:pStyle w:val="ListParagraph"/>
        <w:numPr>
          <w:ilvl w:val="1"/>
          <w:numId w:val="9"/>
        </w:numPr>
        <w:ind w:leftChars="0"/>
        <w:jc w:val="both"/>
        <w:rPr>
          <w:b/>
          <w:bCs/>
          <w:lang w:eastAsia="ja-JP"/>
        </w:rPr>
      </w:pPr>
      <w:r w:rsidRPr="0034762B">
        <w:rPr>
          <w:b/>
          <w:bCs/>
          <w:lang w:eastAsia="ja-JP"/>
        </w:rPr>
        <w:t>whether/how msg-1 multiplexing is enabled</w:t>
      </w:r>
    </w:p>
    <w:p w14:paraId="35A25F0F" w14:textId="77777777" w:rsidR="00611DE1" w:rsidRDefault="00611DE1" w:rsidP="00611DE1">
      <w:pPr>
        <w:pStyle w:val="ListParagraph"/>
        <w:numPr>
          <w:ilvl w:val="1"/>
          <w:numId w:val="9"/>
        </w:numPr>
        <w:ind w:leftChars="0"/>
        <w:jc w:val="both"/>
        <w:rPr>
          <w:b/>
          <w:bCs/>
          <w:lang w:eastAsia="ja-JP"/>
        </w:rPr>
      </w:pPr>
      <w:r w:rsidRPr="0034762B">
        <w:rPr>
          <w:b/>
          <w:bCs/>
          <w:lang w:eastAsia="ja-JP"/>
        </w:rPr>
        <w:t>how a device determines D2R transmission timing</w:t>
      </w:r>
    </w:p>
    <w:p w14:paraId="312588CF" w14:textId="77777777" w:rsidR="00611DE1" w:rsidRDefault="00611DE1" w:rsidP="00611DE1">
      <w:pPr>
        <w:pStyle w:val="ListParagraph"/>
        <w:numPr>
          <w:ilvl w:val="1"/>
          <w:numId w:val="9"/>
        </w:numPr>
        <w:ind w:leftChars="0"/>
        <w:jc w:val="both"/>
        <w:rPr>
          <w:b/>
          <w:bCs/>
          <w:lang w:eastAsia="ja-JP"/>
        </w:rPr>
      </w:pPr>
      <w:r w:rsidRPr="0034762B">
        <w:rPr>
          <w:b/>
          <w:bCs/>
          <w:lang w:eastAsia="ja-JP"/>
        </w:rPr>
        <w:t>how msg-3 resource allocation is indicated by msg-2</w:t>
      </w:r>
    </w:p>
    <w:p w14:paraId="07FE362F" w14:textId="77777777" w:rsidR="00611DE1" w:rsidRDefault="00611DE1" w:rsidP="00611DE1">
      <w:pPr>
        <w:pStyle w:val="ListParagraph"/>
        <w:numPr>
          <w:ilvl w:val="1"/>
          <w:numId w:val="9"/>
        </w:numPr>
        <w:ind w:leftChars="0"/>
        <w:jc w:val="both"/>
        <w:rPr>
          <w:b/>
          <w:bCs/>
          <w:lang w:eastAsia="ja-JP"/>
        </w:rPr>
      </w:pPr>
      <w:r>
        <w:rPr>
          <w:rFonts w:hint="eastAsia"/>
          <w:b/>
          <w:bCs/>
          <w:lang w:eastAsia="ja-JP"/>
        </w:rPr>
        <w:t>feasible window length for msg-2 monitoring after msg-1</w:t>
      </w:r>
    </w:p>
    <w:p w14:paraId="3E715967" w14:textId="77777777" w:rsidR="00611DE1" w:rsidRPr="0086523D" w:rsidRDefault="00611DE1" w:rsidP="00611DE1">
      <w:pPr>
        <w:jc w:val="both"/>
        <w:rPr>
          <w:b/>
          <w:bCs/>
          <w:lang w:eastAsia="ja-JP"/>
        </w:rPr>
      </w:pPr>
    </w:p>
    <w:p w14:paraId="18986855" w14:textId="45C9C074" w:rsidR="00611DE1" w:rsidRDefault="00611DE1" w:rsidP="005B6D4C">
      <w:pPr>
        <w:jc w:val="both"/>
        <w:rPr>
          <w:lang w:eastAsia="ja-JP"/>
        </w:rPr>
      </w:pPr>
      <w:r w:rsidRPr="00611DE1">
        <w:rPr>
          <w:rFonts w:hint="eastAsia"/>
          <w:highlight w:val="cyan"/>
          <w:lang w:eastAsia="ja-JP"/>
        </w:rPr>
        <w:t>Scheduling and timing relationships</w:t>
      </w:r>
    </w:p>
    <w:p w14:paraId="74101C24" w14:textId="77777777" w:rsidR="00611DE1" w:rsidRDefault="00611DE1" w:rsidP="00611DE1">
      <w:pPr>
        <w:jc w:val="both"/>
        <w:rPr>
          <w:b/>
          <w:bCs/>
          <w:u w:val="single"/>
          <w:lang w:val="en-GB" w:eastAsia="ja-JP"/>
        </w:rPr>
      </w:pPr>
      <w:r>
        <w:rPr>
          <w:rFonts w:hint="eastAsia"/>
          <w:b/>
          <w:bCs/>
          <w:u w:val="single"/>
          <w:lang w:val="en-GB" w:eastAsia="ja-JP"/>
        </w:rPr>
        <w:t>Observation 14</w:t>
      </w:r>
      <w:r w:rsidRPr="00667F03">
        <w:rPr>
          <w:b/>
          <w:bCs/>
          <w:u w:val="single"/>
          <w:lang w:val="en-GB" w:eastAsia="ja-JP"/>
        </w:rPr>
        <w:t>:</w:t>
      </w:r>
    </w:p>
    <w:p w14:paraId="2914819F" w14:textId="77777777" w:rsidR="00611DE1" w:rsidRDefault="00611DE1" w:rsidP="00611DE1">
      <w:pPr>
        <w:pStyle w:val="ListParagraph"/>
        <w:numPr>
          <w:ilvl w:val="0"/>
          <w:numId w:val="9"/>
        </w:numPr>
        <w:ind w:leftChars="0"/>
        <w:jc w:val="both"/>
        <w:rPr>
          <w:b/>
          <w:bCs/>
          <w:lang w:val="en-GB" w:eastAsia="ja-JP"/>
        </w:rPr>
      </w:pPr>
      <w:r w:rsidRPr="008B7380">
        <w:rPr>
          <w:rFonts w:hint="eastAsia"/>
          <w:b/>
          <w:bCs/>
          <w:lang w:val="en-GB" w:eastAsia="ja-JP"/>
        </w:rPr>
        <w:t xml:space="preserve">R2D </w:t>
      </w:r>
      <w:r>
        <w:rPr>
          <w:rFonts w:hint="eastAsia"/>
          <w:b/>
          <w:bCs/>
          <w:lang w:val="en-GB" w:eastAsia="ja-JP"/>
        </w:rPr>
        <w:t>transmission should</w:t>
      </w:r>
      <w:r w:rsidRPr="008B7380">
        <w:rPr>
          <w:rFonts w:hint="eastAsia"/>
          <w:b/>
          <w:bCs/>
          <w:lang w:val="en-GB" w:eastAsia="ja-JP"/>
        </w:rPr>
        <w:t xml:space="preserve"> carry a </w:t>
      </w:r>
      <w:r>
        <w:rPr>
          <w:rFonts w:hint="eastAsia"/>
          <w:b/>
          <w:bCs/>
          <w:lang w:val="en-GB" w:eastAsia="ja-JP"/>
        </w:rPr>
        <w:t xml:space="preserve">field that indicates </w:t>
      </w:r>
      <w:r w:rsidRPr="008B7380">
        <w:rPr>
          <w:b/>
          <w:bCs/>
          <w:lang w:val="en-GB" w:eastAsia="ja-JP"/>
        </w:rPr>
        <w:t>“</w:t>
      </w:r>
      <w:r>
        <w:rPr>
          <w:rFonts w:hint="eastAsia"/>
          <w:b/>
          <w:bCs/>
          <w:lang w:val="en-GB" w:eastAsia="ja-JP"/>
        </w:rPr>
        <w:t xml:space="preserve">R2D </w:t>
      </w:r>
      <w:r w:rsidRPr="008B7380">
        <w:rPr>
          <w:rFonts w:hint="eastAsia"/>
          <w:b/>
          <w:bCs/>
          <w:lang w:val="en-GB" w:eastAsia="ja-JP"/>
        </w:rPr>
        <w:t xml:space="preserve">code or </w:t>
      </w:r>
      <w:r>
        <w:rPr>
          <w:rFonts w:hint="eastAsia"/>
          <w:b/>
          <w:bCs/>
          <w:lang w:val="en-GB" w:eastAsia="ja-JP"/>
        </w:rPr>
        <w:t xml:space="preserve">R2D </w:t>
      </w:r>
      <w:r w:rsidRPr="008B7380">
        <w:rPr>
          <w:rFonts w:hint="eastAsia"/>
          <w:b/>
          <w:bCs/>
          <w:lang w:val="en-GB" w:eastAsia="ja-JP"/>
        </w:rPr>
        <w:t>format</w:t>
      </w:r>
      <w:r w:rsidRPr="008B7380">
        <w:rPr>
          <w:b/>
          <w:bCs/>
          <w:lang w:val="en-GB" w:eastAsia="ja-JP"/>
        </w:rPr>
        <w:t>”</w:t>
      </w:r>
      <w:r w:rsidRPr="008B7380">
        <w:rPr>
          <w:rFonts w:hint="eastAsia"/>
          <w:b/>
          <w:bCs/>
          <w:lang w:val="en-GB" w:eastAsia="ja-JP"/>
        </w:rPr>
        <w:t xml:space="preserve"> that indicates </w:t>
      </w:r>
      <w:r>
        <w:rPr>
          <w:rFonts w:hint="eastAsia"/>
          <w:b/>
          <w:bCs/>
          <w:lang w:val="en-GB" w:eastAsia="ja-JP"/>
        </w:rPr>
        <w:t>what the R2D transmission is</w:t>
      </w:r>
    </w:p>
    <w:p w14:paraId="12BD8403" w14:textId="77777777" w:rsidR="00611DE1" w:rsidRPr="008B7380" w:rsidRDefault="00611DE1" w:rsidP="00611DE1">
      <w:pPr>
        <w:pStyle w:val="ListParagraph"/>
        <w:numPr>
          <w:ilvl w:val="0"/>
          <w:numId w:val="9"/>
        </w:numPr>
        <w:ind w:leftChars="0"/>
        <w:jc w:val="both"/>
        <w:rPr>
          <w:b/>
          <w:bCs/>
          <w:lang w:val="en-GB" w:eastAsia="ja-JP"/>
        </w:rPr>
      </w:pPr>
      <w:r>
        <w:rPr>
          <w:rFonts w:hint="eastAsia"/>
          <w:b/>
          <w:bCs/>
          <w:lang w:val="en-GB" w:eastAsia="ja-JP"/>
        </w:rPr>
        <w:t xml:space="preserve">R2D transmission triggering D2R transmission should carr, or </w:t>
      </w:r>
      <w:r w:rsidRPr="008B7380">
        <w:rPr>
          <w:rFonts w:hint="eastAsia"/>
          <w:b/>
          <w:bCs/>
          <w:lang w:val="en-GB" w:eastAsia="ja-JP"/>
        </w:rPr>
        <w:t>the format of the transmission</w:t>
      </w:r>
    </w:p>
    <w:p w14:paraId="0B7E1300" w14:textId="77777777" w:rsidR="00611DE1" w:rsidRDefault="00611DE1" w:rsidP="00611DE1">
      <w:pPr>
        <w:pStyle w:val="ListParagraph"/>
        <w:numPr>
          <w:ilvl w:val="1"/>
          <w:numId w:val="9"/>
        </w:numPr>
        <w:ind w:leftChars="0"/>
        <w:jc w:val="both"/>
        <w:rPr>
          <w:b/>
          <w:bCs/>
          <w:lang w:val="en-GB" w:eastAsia="ja-JP"/>
        </w:rPr>
      </w:pPr>
      <w:r w:rsidRPr="008B7380">
        <w:rPr>
          <w:rFonts w:hint="eastAsia"/>
          <w:b/>
          <w:bCs/>
          <w:lang w:val="en-GB" w:eastAsia="ja-JP"/>
        </w:rPr>
        <w:t>This is for both R2D and D2R</w:t>
      </w:r>
    </w:p>
    <w:p w14:paraId="7EABAB68" w14:textId="75DAB421" w:rsidR="00611DE1" w:rsidRPr="008B7380" w:rsidRDefault="00611DE1" w:rsidP="00611DE1">
      <w:pPr>
        <w:pStyle w:val="ListParagraph"/>
        <w:numPr>
          <w:ilvl w:val="0"/>
          <w:numId w:val="9"/>
        </w:numPr>
        <w:ind w:leftChars="0"/>
        <w:jc w:val="both"/>
        <w:rPr>
          <w:b/>
          <w:bCs/>
          <w:lang w:val="en-GB" w:eastAsia="ja-JP"/>
        </w:rPr>
      </w:pPr>
      <w:r>
        <w:rPr>
          <w:rFonts w:hint="eastAsia"/>
          <w:b/>
          <w:bCs/>
          <w:lang w:val="en-GB" w:eastAsia="ja-JP"/>
        </w:rPr>
        <w:t>As long as a R2D command or format or block has a size unique unique to the command or format, the can identify the size (is effectively Opt.2, based on control information)</w:t>
      </w:r>
    </w:p>
    <w:p w14:paraId="6D4BDE0E" w14:textId="77777777" w:rsidR="00611DE1" w:rsidRPr="00611DE1" w:rsidRDefault="00611DE1" w:rsidP="005B6D4C">
      <w:pPr>
        <w:jc w:val="both"/>
        <w:rPr>
          <w:lang w:val="en-GB" w:eastAsia="ja-JP"/>
        </w:rPr>
      </w:pPr>
    </w:p>
    <w:p w14:paraId="727B5443" w14:textId="77777777" w:rsidR="00E910CF" w:rsidRPr="00E910CF" w:rsidRDefault="00E910CF" w:rsidP="005B6D4C">
      <w:pPr>
        <w:jc w:val="both"/>
        <w:rPr>
          <w:lang w:eastAsia="ja-JP"/>
        </w:rPr>
      </w:pPr>
    </w:p>
    <w:p w14:paraId="42B7CD56" w14:textId="6166F3FA" w:rsidR="008603B4" w:rsidRPr="00B365FB" w:rsidRDefault="00E25E44" w:rsidP="008603B4">
      <w:pPr>
        <w:pStyle w:val="Heading1"/>
        <w:numPr>
          <w:ilvl w:val="0"/>
          <w:numId w:val="4"/>
        </w:numPr>
        <w:rPr>
          <w:b/>
          <w:sz w:val="32"/>
          <w:szCs w:val="32"/>
          <w:lang w:eastAsia="ja-JP"/>
        </w:rPr>
      </w:pPr>
      <w:r>
        <w:rPr>
          <w:b/>
          <w:sz w:val="32"/>
          <w:szCs w:val="32"/>
          <w:lang w:eastAsia="ja-JP"/>
        </w:rPr>
        <w:t>Reference</w:t>
      </w:r>
    </w:p>
    <w:p w14:paraId="09E2CBB9" w14:textId="752ADF9A" w:rsidR="00021442" w:rsidRDefault="00021442" w:rsidP="00794A46">
      <w:pPr>
        <w:ind w:left="284" w:hangingChars="129" w:hanging="284"/>
        <w:jc w:val="both"/>
      </w:pPr>
      <w:r>
        <w:rPr>
          <w:rFonts w:hint="eastAsia"/>
          <w:lang w:val="en-GB" w:eastAsia="ja-JP"/>
        </w:rPr>
        <w:t xml:space="preserve">[1] </w:t>
      </w:r>
      <w:r>
        <w:t>Sensitivity and Impedance Measurements of UHF RFID Chips</w:t>
      </w:r>
      <w:r>
        <w:rPr>
          <w:rFonts w:hint="eastAsia"/>
          <w:lang w:eastAsia="ja-JP"/>
        </w:rPr>
        <w:t xml:space="preserve">, </w:t>
      </w:r>
      <w:r w:rsidRPr="00684AEC">
        <w:rPr>
          <w:lang w:eastAsia="ja-JP"/>
        </w:rPr>
        <w:t>Pavel V. Nikitin</w:t>
      </w:r>
      <w:r>
        <w:rPr>
          <w:rFonts w:hint="eastAsia"/>
          <w:lang w:eastAsia="ja-JP"/>
        </w:rPr>
        <w:t xml:space="preserve"> et. al., </w:t>
      </w:r>
      <w:r>
        <w:t>IEEE TRANSACTIONS ON MICROWAVE THEORY AND TECHNIQUES, VOL. 57, NO. 5, MAY 2009</w:t>
      </w:r>
    </w:p>
    <w:p w14:paraId="5BE4D71D" w14:textId="482BB486" w:rsidR="001701F0" w:rsidRDefault="001701F0" w:rsidP="001701F0">
      <w:pPr>
        <w:ind w:left="284" w:hangingChars="129" w:hanging="284"/>
        <w:jc w:val="both"/>
        <w:rPr>
          <w:lang w:eastAsia="ja-JP"/>
        </w:rPr>
      </w:pPr>
      <w:r>
        <w:rPr>
          <w:rFonts w:hint="eastAsia"/>
          <w:lang w:val="en-GB" w:eastAsia="ja-JP"/>
        </w:rPr>
        <w:t xml:space="preserve">[2] </w:t>
      </w:r>
      <w:r w:rsidRPr="00E42463">
        <w:rPr>
          <w:lang w:eastAsia="ja-JP"/>
        </w:rPr>
        <w:t>R1-24</w:t>
      </w:r>
      <w:r w:rsidR="00057E99">
        <w:rPr>
          <w:rFonts w:hint="eastAsia"/>
          <w:lang w:eastAsia="ja-JP"/>
        </w:rPr>
        <w:t>0</w:t>
      </w:r>
      <w:r w:rsidR="001278E3">
        <w:rPr>
          <w:rFonts w:hint="eastAsia"/>
          <w:lang w:eastAsia="ja-JP"/>
        </w:rPr>
        <w:t>7032</w:t>
      </w:r>
      <w:r>
        <w:rPr>
          <w:rFonts w:hint="eastAsia"/>
          <w:lang w:eastAsia="ja-JP"/>
        </w:rPr>
        <w:t xml:space="preserve">, </w:t>
      </w:r>
      <w:r w:rsidR="00057E99">
        <w:rPr>
          <w:rFonts w:hint="eastAsia"/>
          <w:lang w:eastAsia="ja-JP"/>
        </w:rPr>
        <w:t xml:space="preserve">Ambient IoT </w:t>
      </w:r>
      <w:r>
        <w:rPr>
          <w:rFonts w:hint="eastAsia"/>
          <w:lang w:eastAsia="ja-JP"/>
        </w:rPr>
        <w:t>Device Architecture, Qualcomm</w:t>
      </w:r>
    </w:p>
    <w:p w14:paraId="6B40E707" w14:textId="64AB12FC" w:rsidR="00BF531D" w:rsidRDefault="00BF531D" w:rsidP="00BF531D">
      <w:pPr>
        <w:ind w:left="284" w:hangingChars="129" w:hanging="284"/>
        <w:jc w:val="both"/>
        <w:rPr>
          <w:lang w:eastAsia="ja-JP"/>
        </w:rPr>
      </w:pPr>
      <w:r>
        <w:rPr>
          <w:rFonts w:hint="eastAsia"/>
          <w:lang w:val="en-GB" w:eastAsia="ja-JP"/>
        </w:rPr>
        <w:t xml:space="preserve">[3] </w:t>
      </w:r>
      <w:r w:rsidRPr="00E42463">
        <w:rPr>
          <w:lang w:eastAsia="ja-JP"/>
        </w:rPr>
        <w:t>R1-2403197</w:t>
      </w:r>
      <w:r>
        <w:rPr>
          <w:rFonts w:hint="eastAsia"/>
          <w:lang w:eastAsia="ja-JP"/>
        </w:rPr>
        <w:t>, Qualcomm</w:t>
      </w:r>
    </w:p>
    <w:p w14:paraId="4C332DAB" w14:textId="4844A626" w:rsidR="00EE075D" w:rsidRDefault="00EE075D" w:rsidP="00EE075D">
      <w:pPr>
        <w:ind w:left="284" w:hangingChars="129" w:hanging="284"/>
        <w:jc w:val="both"/>
        <w:rPr>
          <w:lang w:eastAsia="ja-JP"/>
        </w:rPr>
      </w:pPr>
      <w:r>
        <w:rPr>
          <w:rFonts w:hint="eastAsia"/>
          <w:lang w:val="en-GB" w:eastAsia="ja-JP"/>
        </w:rPr>
        <w:t>[</w:t>
      </w:r>
      <w:r w:rsidR="00BF531D">
        <w:rPr>
          <w:rFonts w:hint="eastAsia"/>
          <w:lang w:val="en-GB" w:eastAsia="ja-JP"/>
        </w:rPr>
        <w:t>4</w:t>
      </w:r>
      <w:r>
        <w:rPr>
          <w:rFonts w:hint="eastAsia"/>
          <w:lang w:val="en-GB" w:eastAsia="ja-JP"/>
        </w:rPr>
        <w:t xml:space="preserve">] </w:t>
      </w:r>
      <w:r w:rsidRPr="00EE075D">
        <w:t>A Low-Power Continuously-Calibrated Clock Recovery Circuit for UHF RFID EPC Class-1 Generation-2 Transponders</w:t>
      </w:r>
      <w:r>
        <w:rPr>
          <w:rFonts w:hint="eastAsia"/>
          <w:lang w:eastAsia="ja-JP"/>
        </w:rPr>
        <w:t xml:space="preserve">, </w:t>
      </w:r>
      <w:r w:rsidR="00C62BF7">
        <w:rPr>
          <w:rFonts w:hint="eastAsia"/>
          <w:lang w:eastAsia="ja-JP"/>
        </w:rPr>
        <w:t xml:space="preserve">Chi-Fat Chan, </w:t>
      </w:r>
      <w:r>
        <w:rPr>
          <w:rFonts w:hint="eastAsia"/>
          <w:lang w:eastAsia="ja-JP"/>
        </w:rPr>
        <w:t xml:space="preserve">et. al., </w:t>
      </w:r>
      <w:r w:rsidR="00C62BF7" w:rsidRPr="00C62BF7">
        <w:t>IEEE Journal of Solid-State Circuits</w:t>
      </w:r>
      <w:r w:rsidR="00C62BF7">
        <w:rPr>
          <w:rFonts w:hint="eastAsia"/>
          <w:lang w:eastAsia="ja-JP"/>
        </w:rPr>
        <w:t xml:space="preserve">, </w:t>
      </w:r>
      <w:r w:rsidR="00C62BF7" w:rsidRPr="00C62BF7">
        <w:t>Vol</w:t>
      </w:r>
      <w:r w:rsidR="00C62BF7">
        <w:rPr>
          <w:rFonts w:hint="eastAsia"/>
          <w:lang w:eastAsia="ja-JP"/>
        </w:rPr>
        <w:t xml:space="preserve">. </w:t>
      </w:r>
      <w:r w:rsidR="00C62BF7" w:rsidRPr="00C62BF7">
        <w:t>45, Issue</w:t>
      </w:r>
      <w:r w:rsidR="00C62BF7">
        <w:rPr>
          <w:rFonts w:hint="eastAsia"/>
          <w:lang w:eastAsia="ja-JP"/>
        </w:rPr>
        <w:t xml:space="preserve">. </w:t>
      </w:r>
      <w:r w:rsidR="00C62BF7" w:rsidRPr="00C62BF7">
        <w:t>3, March 2010</w:t>
      </w:r>
    </w:p>
    <w:p w14:paraId="107B78BC" w14:textId="2796D057" w:rsidR="00A72D39" w:rsidRDefault="00A72D39" w:rsidP="00A72D39">
      <w:pPr>
        <w:ind w:left="284" w:hangingChars="129" w:hanging="284"/>
        <w:jc w:val="both"/>
        <w:rPr>
          <w:lang w:eastAsia="ja-JP"/>
        </w:rPr>
      </w:pPr>
      <w:r>
        <w:rPr>
          <w:rFonts w:hint="eastAsia"/>
          <w:lang w:val="en-GB" w:eastAsia="ja-JP"/>
        </w:rPr>
        <w:lastRenderedPageBreak/>
        <w:t xml:space="preserve">[5] </w:t>
      </w:r>
      <w:r w:rsidRPr="00E42463">
        <w:rPr>
          <w:lang w:eastAsia="ja-JP"/>
        </w:rPr>
        <w:t>R1-2</w:t>
      </w:r>
      <w:r w:rsidR="00C03F40">
        <w:rPr>
          <w:rFonts w:hint="eastAsia"/>
          <w:lang w:eastAsia="ja-JP"/>
        </w:rPr>
        <w:t>403955</w:t>
      </w:r>
      <w:r>
        <w:rPr>
          <w:rFonts w:hint="eastAsia"/>
          <w:lang w:eastAsia="ja-JP"/>
        </w:rPr>
        <w:t xml:space="preserve">, </w:t>
      </w:r>
      <w:r w:rsidR="00C03F40" w:rsidRPr="00C03F40">
        <w:rPr>
          <w:lang w:eastAsia="ja-JP"/>
        </w:rPr>
        <w:t>On frame structure and timing aspects of Ambient IoT</w:t>
      </w:r>
      <w:r w:rsidR="00C03F40">
        <w:rPr>
          <w:rFonts w:hint="eastAsia"/>
          <w:lang w:eastAsia="ja-JP"/>
        </w:rPr>
        <w:t>,</w:t>
      </w:r>
      <w:r w:rsidR="00C03F40" w:rsidRPr="00C03F40">
        <w:rPr>
          <w:rFonts w:hint="eastAsia"/>
          <w:lang w:eastAsia="ja-JP"/>
        </w:rPr>
        <w:t xml:space="preserve"> </w:t>
      </w:r>
      <w:r>
        <w:rPr>
          <w:rFonts w:hint="eastAsia"/>
          <w:lang w:eastAsia="ja-JP"/>
        </w:rPr>
        <w:t>Huawei</w:t>
      </w:r>
      <w:r w:rsidR="00C93769" w:rsidRPr="00C93769">
        <w:rPr>
          <w:lang w:eastAsia="ja-JP"/>
        </w:rPr>
        <w:t>, HiSilicon</w:t>
      </w:r>
    </w:p>
    <w:p w14:paraId="6C111FD5" w14:textId="47670AB5" w:rsidR="00611DE1" w:rsidRDefault="00611DE1" w:rsidP="00611DE1">
      <w:pPr>
        <w:ind w:left="284" w:hangingChars="129" w:hanging="284"/>
        <w:jc w:val="both"/>
        <w:rPr>
          <w:lang w:eastAsia="ja-JP"/>
        </w:rPr>
      </w:pPr>
      <w:r>
        <w:rPr>
          <w:rFonts w:hint="eastAsia"/>
          <w:lang w:val="en-GB" w:eastAsia="ja-JP"/>
        </w:rPr>
        <w:t xml:space="preserve">[6] </w:t>
      </w:r>
      <w:r w:rsidRPr="00E42463">
        <w:rPr>
          <w:lang w:eastAsia="ja-JP"/>
        </w:rPr>
        <w:t>R1-24</w:t>
      </w:r>
      <w:r w:rsidR="00C93769">
        <w:rPr>
          <w:rFonts w:hint="eastAsia"/>
          <w:lang w:eastAsia="ja-JP"/>
        </w:rPr>
        <w:t>07033</w:t>
      </w:r>
      <w:r>
        <w:rPr>
          <w:rFonts w:hint="eastAsia"/>
          <w:lang w:eastAsia="ja-JP"/>
        </w:rPr>
        <w:t>, General aspects</w:t>
      </w:r>
      <w:r w:rsidR="00C93769">
        <w:rPr>
          <w:rFonts w:hint="eastAsia"/>
          <w:lang w:eastAsia="ja-JP"/>
        </w:rPr>
        <w:t xml:space="preserve"> of physical layer design</w:t>
      </w:r>
      <w:r>
        <w:rPr>
          <w:rFonts w:hint="eastAsia"/>
          <w:lang w:eastAsia="ja-JP"/>
        </w:rPr>
        <w:t>, Quualcomm</w:t>
      </w:r>
    </w:p>
    <w:p w14:paraId="51D093A4" w14:textId="77777777" w:rsidR="00611DE1" w:rsidRPr="00611DE1" w:rsidRDefault="00611DE1" w:rsidP="00A72D39">
      <w:pPr>
        <w:ind w:left="284" w:hangingChars="129" w:hanging="284"/>
        <w:jc w:val="both"/>
        <w:rPr>
          <w:lang w:eastAsia="ja-JP"/>
        </w:rPr>
      </w:pPr>
    </w:p>
    <w:p w14:paraId="2910980F" w14:textId="77777777" w:rsidR="00A72D39" w:rsidRDefault="00A72D39" w:rsidP="00E42463">
      <w:pPr>
        <w:ind w:left="284" w:hangingChars="129" w:hanging="284"/>
        <w:jc w:val="both"/>
        <w:rPr>
          <w:lang w:eastAsia="ja-JP"/>
        </w:rPr>
      </w:pPr>
    </w:p>
    <w:p w14:paraId="2E1476DD" w14:textId="77777777" w:rsidR="001B28AA" w:rsidRPr="0016447E" w:rsidRDefault="001B28AA" w:rsidP="005B6D4C">
      <w:pPr>
        <w:jc w:val="both"/>
        <w:rPr>
          <w:lang w:val="en-GB" w:eastAsia="ja-JP"/>
        </w:rPr>
      </w:pPr>
    </w:p>
    <w:sectPr w:rsidR="001B28AA" w:rsidRPr="0016447E" w:rsidSect="00D64C4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05D391" w14:textId="77777777" w:rsidR="004263D5" w:rsidRDefault="004263D5" w:rsidP="00C36A51">
      <w:pPr>
        <w:spacing w:line="240" w:lineRule="auto"/>
      </w:pPr>
      <w:r>
        <w:separator/>
      </w:r>
    </w:p>
  </w:endnote>
  <w:endnote w:type="continuationSeparator" w:id="0">
    <w:p w14:paraId="2D78BCE0" w14:textId="77777777" w:rsidR="004263D5" w:rsidRDefault="004263D5" w:rsidP="00C36A51">
      <w:pPr>
        <w:spacing w:line="240" w:lineRule="auto"/>
      </w:pPr>
      <w:r>
        <w:continuationSeparator/>
      </w:r>
    </w:p>
  </w:endnote>
  <w:endnote w:type="continuationNotice" w:id="1">
    <w:p w14:paraId="79576B8E" w14:textId="77777777" w:rsidR="004263D5" w:rsidRDefault="004263D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ＭＳ Ｐゴシック">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B11E6E" w14:textId="77777777" w:rsidR="004263D5" w:rsidRDefault="004263D5" w:rsidP="00C36A51">
      <w:pPr>
        <w:spacing w:line="240" w:lineRule="auto"/>
      </w:pPr>
      <w:r>
        <w:separator/>
      </w:r>
    </w:p>
  </w:footnote>
  <w:footnote w:type="continuationSeparator" w:id="0">
    <w:p w14:paraId="50AEBDF2" w14:textId="77777777" w:rsidR="004263D5" w:rsidRDefault="004263D5" w:rsidP="00C36A51">
      <w:pPr>
        <w:spacing w:line="240" w:lineRule="auto"/>
      </w:pPr>
      <w:r>
        <w:continuationSeparator/>
      </w:r>
    </w:p>
  </w:footnote>
  <w:footnote w:type="continuationNotice" w:id="1">
    <w:p w14:paraId="24D3E2BC" w14:textId="77777777" w:rsidR="004263D5" w:rsidRDefault="004263D5">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9413755"/>
    <w:multiLevelType w:val="hybridMultilevel"/>
    <w:tmpl w:val="B316DFC0"/>
    <w:lvl w:ilvl="0" w:tplc="1534ED9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0AE10C48"/>
    <w:multiLevelType w:val="hybridMultilevel"/>
    <w:tmpl w:val="0912695A"/>
    <w:lvl w:ilvl="0" w:tplc="04090001">
      <w:start w:val="1"/>
      <w:numFmt w:val="bullet"/>
      <w:lvlText w:val=""/>
      <w:lvlJc w:val="left"/>
      <w:pPr>
        <w:ind w:left="360" w:hanging="36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ECC4D86"/>
    <w:multiLevelType w:val="hybridMultilevel"/>
    <w:tmpl w:val="B79C54DA"/>
    <w:lvl w:ilvl="0" w:tplc="88FA517A">
      <w:start w:val="1"/>
      <w:numFmt w:val="bullet"/>
      <w:lvlText w:val="•"/>
      <w:lvlJc w:val="left"/>
      <w:pPr>
        <w:tabs>
          <w:tab w:val="num" w:pos="720"/>
        </w:tabs>
        <w:ind w:left="720" w:hanging="360"/>
      </w:pPr>
      <w:rPr>
        <w:rFonts w:ascii="Arial" w:hAnsi="Arial" w:hint="default"/>
      </w:rPr>
    </w:lvl>
    <w:lvl w:ilvl="1" w:tplc="421C9026">
      <w:numFmt w:val="bullet"/>
      <w:lvlText w:val="•"/>
      <w:lvlJc w:val="left"/>
      <w:pPr>
        <w:tabs>
          <w:tab w:val="num" w:pos="1440"/>
        </w:tabs>
        <w:ind w:left="1440" w:hanging="360"/>
      </w:pPr>
      <w:rPr>
        <w:rFonts w:ascii="Arial" w:hAnsi="Arial" w:hint="default"/>
      </w:rPr>
    </w:lvl>
    <w:lvl w:ilvl="2" w:tplc="92F2EF0E">
      <w:numFmt w:val="bullet"/>
      <w:lvlText w:val="•"/>
      <w:lvlJc w:val="left"/>
      <w:pPr>
        <w:tabs>
          <w:tab w:val="num" w:pos="2160"/>
        </w:tabs>
        <w:ind w:left="2160" w:hanging="360"/>
      </w:pPr>
      <w:rPr>
        <w:rFonts w:ascii="Arial" w:hAnsi="Arial" w:hint="default"/>
      </w:rPr>
    </w:lvl>
    <w:lvl w:ilvl="3" w:tplc="7CD220F8" w:tentative="1">
      <w:start w:val="1"/>
      <w:numFmt w:val="bullet"/>
      <w:lvlText w:val="•"/>
      <w:lvlJc w:val="left"/>
      <w:pPr>
        <w:tabs>
          <w:tab w:val="num" w:pos="2880"/>
        </w:tabs>
        <w:ind w:left="2880" w:hanging="360"/>
      </w:pPr>
      <w:rPr>
        <w:rFonts w:ascii="Arial" w:hAnsi="Arial" w:hint="default"/>
      </w:rPr>
    </w:lvl>
    <w:lvl w:ilvl="4" w:tplc="3C54F406" w:tentative="1">
      <w:start w:val="1"/>
      <w:numFmt w:val="bullet"/>
      <w:lvlText w:val="•"/>
      <w:lvlJc w:val="left"/>
      <w:pPr>
        <w:tabs>
          <w:tab w:val="num" w:pos="3600"/>
        </w:tabs>
        <w:ind w:left="3600" w:hanging="360"/>
      </w:pPr>
      <w:rPr>
        <w:rFonts w:ascii="Arial" w:hAnsi="Arial" w:hint="default"/>
      </w:rPr>
    </w:lvl>
    <w:lvl w:ilvl="5" w:tplc="2F2E7872" w:tentative="1">
      <w:start w:val="1"/>
      <w:numFmt w:val="bullet"/>
      <w:lvlText w:val="•"/>
      <w:lvlJc w:val="left"/>
      <w:pPr>
        <w:tabs>
          <w:tab w:val="num" w:pos="4320"/>
        </w:tabs>
        <w:ind w:left="4320" w:hanging="360"/>
      </w:pPr>
      <w:rPr>
        <w:rFonts w:ascii="Arial" w:hAnsi="Arial" w:hint="default"/>
      </w:rPr>
    </w:lvl>
    <w:lvl w:ilvl="6" w:tplc="3486708A" w:tentative="1">
      <w:start w:val="1"/>
      <w:numFmt w:val="bullet"/>
      <w:lvlText w:val="•"/>
      <w:lvlJc w:val="left"/>
      <w:pPr>
        <w:tabs>
          <w:tab w:val="num" w:pos="5040"/>
        </w:tabs>
        <w:ind w:left="5040" w:hanging="360"/>
      </w:pPr>
      <w:rPr>
        <w:rFonts w:ascii="Arial" w:hAnsi="Arial" w:hint="default"/>
      </w:rPr>
    </w:lvl>
    <w:lvl w:ilvl="7" w:tplc="00A4010A" w:tentative="1">
      <w:start w:val="1"/>
      <w:numFmt w:val="bullet"/>
      <w:lvlText w:val="•"/>
      <w:lvlJc w:val="left"/>
      <w:pPr>
        <w:tabs>
          <w:tab w:val="num" w:pos="5760"/>
        </w:tabs>
        <w:ind w:left="5760" w:hanging="360"/>
      </w:pPr>
      <w:rPr>
        <w:rFonts w:ascii="Arial" w:hAnsi="Arial" w:hint="default"/>
      </w:rPr>
    </w:lvl>
    <w:lvl w:ilvl="8" w:tplc="2C2AAE4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5" w15:restartNumberingAfterBreak="0">
    <w:nsid w:val="31111FCF"/>
    <w:multiLevelType w:val="hybridMultilevel"/>
    <w:tmpl w:val="44468A3A"/>
    <w:lvl w:ilvl="0" w:tplc="76529226">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35D84AD6"/>
    <w:multiLevelType w:val="hybridMultilevel"/>
    <w:tmpl w:val="310E2E3A"/>
    <w:lvl w:ilvl="0" w:tplc="5F664E3E">
      <w:start w:val="10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35FD5D3C"/>
    <w:multiLevelType w:val="hybridMultilevel"/>
    <w:tmpl w:val="438A7098"/>
    <w:lvl w:ilvl="0" w:tplc="C0200AF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FB00489"/>
    <w:multiLevelType w:val="hybridMultilevel"/>
    <w:tmpl w:val="785012F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66C3E65"/>
    <w:multiLevelType w:val="hybridMultilevel"/>
    <w:tmpl w:val="1512D850"/>
    <w:lvl w:ilvl="0" w:tplc="6A7458D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653A2101"/>
    <w:multiLevelType w:val="hybridMultilevel"/>
    <w:tmpl w:val="CFCC80C8"/>
    <w:lvl w:ilvl="0" w:tplc="770EB58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69082FC9"/>
    <w:multiLevelType w:val="hybridMultilevel"/>
    <w:tmpl w:val="8384CF3C"/>
    <w:lvl w:ilvl="0" w:tplc="404ABA2A">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71825D41"/>
    <w:multiLevelType w:val="hybridMultilevel"/>
    <w:tmpl w:val="87B0E276"/>
    <w:lvl w:ilvl="0" w:tplc="6F2AFD16">
      <w:start w:val="3"/>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9"/>
  </w:num>
  <w:num w:numId="2" w16cid:durableId="1306471028">
    <w:abstractNumId w:val="13"/>
  </w:num>
  <w:num w:numId="3" w16cid:durableId="1308512603">
    <w:abstractNumId w:val="11"/>
  </w:num>
  <w:num w:numId="4" w16cid:durableId="62873104">
    <w:abstractNumId w:val="16"/>
  </w:num>
  <w:num w:numId="5" w16cid:durableId="1008365595">
    <w:abstractNumId w:val="0"/>
  </w:num>
  <w:num w:numId="6" w16cid:durableId="2020113576">
    <w:abstractNumId w:val="20"/>
  </w:num>
  <w:num w:numId="7" w16cid:durableId="1728608049">
    <w:abstractNumId w:val="18"/>
  </w:num>
  <w:num w:numId="8" w16cid:durableId="1925870862">
    <w:abstractNumId w:val="12"/>
  </w:num>
  <w:num w:numId="9" w16cid:durableId="1320887706">
    <w:abstractNumId w:val="8"/>
  </w:num>
  <w:num w:numId="10" w16cid:durableId="288897716">
    <w:abstractNumId w:val="3"/>
  </w:num>
  <w:num w:numId="11" w16cid:durableId="1109158263">
    <w:abstractNumId w:val="10"/>
  </w:num>
  <w:num w:numId="12" w16cid:durableId="604843464">
    <w:abstractNumId w:val="17"/>
  </w:num>
  <w:num w:numId="13" w16cid:durableId="1764254269">
    <w:abstractNumId w:val="2"/>
  </w:num>
  <w:num w:numId="14" w16cid:durableId="1583905530">
    <w:abstractNumId w:val="1"/>
  </w:num>
  <w:num w:numId="15" w16cid:durableId="1598244438">
    <w:abstractNumId w:val="4"/>
  </w:num>
  <w:num w:numId="16" w16cid:durableId="1873028799">
    <w:abstractNumId w:val="14"/>
  </w:num>
  <w:num w:numId="17" w16cid:durableId="1173839472">
    <w:abstractNumId w:val="6"/>
  </w:num>
  <w:num w:numId="18" w16cid:durableId="561674719">
    <w:abstractNumId w:val="19"/>
  </w:num>
  <w:num w:numId="19" w16cid:durableId="1245186981">
    <w:abstractNumId w:val="7"/>
  </w:num>
  <w:num w:numId="20" w16cid:durableId="1641688979">
    <w:abstractNumId w:val="19"/>
  </w:num>
  <w:num w:numId="21" w16cid:durableId="577591409">
    <w:abstractNumId w:val="5"/>
  </w:num>
  <w:num w:numId="22" w16cid:durableId="1591233224">
    <w:abstractNumId w:val="4"/>
  </w:num>
  <w:num w:numId="23" w16cid:durableId="1561675484">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86E"/>
    <w:rsid w:val="000008B7"/>
    <w:rsid w:val="0000091C"/>
    <w:rsid w:val="000009EB"/>
    <w:rsid w:val="00000ABF"/>
    <w:rsid w:val="00000B6E"/>
    <w:rsid w:val="00000E38"/>
    <w:rsid w:val="00001239"/>
    <w:rsid w:val="000013EF"/>
    <w:rsid w:val="0000146E"/>
    <w:rsid w:val="0000148E"/>
    <w:rsid w:val="000019AB"/>
    <w:rsid w:val="00001EE3"/>
    <w:rsid w:val="00001FEB"/>
    <w:rsid w:val="00002149"/>
    <w:rsid w:val="0000221D"/>
    <w:rsid w:val="00002A7F"/>
    <w:rsid w:val="00002ABE"/>
    <w:rsid w:val="00002D3D"/>
    <w:rsid w:val="00002D7A"/>
    <w:rsid w:val="000031D3"/>
    <w:rsid w:val="0000330D"/>
    <w:rsid w:val="00003396"/>
    <w:rsid w:val="00003D21"/>
    <w:rsid w:val="00003E9E"/>
    <w:rsid w:val="000043D8"/>
    <w:rsid w:val="00004624"/>
    <w:rsid w:val="00004662"/>
    <w:rsid w:val="00004A08"/>
    <w:rsid w:val="00004A16"/>
    <w:rsid w:val="00004DF5"/>
    <w:rsid w:val="00005156"/>
    <w:rsid w:val="000054CF"/>
    <w:rsid w:val="000056D8"/>
    <w:rsid w:val="000060C5"/>
    <w:rsid w:val="00006201"/>
    <w:rsid w:val="0000638C"/>
    <w:rsid w:val="00006629"/>
    <w:rsid w:val="000067FF"/>
    <w:rsid w:val="00006A74"/>
    <w:rsid w:val="00006AC1"/>
    <w:rsid w:val="00006AD0"/>
    <w:rsid w:val="00006B6B"/>
    <w:rsid w:val="000073B4"/>
    <w:rsid w:val="000074D6"/>
    <w:rsid w:val="000074F3"/>
    <w:rsid w:val="00007506"/>
    <w:rsid w:val="00007776"/>
    <w:rsid w:val="00007ADB"/>
    <w:rsid w:val="00007BAD"/>
    <w:rsid w:val="00007C4E"/>
    <w:rsid w:val="00007EBC"/>
    <w:rsid w:val="00007F12"/>
    <w:rsid w:val="00010009"/>
    <w:rsid w:val="0001027E"/>
    <w:rsid w:val="000104C8"/>
    <w:rsid w:val="000108EB"/>
    <w:rsid w:val="00010939"/>
    <w:rsid w:val="00010A95"/>
    <w:rsid w:val="00010BDC"/>
    <w:rsid w:val="00010D1E"/>
    <w:rsid w:val="00010E16"/>
    <w:rsid w:val="0001125D"/>
    <w:rsid w:val="0001175F"/>
    <w:rsid w:val="00011DD8"/>
    <w:rsid w:val="00011EE5"/>
    <w:rsid w:val="0001223F"/>
    <w:rsid w:val="00012749"/>
    <w:rsid w:val="0001279B"/>
    <w:rsid w:val="00012807"/>
    <w:rsid w:val="000129BF"/>
    <w:rsid w:val="00012B35"/>
    <w:rsid w:val="00012B69"/>
    <w:rsid w:val="00012C91"/>
    <w:rsid w:val="00012F7B"/>
    <w:rsid w:val="00012FBF"/>
    <w:rsid w:val="0001306D"/>
    <w:rsid w:val="000132C0"/>
    <w:rsid w:val="000132EF"/>
    <w:rsid w:val="00013376"/>
    <w:rsid w:val="00013544"/>
    <w:rsid w:val="0001373F"/>
    <w:rsid w:val="000138BA"/>
    <w:rsid w:val="00013A01"/>
    <w:rsid w:val="00013A2F"/>
    <w:rsid w:val="00013C2C"/>
    <w:rsid w:val="000140AA"/>
    <w:rsid w:val="000140CD"/>
    <w:rsid w:val="0001416F"/>
    <w:rsid w:val="000142CC"/>
    <w:rsid w:val="00014853"/>
    <w:rsid w:val="000149C3"/>
    <w:rsid w:val="000149F7"/>
    <w:rsid w:val="00014E90"/>
    <w:rsid w:val="00014FFA"/>
    <w:rsid w:val="000152E1"/>
    <w:rsid w:val="0001580F"/>
    <w:rsid w:val="000159DB"/>
    <w:rsid w:val="00015B68"/>
    <w:rsid w:val="00015CC7"/>
    <w:rsid w:val="00015E71"/>
    <w:rsid w:val="00016655"/>
    <w:rsid w:val="00016858"/>
    <w:rsid w:val="00016895"/>
    <w:rsid w:val="00016909"/>
    <w:rsid w:val="000169C3"/>
    <w:rsid w:val="00016A80"/>
    <w:rsid w:val="00016D71"/>
    <w:rsid w:val="00016DBB"/>
    <w:rsid w:val="00016DD8"/>
    <w:rsid w:val="00016F7E"/>
    <w:rsid w:val="00016FD8"/>
    <w:rsid w:val="0001727D"/>
    <w:rsid w:val="000174E6"/>
    <w:rsid w:val="00017659"/>
    <w:rsid w:val="0001771D"/>
    <w:rsid w:val="00017833"/>
    <w:rsid w:val="000179E5"/>
    <w:rsid w:val="00017B49"/>
    <w:rsid w:val="00017DBD"/>
    <w:rsid w:val="00017E0C"/>
    <w:rsid w:val="00017E55"/>
    <w:rsid w:val="00020280"/>
    <w:rsid w:val="00020534"/>
    <w:rsid w:val="0002060B"/>
    <w:rsid w:val="00020747"/>
    <w:rsid w:val="00020CF9"/>
    <w:rsid w:val="00020E10"/>
    <w:rsid w:val="00020E17"/>
    <w:rsid w:val="00020FCC"/>
    <w:rsid w:val="0002129B"/>
    <w:rsid w:val="00021442"/>
    <w:rsid w:val="000217EA"/>
    <w:rsid w:val="000219E6"/>
    <w:rsid w:val="00021DAF"/>
    <w:rsid w:val="00021E8C"/>
    <w:rsid w:val="00021F36"/>
    <w:rsid w:val="000221D8"/>
    <w:rsid w:val="0002238D"/>
    <w:rsid w:val="000224F2"/>
    <w:rsid w:val="00022530"/>
    <w:rsid w:val="00022E9C"/>
    <w:rsid w:val="0002324D"/>
    <w:rsid w:val="0002336F"/>
    <w:rsid w:val="00023376"/>
    <w:rsid w:val="0002338B"/>
    <w:rsid w:val="00023728"/>
    <w:rsid w:val="00023B19"/>
    <w:rsid w:val="00024075"/>
    <w:rsid w:val="00024590"/>
    <w:rsid w:val="000247FB"/>
    <w:rsid w:val="0002489C"/>
    <w:rsid w:val="00024B1C"/>
    <w:rsid w:val="00024FB8"/>
    <w:rsid w:val="000250B1"/>
    <w:rsid w:val="0002547B"/>
    <w:rsid w:val="000254A0"/>
    <w:rsid w:val="0002555D"/>
    <w:rsid w:val="000259A4"/>
    <w:rsid w:val="00025B39"/>
    <w:rsid w:val="00025C29"/>
    <w:rsid w:val="00025DE4"/>
    <w:rsid w:val="00026581"/>
    <w:rsid w:val="000267DE"/>
    <w:rsid w:val="000269A6"/>
    <w:rsid w:val="00026B39"/>
    <w:rsid w:val="00026BF8"/>
    <w:rsid w:val="00026D21"/>
    <w:rsid w:val="000271BB"/>
    <w:rsid w:val="000271EF"/>
    <w:rsid w:val="000274A7"/>
    <w:rsid w:val="000278B9"/>
    <w:rsid w:val="00027BA4"/>
    <w:rsid w:val="0003047F"/>
    <w:rsid w:val="0003058B"/>
    <w:rsid w:val="000306C1"/>
    <w:rsid w:val="00030851"/>
    <w:rsid w:val="0003089D"/>
    <w:rsid w:val="000308BB"/>
    <w:rsid w:val="00030C7B"/>
    <w:rsid w:val="00030E15"/>
    <w:rsid w:val="00030FB2"/>
    <w:rsid w:val="00030FEF"/>
    <w:rsid w:val="0003113E"/>
    <w:rsid w:val="000315C6"/>
    <w:rsid w:val="000317C5"/>
    <w:rsid w:val="00031941"/>
    <w:rsid w:val="00031FA7"/>
    <w:rsid w:val="0003218C"/>
    <w:rsid w:val="000321A6"/>
    <w:rsid w:val="0003243D"/>
    <w:rsid w:val="00032A18"/>
    <w:rsid w:val="00032B3B"/>
    <w:rsid w:val="00032EBF"/>
    <w:rsid w:val="00032F31"/>
    <w:rsid w:val="000332F4"/>
    <w:rsid w:val="00033784"/>
    <w:rsid w:val="000338B3"/>
    <w:rsid w:val="00033CA2"/>
    <w:rsid w:val="00034196"/>
    <w:rsid w:val="000343F8"/>
    <w:rsid w:val="000345ED"/>
    <w:rsid w:val="000346DA"/>
    <w:rsid w:val="000347EA"/>
    <w:rsid w:val="00034953"/>
    <w:rsid w:val="0003497B"/>
    <w:rsid w:val="00034BF4"/>
    <w:rsid w:val="00034D44"/>
    <w:rsid w:val="00034E81"/>
    <w:rsid w:val="00035084"/>
    <w:rsid w:val="00035095"/>
    <w:rsid w:val="000350F9"/>
    <w:rsid w:val="00035B1E"/>
    <w:rsid w:val="00035B86"/>
    <w:rsid w:val="0003610A"/>
    <w:rsid w:val="00036178"/>
    <w:rsid w:val="0003684D"/>
    <w:rsid w:val="0003714D"/>
    <w:rsid w:val="000371C1"/>
    <w:rsid w:val="00037839"/>
    <w:rsid w:val="00037C95"/>
    <w:rsid w:val="00037D57"/>
    <w:rsid w:val="00040170"/>
    <w:rsid w:val="000403CB"/>
    <w:rsid w:val="000406B9"/>
    <w:rsid w:val="0004086D"/>
    <w:rsid w:val="000409B0"/>
    <w:rsid w:val="00040A02"/>
    <w:rsid w:val="00040BE8"/>
    <w:rsid w:val="00040C56"/>
    <w:rsid w:val="00040DEB"/>
    <w:rsid w:val="00040EA5"/>
    <w:rsid w:val="00041456"/>
    <w:rsid w:val="00041C40"/>
    <w:rsid w:val="00042082"/>
    <w:rsid w:val="00042214"/>
    <w:rsid w:val="000422EA"/>
    <w:rsid w:val="00042752"/>
    <w:rsid w:val="00042899"/>
    <w:rsid w:val="00042A58"/>
    <w:rsid w:val="00042BFE"/>
    <w:rsid w:val="00042D83"/>
    <w:rsid w:val="0004340B"/>
    <w:rsid w:val="00043476"/>
    <w:rsid w:val="000436C9"/>
    <w:rsid w:val="00043ADD"/>
    <w:rsid w:val="00043E30"/>
    <w:rsid w:val="00043E3E"/>
    <w:rsid w:val="00043E67"/>
    <w:rsid w:val="000441F5"/>
    <w:rsid w:val="00044282"/>
    <w:rsid w:val="00044295"/>
    <w:rsid w:val="0004465E"/>
    <w:rsid w:val="00045389"/>
    <w:rsid w:val="000455AA"/>
    <w:rsid w:val="000456EF"/>
    <w:rsid w:val="0004570D"/>
    <w:rsid w:val="00045942"/>
    <w:rsid w:val="00045CC4"/>
    <w:rsid w:val="00046310"/>
    <w:rsid w:val="00046329"/>
    <w:rsid w:val="0004639E"/>
    <w:rsid w:val="00046485"/>
    <w:rsid w:val="00046AD8"/>
    <w:rsid w:val="00046E25"/>
    <w:rsid w:val="00046F8F"/>
    <w:rsid w:val="00046FA8"/>
    <w:rsid w:val="00047187"/>
    <w:rsid w:val="00047749"/>
    <w:rsid w:val="0004774D"/>
    <w:rsid w:val="0004776C"/>
    <w:rsid w:val="00047BFF"/>
    <w:rsid w:val="00047CAC"/>
    <w:rsid w:val="000500CE"/>
    <w:rsid w:val="000501D5"/>
    <w:rsid w:val="00050341"/>
    <w:rsid w:val="0005049C"/>
    <w:rsid w:val="000505CC"/>
    <w:rsid w:val="00050617"/>
    <w:rsid w:val="000507D4"/>
    <w:rsid w:val="00050AB5"/>
    <w:rsid w:val="00050C61"/>
    <w:rsid w:val="0005109B"/>
    <w:rsid w:val="000510C6"/>
    <w:rsid w:val="00051156"/>
    <w:rsid w:val="000511AB"/>
    <w:rsid w:val="00051315"/>
    <w:rsid w:val="000515B1"/>
    <w:rsid w:val="000516AB"/>
    <w:rsid w:val="00051A1A"/>
    <w:rsid w:val="00052185"/>
    <w:rsid w:val="000524FF"/>
    <w:rsid w:val="0005279F"/>
    <w:rsid w:val="00052AF4"/>
    <w:rsid w:val="00052DFB"/>
    <w:rsid w:val="00052DFE"/>
    <w:rsid w:val="00052FF1"/>
    <w:rsid w:val="000531CA"/>
    <w:rsid w:val="00053816"/>
    <w:rsid w:val="00053AB9"/>
    <w:rsid w:val="00053E53"/>
    <w:rsid w:val="000545DB"/>
    <w:rsid w:val="00054A29"/>
    <w:rsid w:val="000559AF"/>
    <w:rsid w:val="00055D15"/>
    <w:rsid w:val="00056182"/>
    <w:rsid w:val="0005625D"/>
    <w:rsid w:val="00056550"/>
    <w:rsid w:val="00056BD3"/>
    <w:rsid w:val="00056D19"/>
    <w:rsid w:val="000571CC"/>
    <w:rsid w:val="000572D7"/>
    <w:rsid w:val="000576BC"/>
    <w:rsid w:val="000579BF"/>
    <w:rsid w:val="00057B19"/>
    <w:rsid w:val="00057E99"/>
    <w:rsid w:val="00060062"/>
    <w:rsid w:val="000600A8"/>
    <w:rsid w:val="00060185"/>
    <w:rsid w:val="000603C1"/>
    <w:rsid w:val="00060AF7"/>
    <w:rsid w:val="00060D87"/>
    <w:rsid w:val="000611EC"/>
    <w:rsid w:val="0006186D"/>
    <w:rsid w:val="000619ED"/>
    <w:rsid w:val="00061D29"/>
    <w:rsid w:val="00062052"/>
    <w:rsid w:val="000623DA"/>
    <w:rsid w:val="00062658"/>
    <w:rsid w:val="0006285B"/>
    <w:rsid w:val="000628EC"/>
    <w:rsid w:val="00062AF2"/>
    <w:rsid w:val="00062B48"/>
    <w:rsid w:val="00062FA2"/>
    <w:rsid w:val="00062FBB"/>
    <w:rsid w:val="00063113"/>
    <w:rsid w:val="000633AA"/>
    <w:rsid w:val="0006349E"/>
    <w:rsid w:val="00063522"/>
    <w:rsid w:val="000637D5"/>
    <w:rsid w:val="00063C1F"/>
    <w:rsid w:val="00063D04"/>
    <w:rsid w:val="00063E63"/>
    <w:rsid w:val="000642A4"/>
    <w:rsid w:val="00064401"/>
    <w:rsid w:val="00064562"/>
    <w:rsid w:val="000645FA"/>
    <w:rsid w:val="00064A34"/>
    <w:rsid w:val="00064AAB"/>
    <w:rsid w:val="00064AE3"/>
    <w:rsid w:val="00064BAB"/>
    <w:rsid w:val="00064D83"/>
    <w:rsid w:val="00064EBA"/>
    <w:rsid w:val="00064F9D"/>
    <w:rsid w:val="00065317"/>
    <w:rsid w:val="00065622"/>
    <w:rsid w:val="00065871"/>
    <w:rsid w:val="000659A7"/>
    <w:rsid w:val="00065A29"/>
    <w:rsid w:val="00065AFF"/>
    <w:rsid w:val="00065B96"/>
    <w:rsid w:val="00065BC4"/>
    <w:rsid w:val="00065C9D"/>
    <w:rsid w:val="000661AB"/>
    <w:rsid w:val="000665C8"/>
    <w:rsid w:val="000666BD"/>
    <w:rsid w:val="00066704"/>
    <w:rsid w:val="00066790"/>
    <w:rsid w:val="00066A5E"/>
    <w:rsid w:val="00066B31"/>
    <w:rsid w:val="00066BF2"/>
    <w:rsid w:val="00066CB3"/>
    <w:rsid w:val="00066D4D"/>
    <w:rsid w:val="000670F5"/>
    <w:rsid w:val="0006750C"/>
    <w:rsid w:val="000679EC"/>
    <w:rsid w:val="00067C43"/>
    <w:rsid w:val="00070216"/>
    <w:rsid w:val="00070677"/>
    <w:rsid w:val="00070E87"/>
    <w:rsid w:val="0007108F"/>
    <w:rsid w:val="000711BD"/>
    <w:rsid w:val="0007157B"/>
    <w:rsid w:val="00071839"/>
    <w:rsid w:val="00071BAF"/>
    <w:rsid w:val="00071D71"/>
    <w:rsid w:val="00071FA1"/>
    <w:rsid w:val="0007237F"/>
    <w:rsid w:val="000724ED"/>
    <w:rsid w:val="000725B3"/>
    <w:rsid w:val="0007267D"/>
    <w:rsid w:val="00072B62"/>
    <w:rsid w:val="00072C11"/>
    <w:rsid w:val="00072E30"/>
    <w:rsid w:val="000731ED"/>
    <w:rsid w:val="000732D2"/>
    <w:rsid w:val="00073414"/>
    <w:rsid w:val="00073519"/>
    <w:rsid w:val="0007385D"/>
    <w:rsid w:val="0007398D"/>
    <w:rsid w:val="00073E32"/>
    <w:rsid w:val="00073F03"/>
    <w:rsid w:val="00074288"/>
    <w:rsid w:val="000742BC"/>
    <w:rsid w:val="00074890"/>
    <w:rsid w:val="00074C8D"/>
    <w:rsid w:val="00074F4E"/>
    <w:rsid w:val="0007503C"/>
    <w:rsid w:val="000750E0"/>
    <w:rsid w:val="00075306"/>
    <w:rsid w:val="000759F7"/>
    <w:rsid w:val="00075A5E"/>
    <w:rsid w:val="00075B12"/>
    <w:rsid w:val="00075E87"/>
    <w:rsid w:val="00075ED9"/>
    <w:rsid w:val="00075EFB"/>
    <w:rsid w:val="0007634E"/>
    <w:rsid w:val="0007666B"/>
    <w:rsid w:val="00076681"/>
    <w:rsid w:val="00076D3A"/>
    <w:rsid w:val="0007742C"/>
    <w:rsid w:val="00077690"/>
    <w:rsid w:val="00077E15"/>
    <w:rsid w:val="0008020C"/>
    <w:rsid w:val="00080527"/>
    <w:rsid w:val="00080649"/>
    <w:rsid w:val="000806F1"/>
    <w:rsid w:val="0008087E"/>
    <w:rsid w:val="00080A54"/>
    <w:rsid w:val="00080B73"/>
    <w:rsid w:val="00080C0B"/>
    <w:rsid w:val="000812F2"/>
    <w:rsid w:val="000816EA"/>
    <w:rsid w:val="0008170D"/>
    <w:rsid w:val="00081893"/>
    <w:rsid w:val="00081A5B"/>
    <w:rsid w:val="00081D23"/>
    <w:rsid w:val="00081DA7"/>
    <w:rsid w:val="00082319"/>
    <w:rsid w:val="00082443"/>
    <w:rsid w:val="0008268E"/>
    <w:rsid w:val="00082736"/>
    <w:rsid w:val="000827FB"/>
    <w:rsid w:val="000829AD"/>
    <w:rsid w:val="00082BB9"/>
    <w:rsid w:val="00082D61"/>
    <w:rsid w:val="00082D89"/>
    <w:rsid w:val="00082F03"/>
    <w:rsid w:val="00082FD9"/>
    <w:rsid w:val="0008338D"/>
    <w:rsid w:val="000834FA"/>
    <w:rsid w:val="00083609"/>
    <w:rsid w:val="000836A6"/>
    <w:rsid w:val="000837F2"/>
    <w:rsid w:val="00083CE3"/>
    <w:rsid w:val="00084195"/>
    <w:rsid w:val="000841F3"/>
    <w:rsid w:val="000842C2"/>
    <w:rsid w:val="00084724"/>
    <w:rsid w:val="00084809"/>
    <w:rsid w:val="00084937"/>
    <w:rsid w:val="00084B7A"/>
    <w:rsid w:val="00084C7D"/>
    <w:rsid w:val="00084F78"/>
    <w:rsid w:val="000853CE"/>
    <w:rsid w:val="00085429"/>
    <w:rsid w:val="000854EA"/>
    <w:rsid w:val="00085763"/>
    <w:rsid w:val="00085798"/>
    <w:rsid w:val="00085A92"/>
    <w:rsid w:val="00085EF7"/>
    <w:rsid w:val="00086662"/>
    <w:rsid w:val="00086805"/>
    <w:rsid w:val="000868FA"/>
    <w:rsid w:val="00086AFF"/>
    <w:rsid w:val="00086FFD"/>
    <w:rsid w:val="00087177"/>
    <w:rsid w:val="000878D9"/>
    <w:rsid w:val="000878E7"/>
    <w:rsid w:val="00087B33"/>
    <w:rsid w:val="00087B37"/>
    <w:rsid w:val="00087B68"/>
    <w:rsid w:val="00087BAD"/>
    <w:rsid w:val="00087C50"/>
    <w:rsid w:val="00087D10"/>
    <w:rsid w:val="00087D6E"/>
    <w:rsid w:val="0009019E"/>
    <w:rsid w:val="00090330"/>
    <w:rsid w:val="00090530"/>
    <w:rsid w:val="0009074C"/>
    <w:rsid w:val="000908C7"/>
    <w:rsid w:val="000908CA"/>
    <w:rsid w:val="000908D4"/>
    <w:rsid w:val="00091017"/>
    <w:rsid w:val="000911B2"/>
    <w:rsid w:val="000917BC"/>
    <w:rsid w:val="000917DA"/>
    <w:rsid w:val="00091DC9"/>
    <w:rsid w:val="00091F21"/>
    <w:rsid w:val="00092034"/>
    <w:rsid w:val="00092317"/>
    <w:rsid w:val="00092403"/>
    <w:rsid w:val="000928E3"/>
    <w:rsid w:val="000929CF"/>
    <w:rsid w:val="000929F6"/>
    <w:rsid w:val="00092D0F"/>
    <w:rsid w:val="00092F22"/>
    <w:rsid w:val="0009330D"/>
    <w:rsid w:val="00093392"/>
    <w:rsid w:val="00093417"/>
    <w:rsid w:val="00093866"/>
    <w:rsid w:val="00093D08"/>
    <w:rsid w:val="00093F47"/>
    <w:rsid w:val="00093FD2"/>
    <w:rsid w:val="00094309"/>
    <w:rsid w:val="000944A9"/>
    <w:rsid w:val="00094656"/>
    <w:rsid w:val="00094A17"/>
    <w:rsid w:val="00094CFE"/>
    <w:rsid w:val="00094EFC"/>
    <w:rsid w:val="00094F76"/>
    <w:rsid w:val="00095201"/>
    <w:rsid w:val="000958CE"/>
    <w:rsid w:val="00095D8A"/>
    <w:rsid w:val="00095DAC"/>
    <w:rsid w:val="00095F45"/>
    <w:rsid w:val="00095FC0"/>
    <w:rsid w:val="00096055"/>
    <w:rsid w:val="000962A1"/>
    <w:rsid w:val="000968F4"/>
    <w:rsid w:val="00096CB6"/>
    <w:rsid w:val="00096D82"/>
    <w:rsid w:val="00096F7A"/>
    <w:rsid w:val="000973C8"/>
    <w:rsid w:val="00097475"/>
    <w:rsid w:val="000974E8"/>
    <w:rsid w:val="000974FD"/>
    <w:rsid w:val="000978E3"/>
    <w:rsid w:val="000978F4"/>
    <w:rsid w:val="00097961"/>
    <w:rsid w:val="00097AE3"/>
    <w:rsid w:val="00097FC8"/>
    <w:rsid w:val="00097FF6"/>
    <w:rsid w:val="000A0002"/>
    <w:rsid w:val="000A0325"/>
    <w:rsid w:val="000A04C7"/>
    <w:rsid w:val="000A0520"/>
    <w:rsid w:val="000A06F0"/>
    <w:rsid w:val="000A094A"/>
    <w:rsid w:val="000A09F5"/>
    <w:rsid w:val="000A0AE3"/>
    <w:rsid w:val="000A0AF1"/>
    <w:rsid w:val="000A0EBD"/>
    <w:rsid w:val="000A139F"/>
    <w:rsid w:val="000A174C"/>
    <w:rsid w:val="000A1989"/>
    <w:rsid w:val="000A1D9B"/>
    <w:rsid w:val="000A24BE"/>
    <w:rsid w:val="000A27D6"/>
    <w:rsid w:val="000A2B15"/>
    <w:rsid w:val="000A2BDD"/>
    <w:rsid w:val="000A2CFF"/>
    <w:rsid w:val="000A2D4F"/>
    <w:rsid w:val="000A2F9D"/>
    <w:rsid w:val="000A31A5"/>
    <w:rsid w:val="000A31EA"/>
    <w:rsid w:val="000A3EFA"/>
    <w:rsid w:val="000A4078"/>
    <w:rsid w:val="000A40A0"/>
    <w:rsid w:val="000A41E3"/>
    <w:rsid w:val="000A434B"/>
    <w:rsid w:val="000A4359"/>
    <w:rsid w:val="000A44FC"/>
    <w:rsid w:val="000A4B12"/>
    <w:rsid w:val="000A4B5C"/>
    <w:rsid w:val="000A4C53"/>
    <w:rsid w:val="000A4CEB"/>
    <w:rsid w:val="000A4DC7"/>
    <w:rsid w:val="000A4E8A"/>
    <w:rsid w:val="000A4EDE"/>
    <w:rsid w:val="000A5053"/>
    <w:rsid w:val="000A50FD"/>
    <w:rsid w:val="000A5152"/>
    <w:rsid w:val="000A58D5"/>
    <w:rsid w:val="000A5F43"/>
    <w:rsid w:val="000A5FC2"/>
    <w:rsid w:val="000A60FF"/>
    <w:rsid w:val="000A6490"/>
    <w:rsid w:val="000A6521"/>
    <w:rsid w:val="000A6564"/>
    <w:rsid w:val="000A66CE"/>
    <w:rsid w:val="000A6B45"/>
    <w:rsid w:val="000A6FB4"/>
    <w:rsid w:val="000A6FB7"/>
    <w:rsid w:val="000A70E5"/>
    <w:rsid w:val="000A74AF"/>
    <w:rsid w:val="000A781B"/>
    <w:rsid w:val="000A7DB5"/>
    <w:rsid w:val="000A7E0A"/>
    <w:rsid w:val="000A7E7A"/>
    <w:rsid w:val="000B0092"/>
    <w:rsid w:val="000B01B6"/>
    <w:rsid w:val="000B01D8"/>
    <w:rsid w:val="000B033B"/>
    <w:rsid w:val="000B0B51"/>
    <w:rsid w:val="000B1079"/>
    <w:rsid w:val="000B114D"/>
    <w:rsid w:val="000B117F"/>
    <w:rsid w:val="000B1256"/>
    <w:rsid w:val="000B1741"/>
    <w:rsid w:val="000B17ED"/>
    <w:rsid w:val="000B1807"/>
    <w:rsid w:val="000B186B"/>
    <w:rsid w:val="000B1A67"/>
    <w:rsid w:val="000B1D3C"/>
    <w:rsid w:val="000B1EF1"/>
    <w:rsid w:val="000B2174"/>
    <w:rsid w:val="000B2DB7"/>
    <w:rsid w:val="000B2FA0"/>
    <w:rsid w:val="000B30C9"/>
    <w:rsid w:val="000B3171"/>
    <w:rsid w:val="000B32C0"/>
    <w:rsid w:val="000B3342"/>
    <w:rsid w:val="000B33EA"/>
    <w:rsid w:val="000B37F0"/>
    <w:rsid w:val="000B385F"/>
    <w:rsid w:val="000B3E55"/>
    <w:rsid w:val="000B413C"/>
    <w:rsid w:val="000B490F"/>
    <w:rsid w:val="000B4C16"/>
    <w:rsid w:val="000B4E32"/>
    <w:rsid w:val="000B5158"/>
    <w:rsid w:val="000B51D1"/>
    <w:rsid w:val="000B5355"/>
    <w:rsid w:val="000B53DA"/>
    <w:rsid w:val="000B55A8"/>
    <w:rsid w:val="000B5709"/>
    <w:rsid w:val="000B582B"/>
    <w:rsid w:val="000B5AC1"/>
    <w:rsid w:val="000B5B86"/>
    <w:rsid w:val="000B5C14"/>
    <w:rsid w:val="000B5D71"/>
    <w:rsid w:val="000B5E37"/>
    <w:rsid w:val="000B6532"/>
    <w:rsid w:val="000B6B1D"/>
    <w:rsid w:val="000B6DDE"/>
    <w:rsid w:val="000B6E18"/>
    <w:rsid w:val="000B7639"/>
    <w:rsid w:val="000B7674"/>
    <w:rsid w:val="000B7786"/>
    <w:rsid w:val="000B7914"/>
    <w:rsid w:val="000B7DAC"/>
    <w:rsid w:val="000B7DE3"/>
    <w:rsid w:val="000C0127"/>
    <w:rsid w:val="000C01C5"/>
    <w:rsid w:val="000C0368"/>
    <w:rsid w:val="000C0418"/>
    <w:rsid w:val="000C06DC"/>
    <w:rsid w:val="000C0762"/>
    <w:rsid w:val="000C0825"/>
    <w:rsid w:val="000C0894"/>
    <w:rsid w:val="000C0CCE"/>
    <w:rsid w:val="000C0FF5"/>
    <w:rsid w:val="000C1171"/>
    <w:rsid w:val="000C142F"/>
    <w:rsid w:val="000C16E1"/>
    <w:rsid w:val="000C1B5F"/>
    <w:rsid w:val="000C1D8B"/>
    <w:rsid w:val="000C1DAB"/>
    <w:rsid w:val="000C1E6B"/>
    <w:rsid w:val="000C1EB8"/>
    <w:rsid w:val="000C2044"/>
    <w:rsid w:val="000C20C7"/>
    <w:rsid w:val="000C29B8"/>
    <w:rsid w:val="000C2AA8"/>
    <w:rsid w:val="000C2D37"/>
    <w:rsid w:val="000C2ECF"/>
    <w:rsid w:val="000C3062"/>
    <w:rsid w:val="000C30F1"/>
    <w:rsid w:val="000C33E3"/>
    <w:rsid w:val="000C4468"/>
    <w:rsid w:val="000C4526"/>
    <w:rsid w:val="000C4692"/>
    <w:rsid w:val="000C470A"/>
    <w:rsid w:val="000C4B68"/>
    <w:rsid w:val="000C4CAD"/>
    <w:rsid w:val="000C50BD"/>
    <w:rsid w:val="000C53E6"/>
    <w:rsid w:val="000C55E9"/>
    <w:rsid w:val="000C560B"/>
    <w:rsid w:val="000C5913"/>
    <w:rsid w:val="000C5C62"/>
    <w:rsid w:val="000C5FE4"/>
    <w:rsid w:val="000C64FB"/>
    <w:rsid w:val="000C6928"/>
    <w:rsid w:val="000C699D"/>
    <w:rsid w:val="000C6AD6"/>
    <w:rsid w:val="000C6B27"/>
    <w:rsid w:val="000C6B84"/>
    <w:rsid w:val="000C6DD3"/>
    <w:rsid w:val="000C6F7A"/>
    <w:rsid w:val="000C7056"/>
    <w:rsid w:val="000C70B4"/>
    <w:rsid w:val="000C7217"/>
    <w:rsid w:val="000C72D5"/>
    <w:rsid w:val="000C73B3"/>
    <w:rsid w:val="000C75C8"/>
    <w:rsid w:val="000C7746"/>
    <w:rsid w:val="000C7BFB"/>
    <w:rsid w:val="000C7E5E"/>
    <w:rsid w:val="000D0006"/>
    <w:rsid w:val="000D0047"/>
    <w:rsid w:val="000D00A5"/>
    <w:rsid w:val="000D03A9"/>
    <w:rsid w:val="000D0415"/>
    <w:rsid w:val="000D042C"/>
    <w:rsid w:val="000D05AB"/>
    <w:rsid w:val="000D08AB"/>
    <w:rsid w:val="000D09BF"/>
    <w:rsid w:val="000D16DC"/>
    <w:rsid w:val="000D17EF"/>
    <w:rsid w:val="000D186C"/>
    <w:rsid w:val="000D1A6F"/>
    <w:rsid w:val="000D1BC5"/>
    <w:rsid w:val="000D1DD3"/>
    <w:rsid w:val="000D21F9"/>
    <w:rsid w:val="000D25A8"/>
    <w:rsid w:val="000D2731"/>
    <w:rsid w:val="000D2A73"/>
    <w:rsid w:val="000D305B"/>
    <w:rsid w:val="000D33CA"/>
    <w:rsid w:val="000D3B1E"/>
    <w:rsid w:val="000D3C37"/>
    <w:rsid w:val="000D4121"/>
    <w:rsid w:val="000D416B"/>
    <w:rsid w:val="000D4669"/>
    <w:rsid w:val="000D4A87"/>
    <w:rsid w:val="000D4B3B"/>
    <w:rsid w:val="000D51E7"/>
    <w:rsid w:val="000D5560"/>
    <w:rsid w:val="000D57A2"/>
    <w:rsid w:val="000D5829"/>
    <w:rsid w:val="000D5B08"/>
    <w:rsid w:val="000D5BCC"/>
    <w:rsid w:val="000D5C16"/>
    <w:rsid w:val="000D5F49"/>
    <w:rsid w:val="000D6009"/>
    <w:rsid w:val="000D60C3"/>
    <w:rsid w:val="000D62D4"/>
    <w:rsid w:val="000D62E7"/>
    <w:rsid w:val="000D630D"/>
    <w:rsid w:val="000D6393"/>
    <w:rsid w:val="000D6576"/>
    <w:rsid w:val="000D6C16"/>
    <w:rsid w:val="000D6CEC"/>
    <w:rsid w:val="000D6E5E"/>
    <w:rsid w:val="000D7295"/>
    <w:rsid w:val="000D754E"/>
    <w:rsid w:val="000D78B2"/>
    <w:rsid w:val="000D7A08"/>
    <w:rsid w:val="000D7A7F"/>
    <w:rsid w:val="000D7A93"/>
    <w:rsid w:val="000D7B14"/>
    <w:rsid w:val="000D7E3F"/>
    <w:rsid w:val="000E00C5"/>
    <w:rsid w:val="000E0240"/>
    <w:rsid w:val="000E03A4"/>
    <w:rsid w:val="000E09BF"/>
    <w:rsid w:val="000E0D3E"/>
    <w:rsid w:val="000E0F05"/>
    <w:rsid w:val="000E1624"/>
    <w:rsid w:val="000E1696"/>
    <w:rsid w:val="000E1784"/>
    <w:rsid w:val="000E1803"/>
    <w:rsid w:val="000E18D5"/>
    <w:rsid w:val="000E1AAE"/>
    <w:rsid w:val="000E1B09"/>
    <w:rsid w:val="000E1E22"/>
    <w:rsid w:val="000E1ED5"/>
    <w:rsid w:val="000E2101"/>
    <w:rsid w:val="000E21D2"/>
    <w:rsid w:val="000E21FF"/>
    <w:rsid w:val="000E2745"/>
    <w:rsid w:val="000E296C"/>
    <w:rsid w:val="000E2E73"/>
    <w:rsid w:val="000E302F"/>
    <w:rsid w:val="000E31CF"/>
    <w:rsid w:val="000E341C"/>
    <w:rsid w:val="000E34F2"/>
    <w:rsid w:val="000E37D8"/>
    <w:rsid w:val="000E4564"/>
    <w:rsid w:val="000E45D8"/>
    <w:rsid w:val="000E4829"/>
    <w:rsid w:val="000E4AD2"/>
    <w:rsid w:val="000E4B9C"/>
    <w:rsid w:val="000E4E08"/>
    <w:rsid w:val="000E5480"/>
    <w:rsid w:val="000E57D1"/>
    <w:rsid w:val="000E585A"/>
    <w:rsid w:val="000E5B47"/>
    <w:rsid w:val="000E5D6D"/>
    <w:rsid w:val="000E63A3"/>
    <w:rsid w:val="000E6496"/>
    <w:rsid w:val="000E6913"/>
    <w:rsid w:val="000E699F"/>
    <w:rsid w:val="000E6BD3"/>
    <w:rsid w:val="000E6EA3"/>
    <w:rsid w:val="000E6F1B"/>
    <w:rsid w:val="000E7A6F"/>
    <w:rsid w:val="000E7B44"/>
    <w:rsid w:val="000E7C38"/>
    <w:rsid w:val="000F0288"/>
    <w:rsid w:val="000F0682"/>
    <w:rsid w:val="000F08F2"/>
    <w:rsid w:val="000F0E88"/>
    <w:rsid w:val="000F1204"/>
    <w:rsid w:val="000F120F"/>
    <w:rsid w:val="000F14CB"/>
    <w:rsid w:val="000F1584"/>
    <w:rsid w:val="000F16E1"/>
    <w:rsid w:val="000F1841"/>
    <w:rsid w:val="000F1A58"/>
    <w:rsid w:val="000F1E68"/>
    <w:rsid w:val="000F243A"/>
    <w:rsid w:val="000F24D8"/>
    <w:rsid w:val="000F25AD"/>
    <w:rsid w:val="000F25B6"/>
    <w:rsid w:val="000F26D1"/>
    <w:rsid w:val="000F398F"/>
    <w:rsid w:val="000F3A47"/>
    <w:rsid w:val="000F3C6E"/>
    <w:rsid w:val="000F419B"/>
    <w:rsid w:val="000F44EF"/>
    <w:rsid w:val="000F46F1"/>
    <w:rsid w:val="000F474D"/>
    <w:rsid w:val="000F49C7"/>
    <w:rsid w:val="000F49DD"/>
    <w:rsid w:val="000F4B25"/>
    <w:rsid w:val="000F4B53"/>
    <w:rsid w:val="000F4BA3"/>
    <w:rsid w:val="000F4C20"/>
    <w:rsid w:val="000F4E55"/>
    <w:rsid w:val="000F58BF"/>
    <w:rsid w:val="000F5905"/>
    <w:rsid w:val="000F5AB9"/>
    <w:rsid w:val="000F5CF8"/>
    <w:rsid w:val="000F5E95"/>
    <w:rsid w:val="000F629B"/>
    <w:rsid w:val="000F62BA"/>
    <w:rsid w:val="000F6420"/>
    <w:rsid w:val="000F66CB"/>
    <w:rsid w:val="000F66E0"/>
    <w:rsid w:val="000F6A63"/>
    <w:rsid w:val="000F6D47"/>
    <w:rsid w:val="000F6F19"/>
    <w:rsid w:val="000F71CB"/>
    <w:rsid w:val="000F7A2E"/>
    <w:rsid w:val="000F7B34"/>
    <w:rsid w:val="000F7B90"/>
    <w:rsid w:val="001004C7"/>
    <w:rsid w:val="001008A2"/>
    <w:rsid w:val="00100A1A"/>
    <w:rsid w:val="00100AAF"/>
    <w:rsid w:val="00100CD7"/>
    <w:rsid w:val="001014ED"/>
    <w:rsid w:val="001019B2"/>
    <w:rsid w:val="00101FE3"/>
    <w:rsid w:val="001028F9"/>
    <w:rsid w:val="00102A1E"/>
    <w:rsid w:val="00102AB1"/>
    <w:rsid w:val="00102AB2"/>
    <w:rsid w:val="001032EC"/>
    <w:rsid w:val="0010348B"/>
    <w:rsid w:val="001034BC"/>
    <w:rsid w:val="00103750"/>
    <w:rsid w:val="001037BC"/>
    <w:rsid w:val="00103A7B"/>
    <w:rsid w:val="00103ED1"/>
    <w:rsid w:val="001040EE"/>
    <w:rsid w:val="001041A0"/>
    <w:rsid w:val="0010463F"/>
    <w:rsid w:val="00104A9E"/>
    <w:rsid w:val="00104EAB"/>
    <w:rsid w:val="00104ED4"/>
    <w:rsid w:val="00104F1A"/>
    <w:rsid w:val="00105678"/>
    <w:rsid w:val="00105993"/>
    <w:rsid w:val="00105D46"/>
    <w:rsid w:val="00105E1F"/>
    <w:rsid w:val="00105E68"/>
    <w:rsid w:val="001061ED"/>
    <w:rsid w:val="001067D6"/>
    <w:rsid w:val="00106C05"/>
    <w:rsid w:val="00106DD9"/>
    <w:rsid w:val="00106E65"/>
    <w:rsid w:val="00106E80"/>
    <w:rsid w:val="00106EB1"/>
    <w:rsid w:val="0010712C"/>
    <w:rsid w:val="0010775F"/>
    <w:rsid w:val="00107C7E"/>
    <w:rsid w:val="00107CB6"/>
    <w:rsid w:val="00107F64"/>
    <w:rsid w:val="00110132"/>
    <w:rsid w:val="001103DA"/>
    <w:rsid w:val="001104E3"/>
    <w:rsid w:val="00110577"/>
    <w:rsid w:val="00110711"/>
    <w:rsid w:val="001107B8"/>
    <w:rsid w:val="00110842"/>
    <w:rsid w:val="00110E19"/>
    <w:rsid w:val="00110F56"/>
    <w:rsid w:val="00110FDB"/>
    <w:rsid w:val="00111151"/>
    <w:rsid w:val="0011124B"/>
    <w:rsid w:val="00111615"/>
    <w:rsid w:val="001117F3"/>
    <w:rsid w:val="0011182D"/>
    <w:rsid w:val="0011192E"/>
    <w:rsid w:val="00112036"/>
    <w:rsid w:val="001121B6"/>
    <w:rsid w:val="001121CC"/>
    <w:rsid w:val="0011275E"/>
    <w:rsid w:val="001131BF"/>
    <w:rsid w:val="00113268"/>
    <w:rsid w:val="00113496"/>
    <w:rsid w:val="001134CF"/>
    <w:rsid w:val="00113F39"/>
    <w:rsid w:val="00114339"/>
    <w:rsid w:val="001143DD"/>
    <w:rsid w:val="00114599"/>
    <w:rsid w:val="001146B1"/>
    <w:rsid w:val="0011471A"/>
    <w:rsid w:val="0011493E"/>
    <w:rsid w:val="00114AE5"/>
    <w:rsid w:val="00114B82"/>
    <w:rsid w:val="00114B94"/>
    <w:rsid w:val="00114E46"/>
    <w:rsid w:val="00114F9C"/>
    <w:rsid w:val="001150F9"/>
    <w:rsid w:val="0011563C"/>
    <w:rsid w:val="00115DD6"/>
    <w:rsid w:val="001161D6"/>
    <w:rsid w:val="001162DF"/>
    <w:rsid w:val="00116637"/>
    <w:rsid w:val="001167E2"/>
    <w:rsid w:val="001168A9"/>
    <w:rsid w:val="00116977"/>
    <w:rsid w:val="00116B5C"/>
    <w:rsid w:val="0011709E"/>
    <w:rsid w:val="001173A7"/>
    <w:rsid w:val="00117486"/>
    <w:rsid w:val="001174AE"/>
    <w:rsid w:val="00117698"/>
    <w:rsid w:val="00117B18"/>
    <w:rsid w:val="00117CBF"/>
    <w:rsid w:val="00120364"/>
    <w:rsid w:val="0012036B"/>
    <w:rsid w:val="001207EB"/>
    <w:rsid w:val="00120804"/>
    <w:rsid w:val="00120F08"/>
    <w:rsid w:val="001210B8"/>
    <w:rsid w:val="00121582"/>
    <w:rsid w:val="001217F3"/>
    <w:rsid w:val="00121931"/>
    <w:rsid w:val="00121DDA"/>
    <w:rsid w:val="00121F64"/>
    <w:rsid w:val="00122690"/>
    <w:rsid w:val="001229BD"/>
    <w:rsid w:val="00122E95"/>
    <w:rsid w:val="00122EC8"/>
    <w:rsid w:val="0012348A"/>
    <w:rsid w:val="00123497"/>
    <w:rsid w:val="001235EE"/>
    <w:rsid w:val="00123682"/>
    <w:rsid w:val="00123D1D"/>
    <w:rsid w:val="00123D62"/>
    <w:rsid w:val="00123EBD"/>
    <w:rsid w:val="00123F1A"/>
    <w:rsid w:val="00123F78"/>
    <w:rsid w:val="0012421B"/>
    <w:rsid w:val="00124746"/>
    <w:rsid w:val="00124898"/>
    <w:rsid w:val="00124EF2"/>
    <w:rsid w:val="0012546A"/>
    <w:rsid w:val="001256FC"/>
    <w:rsid w:val="0012582A"/>
    <w:rsid w:val="00125B09"/>
    <w:rsid w:val="00125C3D"/>
    <w:rsid w:val="00125E40"/>
    <w:rsid w:val="00125F3B"/>
    <w:rsid w:val="001261DD"/>
    <w:rsid w:val="0012629C"/>
    <w:rsid w:val="001262CA"/>
    <w:rsid w:val="001267B1"/>
    <w:rsid w:val="00126E90"/>
    <w:rsid w:val="00126FC1"/>
    <w:rsid w:val="00127114"/>
    <w:rsid w:val="00127265"/>
    <w:rsid w:val="001278E3"/>
    <w:rsid w:val="0012793E"/>
    <w:rsid w:val="00127B88"/>
    <w:rsid w:val="00127C3B"/>
    <w:rsid w:val="0013000E"/>
    <w:rsid w:val="0013010B"/>
    <w:rsid w:val="0013014D"/>
    <w:rsid w:val="0013047F"/>
    <w:rsid w:val="0013075B"/>
    <w:rsid w:val="00130868"/>
    <w:rsid w:val="0013096A"/>
    <w:rsid w:val="001309B3"/>
    <w:rsid w:val="00130FE1"/>
    <w:rsid w:val="0013103D"/>
    <w:rsid w:val="00131062"/>
    <w:rsid w:val="00131529"/>
    <w:rsid w:val="00131813"/>
    <w:rsid w:val="001318E5"/>
    <w:rsid w:val="00131B9A"/>
    <w:rsid w:val="00131E6F"/>
    <w:rsid w:val="001320EF"/>
    <w:rsid w:val="0013210F"/>
    <w:rsid w:val="00132813"/>
    <w:rsid w:val="00132A01"/>
    <w:rsid w:val="00132B68"/>
    <w:rsid w:val="00132D8F"/>
    <w:rsid w:val="00132E11"/>
    <w:rsid w:val="001330FD"/>
    <w:rsid w:val="0013316F"/>
    <w:rsid w:val="0013317D"/>
    <w:rsid w:val="0013324E"/>
    <w:rsid w:val="001333F4"/>
    <w:rsid w:val="001334C7"/>
    <w:rsid w:val="001340E1"/>
    <w:rsid w:val="00134176"/>
    <w:rsid w:val="00134189"/>
    <w:rsid w:val="00134259"/>
    <w:rsid w:val="001349B6"/>
    <w:rsid w:val="00134D5F"/>
    <w:rsid w:val="00134E3C"/>
    <w:rsid w:val="001355F9"/>
    <w:rsid w:val="00135622"/>
    <w:rsid w:val="0013574F"/>
    <w:rsid w:val="00135A2A"/>
    <w:rsid w:val="0013622A"/>
    <w:rsid w:val="00136269"/>
    <w:rsid w:val="001362F4"/>
    <w:rsid w:val="001363DB"/>
    <w:rsid w:val="001365AE"/>
    <w:rsid w:val="001367D8"/>
    <w:rsid w:val="00136C5A"/>
    <w:rsid w:val="00136CB7"/>
    <w:rsid w:val="00136F78"/>
    <w:rsid w:val="00137574"/>
    <w:rsid w:val="00137750"/>
    <w:rsid w:val="0013777E"/>
    <w:rsid w:val="001377A5"/>
    <w:rsid w:val="00137810"/>
    <w:rsid w:val="00137A7A"/>
    <w:rsid w:val="00137B06"/>
    <w:rsid w:val="00137C22"/>
    <w:rsid w:val="00137D65"/>
    <w:rsid w:val="00137EAF"/>
    <w:rsid w:val="001403E8"/>
    <w:rsid w:val="00140A85"/>
    <w:rsid w:val="00140F0D"/>
    <w:rsid w:val="0014106D"/>
    <w:rsid w:val="0014123B"/>
    <w:rsid w:val="0014154B"/>
    <w:rsid w:val="001415F2"/>
    <w:rsid w:val="001419DD"/>
    <w:rsid w:val="00141D00"/>
    <w:rsid w:val="001420E3"/>
    <w:rsid w:val="00142437"/>
    <w:rsid w:val="00142659"/>
    <w:rsid w:val="00142A1C"/>
    <w:rsid w:val="00142ABA"/>
    <w:rsid w:val="00142BC5"/>
    <w:rsid w:val="00142CE2"/>
    <w:rsid w:val="00142ECD"/>
    <w:rsid w:val="00143A2B"/>
    <w:rsid w:val="00143AD2"/>
    <w:rsid w:val="00143AED"/>
    <w:rsid w:val="00143C0E"/>
    <w:rsid w:val="00144681"/>
    <w:rsid w:val="00144725"/>
    <w:rsid w:val="001447D8"/>
    <w:rsid w:val="001449F9"/>
    <w:rsid w:val="00144B2A"/>
    <w:rsid w:val="00144B32"/>
    <w:rsid w:val="00144BCC"/>
    <w:rsid w:val="00145005"/>
    <w:rsid w:val="001450B1"/>
    <w:rsid w:val="00145A97"/>
    <w:rsid w:val="00145AC5"/>
    <w:rsid w:val="00145C34"/>
    <w:rsid w:val="00146088"/>
    <w:rsid w:val="001460CA"/>
    <w:rsid w:val="0014613E"/>
    <w:rsid w:val="001463FF"/>
    <w:rsid w:val="001464D8"/>
    <w:rsid w:val="0014665E"/>
    <w:rsid w:val="00146734"/>
    <w:rsid w:val="00146977"/>
    <w:rsid w:val="00146B06"/>
    <w:rsid w:val="00146B40"/>
    <w:rsid w:val="001471FB"/>
    <w:rsid w:val="0014724C"/>
    <w:rsid w:val="00147304"/>
    <w:rsid w:val="001474BC"/>
    <w:rsid w:val="001479D6"/>
    <w:rsid w:val="00147B4B"/>
    <w:rsid w:val="00147B86"/>
    <w:rsid w:val="00150116"/>
    <w:rsid w:val="00150165"/>
    <w:rsid w:val="00150795"/>
    <w:rsid w:val="00150AC5"/>
    <w:rsid w:val="00150E2D"/>
    <w:rsid w:val="00150F91"/>
    <w:rsid w:val="0015111E"/>
    <w:rsid w:val="00151179"/>
    <w:rsid w:val="0015132B"/>
    <w:rsid w:val="00151776"/>
    <w:rsid w:val="00151D31"/>
    <w:rsid w:val="00151D8C"/>
    <w:rsid w:val="00151E1B"/>
    <w:rsid w:val="0015204B"/>
    <w:rsid w:val="00152362"/>
    <w:rsid w:val="001526DC"/>
    <w:rsid w:val="00152AB8"/>
    <w:rsid w:val="00152C60"/>
    <w:rsid w:val="00152E59"/>
    <w:rsid w:val="00152FC5"/>
    <w:rsid w:val="001530B7"/>
    <w:rsid w:val="0015323F"/>
    <w:rsid w:val="00153738"/>
    <w:rsid w:val="00153776"/>
    <w:rsid w:val="0015395A"/>
    <w:rsid w:val="00153A86"/>
    <w:rsid w:val="00153BF3"/>
    <w:rsid w:val="00153DD2"/>
    <w:rsid w:val="00153F18"/>
    <w:rsid w:val="0015439C"/>
    <w:rsid w:val="001545A7"/>
    <w:rsid w:val="00154647"/>
    <w:rsid w:val="00154700"/>
    <w:rsid w:val="001548AA"/>
    <w:rsid w:val="00154DA6"/>
    <w:rsid w:val="00154E8A"/>
    <w:rsid w:val="00154EC3"/>
    <w:rsid w:val="00154FE8"/>
    <w:rsid w:val="00154FFC"/>
    <w:rsid w:val="0015509D"/>
    <w:rsid w:val="0015533D"/>
    <w:rsid w:val="00155383"/>
    <w:rsid w:val="001553EB"/>
    <w:rsid w:val="00155929"/>
    <w:rsid w:val="0015596E"/>
    <w:rsid w:val="00155A72"/>
    <w:rsid w:val="00155B36"/>
    <w:rsid w:val="00155BC7"/>
    <w:rsid w:val="00155F45"/>
    <w:rsid w:val="001560A6"/>
    <w:rsid w:val="001561B3"/>
    <w:rsid w:val="00156359"/>
    <w:rsid w:val="001564BB"/>
    <w:rsid w:val="001565F5"/>
    <w:rsid w:val="001566E9"/>
    <w:rsid w:val="00156907"/>
    <w:rsid w:val="00156A1B"/>
    <w:rsid w:val="00156B9F"/>
    <w:rsid w:val="0015720E"/>
    <w:rsid w:val="00157291"/>
    <w:rsid w:val="001575C3"/>
    <w:rsid w:val="0015794D"/>
    <w:rsid w:val="00157B4D"/>
    <w:rsid w:val="001601F6"/>
    <w:rsid w:val="00160280"/>
    <w:rsid w:val="00160380"/>
    <w:rsid w:val="001604ED"/>
    <w:rsid w:val="00160876"/>
    <w:rsid w:val="00160B1D"/>
    <w:rsid w:val="00160C25"/>
    <w:rsid w:val="00160FC0"/>
    <w:rsid w:val="0016145C"/>
    <w:rsid w:val="001615A9"/>
    <w:rsid w:val="0016168A"/>
    <w:rsid w:val="001619AD"/>
    <w:rsid w:val="00161D74"/>
    <w:rsid w:val="00161F32"/>
    <w:rsid w:val="00161FAB"/>
    <w:rsid w:val="00162322"/>
    <w:rsid w:val="001624B0"/>
    <w:rsid w:val="0016263F"/>
    <w:rsid w:val="00162857"/>
    <w:rsid w:val="00162BE9"/>
    <w:rsid w:val="00162C4E"/>
    <w:rsid w:val="00162CD5"/>
    <w:rsid w:val="00162E32"/>
    <w:rsid w:val="0016319F"/>
    <w:rsid w:val="001632CA"/>
    <w:rsid w:val="0016334C"/>
    <w:rsid w:val="001634EA"/>
    <w:rsid w:val="0016360E"/>
    <w:rsid w:val="001636DC"/>
    <w:rsid w:val="001637A7"/>
    <w:rsid w:val="00163B46"/>
    <w:rsid w:val="00163DAF"/>
    <w:rsid w:val="00163DE9"/>
    <w:rsid w:val="0016431E"/>
    <w:rsid w:val="001643DD"/>
    <w:rsid w:val="0016447E"/>
    <w:rsid w:val="00164782"/>
    <w:rsid w:val="00164A78"/>
    <w:rsid w:val="00164B5F"/>
    <w:rsid w:val="00164C69"/>
    <w:rsid w:val="00164E5F"/>
    <w:rsid w:val="001650C1"/>
    <w:rsid w:val="00165158"/>
    <w:rsid w:val="0016543D"/>
    <w:rsid w:val="00165455"/>
    <w:rsid w:val="00165D9A"/>
    <w:rsid w:val="00165EAA"/>
    <w:rsid w:val="00166115"/>
    <w:rsid w:val="001663A0"/>
    <w:rsid w:val="001663C9"/>
    <w:rsid w:val="0016653B"/>
    <w:rsid w:val="00166661"/>
    <w:rsid w:val="00166F1F"/>
    <w:rsid w:val="00167168"/>
    <w:rsid w:val="00167242"/>
    <w:rsid w:val="001677CB"/>
    <w:rsid w:val="00167962"/>
    <w:rsid w:val="00167A1C"/>
    <w:rsid w:val="00167AFD"/>
    <w:rsid w:val="00167B96"/>
    <w:rsid w:val="001701F0"/>
    <w:rsid w:val="00170259"/>
    <w:rsid w:val="0017032D"/>
    <w:rsid w:val="00170550"/>
    <w:rsid w:val="001706DA"/>
    <w:rsid w:val="001708A4"/>
    <w:rsid w:val="001708E9"/>
    <w:rsid w:val="00171115"/>
    <w:rsid w:val="0017130B"/>
    <w:rsid w:val="00171509"/>
    <w:rsid w:val="00171950"/>
    <w:rsid w:val="00171A9C"/>
    <w:rsid w:val="00171B3D"/>
    <w:rsid w:val="00171D92"/>
    <w:rsid w:val="00171DDE"/>
    <w:rsid w:val="001720FF"/>
    <w:rsid w:val="001724EE"/>
    <w:rsid w:val="001726B2"/>
    <w:rsid w:val="00172CEC"/>
    <w:rsid w:val="00172DD0"/>
    <w:rsid w:val="00172ECA"/>
    <w:rsid w:val="00172FA6"/>
    <w:rsid w:val="001733B5"/>
    <w:rsid w:val="0017355E"/>
    <w:rsid w:val="001737B4"/>
    <w:rsid w:val="00173BE2"/>
    <w:rsid w:val="0017410F"/>
    <w:rsid w:val="001741EF"/>
    <w:rsid w:val="00174743"/>
    <w:rsid w:val="00174A39"/>
    <w:rsid w:val="00174C28"/>
    <w:rsid w:val="00174F19"/>
    <w:rsid w:val="00174FAB"/>
    <w:rsid w:val="0017500C"/>
    <w:rsid w:val="001751BD"/>
    <w:rsid w:val="001751C6"/>
    <w:rsid w:val="00175B7D"/>
    <w:rsid w:val="00175E2A"/>
    <w:rsid w:val="00175F01"/>
    <w:rsid w:val="00176069"/>
    <w:rsid w:val="001763CB"/>
    <w:rsid w:val="00176772"/>
    <w:rsid w:val="001769DF"/>
    <w:rsid w:val="00176A19"/>
    <w:rsid w:val="00176BBE"/>
    <w:rsid w:val="00177072"/>
    <w:rsid w:val="001773FB"/>
    <w:rsid w:val="00177870"/>
    <w:rsid w:val="00177986"/>
    <w:rsid w:val="00177A21"/>
    <w:rsid w:val="00177E67"/>
    <w:rsid w:val="00180093"/>
    <w:rsid w:val="001800E8"/>
    <w:rsid w:val="00180855"/>
    <w:rsid w:val="0018093F"/>
    <w:rsid w:val="00180B76"/>
    <w:rsid w:val="0018131C"/>
    <w:rsid w:val="00181363"/>
    <w:rsid w:val="001815FD"/>
    <w:rsid w:val="00182038"/>
    <w:rsid w:val="00182128"/>
    <w:rsid w:val="00182883"/>
    <w:rsid w:val="00182AA6"/>
    <w:rsid w:val="00182BD0"/>
    <w:rsid w:val="001832B6"/>
    <w:rsid w:val="001838C9"/>
    <w:rsid w:val="00183A99"/>
    <w:rsid w:val="00183F44"/>
    <w:rsid w:val="00184017"/>
    <w:rsid w:val="0018412A"/>
    <w:rsid w:val="001848D6"/>
    <w:rsid w:val="00184B4A"/>
    <w:rsid w:val="00184D8E"/>
    <w:rsid w:val="00185039"/>
    <w:rsid w:val="001851B1"/>
    <w:rsid w:val="0018525A"/>
    <w:rsid w:val="0018531C"/>
    <w:rsid w:val="0018588C"/>
    <w:rsid w:val="001859DC"/>
    <w:rsid w:val="00186177"/>
    <w:rsid w:val="00186357"/>
    <w:rsid w:val="0018674E"/>
    <w:rsid w:val="0018693C"/>
    <w:rsid w:val="001869F3"/>
    <w:rsid w:val="00186BF4"/>
    <w:rsid w:val="001872CF"/>
    <w:rsid w:val="00187396"/>
    <w:rsid w:val="001879BB"/>
    <w:rsid w:val="00187D16"/>
    <w:rsid w:val="00187D86"/>
    <w:rsid w:val="00187EFB"/>
    <w:rsid w:val="00190037"/>
    <w:rsid w:val="001905AD"/>
    <w:rsid w:val="001905EF"/>
    <w:rsid w:val="00190727"/>
    <w:rsid w:val="00190814"/>
    <w:rsid w:val="001908FF"/>
    <w:rsid w:val="00191020"/>
    <w:rsid w:val="00191137"/>
    <w:rsid w:val="001912E9"/>
    <w:rsid w:val="001914DA"/>
    <w:rsid w:val="001919FC"/>
    <w:rsid w:val="00191B02"/>
    <w:rsid w:val="00191B3A"/>
    <w:rsid w:val="00191B48"/>
    <w:rsid w:val="00191EE0"/>
    <w:rsid w:val="00191F30"/>
    <w:rsid w:val="001923A1"/>
    <w:rsid w:val="00192707"/>
    <w:rsid w:val="001927A4"/>
    <w:rsid w:val="00192874"/>
    <w:rsid w:val="00192B26"/>
    <w:rsid w:val="00192B66"/>
    <w:rsid w:val="00192C79"/>
    <w:rsid w:val="00192E6F"/>
    <w:rsid w:val="00193252"/>
    <w:rsid w:val="00193558"/>
    <w:rsid w:val="001940C3"/>
    <w:rsid w:val="00194128"/>
    <w:rsid w:val="001942CE"/>
    <w:rsid w:val="00194422"/>
    <w:rsid w:val="0019479F"/>
    <w:rsid w:val="00194957"/>
    <w:rsid w:val="00194984"/>
    <w:rsid w:val="00194EC9"/>
    <w:rsid w:val="00195640"/>
    <w:rsid w:val="001956F2"/>
    <w:rsid w:val="001956F4"/>
    <w:rsid w:val="0019570D"/>
    <w:rsid w:val="00195BF9"/>
    <w:rsid w:val="00195BFD"/>
    <w:rsid w:val="00195D85"/>
    <w:rsid w:val="00196128"/>
    <w:rsid w:val="00196332"/>
    <w:rsid w:val="001964E3"/>
    <w:rsid w:val="00196695"/>
    <w:rsid w:val="00196881"/>
    <w:rsid w:val="001969CE"/>
    <w:rsid w:val="001971C4"/>
    <w:rsid w:val="001971FF"/>
    <w:rsid w:val="00197749"/>
    <w:rsid w:val="00197914"/>
    <w:rsid w:val="00197D84"/>
    <w:rsid w:val="00197F23"/>
    <w:rsid w:val="001A0265"/>
    <w:rsid w:val="001A02F9"/>
    <w:rsid w:val="001A0317"/>
    <w:rsid w:val="001A037F"/>
    <w:rsid w:val="001A0700"/>
    <w:rsid w:val="001A086B"/>
    <w:rsid w:val="001A10CE"/>
    <w:rsid w:val="001A1322"/>
    <w:rsid w:val="001A1460"/>
    <w:rsid w:val="001A1723"/>
    <w:rsid w:val="001A19A3"/>
    <w:rsid w:val="001A1BCF"/>
    <w:rsid w:val="001A1DAE"/>
    <w:rsid w:val="001A1E31"/>
    <w:rsid w:val="001A2052"/>
    <w:rsid w:val="001A21FE"/>
    <w:rsid w:val="001A28B0"/>
    <w:rsid w:val="001A2B40"/>
    <w:rsid w:val="001A2C15"/>
    <w:rsid w:val="001A2C5B"/>
    <w:rsid w:val="001A2F03"/>
    <w:rsid w:val="001A32C9"/>
    <w:rsid w:val="001A3A81"/>
    <w:rsid w:val="001A3BB2"/>
    <w:rsid w:val="001A3E36"/>
    <w:rsid w:val="001A4175"/>
    <w:rsid w:val="001A4564"/>
    <w:rsid w:val="001A4B27"/>
    <w:rsid w:val="001A4E92"/>
    <w:rsid w:val="001A4FED"/>
    <w:rsid w:val="001A557D"/>
    <w:rsid w:val="001A5A2E"/>
    <w:rsid w:val="001A5AD8"/>
    <w:rsid w:val="001A5AE8"/>
    <w:rsid w:val="001A5CD4"/>
    <w:rsid w:val="001A5DBE"/>
    <w:rsid w:val="001A6000"/>
    <w:rsid w:val="001A627D"/>
    <w:rsid w:val="001A63B9"/>
    <w:rsid w:val="001A63D5"/>
    <w:rsid w:val="001A64C7"/>
    <w:rsid w:val="001A651B"/>
    <w:rsid w:val="001A658B"/>
    <w:rsid w:val="001A6853"/>
    <w:rsid w:val="001A6C47"/>
    <w:rsid w:val="001A73D7"/>
    <w:rsid w:val="001A7490"/>
    <w:rsid w:val="001A76A7"/>
    <w:rsid w:val="001A7937"/>
    <w:rsid w:val="001A79BD"/>
    <w:rsid w:val="001A7A59"/>
    <w:rsid w:val="001A7F58"/>
    <w:rsid w:val="001A7F66"/>
    <w:rsid w:val="001B00D0"/>
    <w:rsid w:val="001B02AB"/>
    <w:rsid w:val="001B0335"/>
    <w:rsid w:val="001B07F0"/>
    <w:rsid w:val="001B0902"/>
    <w:rsid w:val="001B0BD0"/>
    <w:rsid w:val="001B0C83"/>
    <w:rsid w:val="001B0D87"/>
    <w:rsid w:val="001B0F11"/>
    <w:rsid w:val="001B110D"/>
    <w:rsid w:val="001B128D"/>
    <w:rsid w:val="001B12D9"/>
    <w:rsid w:val="001B1477"/>
    <w:rsid w:val="001B195E"/>
    <w:rsid w:val="001B1C26"/>
    <w:rsid w:val="001B1EE0"/>
    <w:rsid w:val="001B1F25"/>
    <w:rsid w:val="001B1F87"/>
    <w:rsid w:val="001B2249"/>
    <w:rsid w:val="001B23AF"/>
    <w:rsid w:val="001B2459"/>
    <w:rsid w:val="001B28AA"/>
    <w:rsid w:val="001B2989"/>
    <w:rsid w:val="001B29B3"/>
    <w:rsid w:val="001B2AC5"/>
    <w:rsid w:val="001B2B36"/>
    <w:rsid w:val="001B2D81"/>
    <w:rsid w:val="001B3157"/>
    <w:rsid w:val="001B36F8"/>
    <w:rsid w:val="001B37D0"/>
    <w:rsid w:val="001B40FA"/>
    <w:rsid w:val="001B4287"/>
    <w:rsid w:val="001B46C8"/>
    <w:rsid w:val="001B4AB1"/>
    <w:rsid w:val="001B4E65"/>
    <w:rsid w:val="001B4EF5"/>
    <w:rsid w:val="001B4F54"/>
    <w:rsid w:val="001B5026"/>
    <w:rsid w:val="001B507D"/>
    <w:rsid w:val="001B548D"/>
    <w:rsid w:val="001B54F2"/>
    <w:rsid w:val="001B5B82"/>
    <w:rsid w:val="001B5F26"/>
    <w:rsid w:val="001B661C"/>
    <w:rsid w:val="001B685A"/>
    <w:rsid w:val="001B6E1D"/>
    <w:rsid w:val="001B6F6F"/>
    <w:rsid w:val="001B7073"/>
    <w:rsid w:val="001B7469"/>
    <w:rsid w:val="001B74EB"/>
    <w:rsid w:val="001B75B5"/>
    <w:rsid w:val="001B7ACC"/>
    <w:rsid w:val="001B7B1F"/>
    <w:rsid w:val="001C0406"/>
    <w:rsid w:val="001C05D4"/>
    <w:rsid w:val="001C0D33"/>
    <w:rsid w:val="001C0E6C"/>
    <w:rsid w:val="001C13C4"/>
    <w:rsid w:val="001C151E"/>
    <w:rsid w:val="001C1756"/>
    <w:rsid w:val="001C1854"/>
    <w:rsid w:val="001C1AF3"/>
    <w:rsid w:val="001C1BA6"/>
    <w:rsid w:val="001C2035"/>
    <w:rsid w:val="001C24E4"/>
    <w:rsid w:val="001C279C"/>
    <w:rsid w:val="001C27E7"/>
    <w:rsid w:val="001C2E4C"/>
    <w:rsid w:val="001C3192"/>
    <w:rsid w:val="001C31C6"/>
    <w:rsid w:val="001C3252"/>
    <w:rsid w:val="001C33A7"/>
    <w:rsid w:val="001C35B8"/>
    <w:rsid w:val="001C3853"/>
    <w:rsid w:val="001C3C3D"/>
    <w:rsid w:val="001C3C97"/>
    <w:rsid w:val="001C3F23"/>
    <w:rsid w:val="001C4592"/>
    <w:rsid w:val="001C4691"/>
    <w:rsid w:val="001C53A1"/>
    <w:rsid w:val="001C542B"/>
    <w:rsid w:val="001C5679"/>
    <w:rsid w:val="001C5862"/>
    <w:rsid w:val="001C594A"/>
    <w:rsid w:val="001C5991"/>
    <w:rsid w:val="001C5A35"/>
    <w:rsid w:val="001C5CC6"/>
    <w:rsid w:val="001C5DBA"/>
    <w:rsid w:val="001C61CD"/>
    <w:rsid w:val="001C61F5"/>
    <w:rsid w:val="001C622B"/>
    <w:rsid w:val="001C6238"/>
    <w:rsid w:val="001C62FE"/>
    <w:rsid w:val="001C69D0"/>
    <w:rsid w:val="001C6B9C"/>
    <w:rsid w:val="001C6D33"/>
    <w:rsid w:val="001C6F76"/>
    <w:rsid w:val="001C72FD"/>
    <w:rsid w:val="001C75C1"/>
    <w:rsid w:val="001C7D17"/>
    <w:rsid w:val="001C7E46"/>
    <w:rsid w:val="001D02EA"/>
    <w:rsid w:val="001D0447"/>
    <w:rsid w:val="001D04C6"/>
    <w:rsid w:val="001D09D2"/>
    <w:rsid w:val="001D0B18"/>
    <w:rsid w:val="001D0CFB"/>
    <w:rsid w:val="001D0E5A"/>
    <w:rsid w:val="001D0F76"/>
    <w:rsid w:val="001D1079"/>
    <w:rsid w:val="001D1288"/>
    <w:rsid w:val="001D16BC"/>
    <w:rsid w:val="001D1912"/>
    <w:rsid w:val="001D19E1"/>
    <w:rsid w:val="001D1B25"/>
    <w:rsid w:val="001D1E69"/>
    <w:rsid w:val="001D221A"/>
    <w:rsid w:val="001D25C1"/>
    <w:rsid w:val="001D25CF"/>
    <w:rsid w:val="001D25F2"/>
    <w:rsid w:val="001D28F1"/>
    <w:rsid w:val="001D2B35"/>
    <w:rsid w:val="001D2ED8"/>
    <w:rsid w:val="001D3120"/>
    <w:rsid w:val="001D38F6"/>
    <w:rsid w:val="001D3C1D"/>
    <w:rsid w:val="001D3E00"/>
    <w:rsid w:val="001D3EC1"/>
    <w:rsid w:val="001D3F45"/>
    <w:rsid w:val="001D3F91"/>
    <w:rsid w:val="001D42FD"/>
    <w:rsid w:val="001D477C"/>
    <w:rsid w:val="001D4D0A"/>
    <w:rsid w:val="001D4D26"/>
    <w:rsid w:val="001D4D4F"/>
    <w:rsid w:val="001D4EA0"/>
    <w:rsid w:val="001D54F9"/>
    <w:rsid w:val="001D554B"/>
    <w:rsid w:val="001D55A1"/>
    <w:rsid w:val="001D56E3"/>
    <w:rsid w:val="001D58C6"/>
    <w:rsid w:val="001D5ABD"/>
    <w:rsid w:val="001D5FF6"/>
    <w:rsid w:val="001D6654"/>
    <w:rsid w:val="001D6B9A"/>
    <w:rsid w:val="001D6BF7"/>
    <w:rsid w:val="001D6CDA"/>
    <w:rsid w:val="001D7484"/>
    <w:rsid w:val="001D768D"/>
    <w:rsid w:val="001D78BB"/>
    <w:rsid w:val="001D7922"/>
    <w:rsid w:val="001D7FAF"/>
    <w:rsid w:val="001E00B9"/>
    <w:rsid w:val="001E02D3"/>
    <w:rsid w:val="001E048D"/>
    <w:rsid w:val="001E06AB"/>
    <w:rsid w:val="001E06D2"/>
    <w:rsid w:val="001E0FFB"/>
    <w:rsid w:val="001E10CE"/>
    <w:rsid w:val="001E1114"/>
    <w:rsid w:val="001E1563"/>
    <w:rsid w:val="001E1770"/>
    <w:rsid w:val="001E17AE"/>
    <w:rsid w:val="001E1847"/>
    <w:rsid w:val="001E19DC"/>
    <w:rsid w:val="001E1B9B"/>
    <w:rsid w:val="001E1C4B"/>
    <w:rsid w:val="001E1C90"/>
    <w:rsid w:val="001E1CD9"/>
    <w:rsid w:val="001E23A3"/>
    <w:rsid w:val="001E240F"/>
    <w:rsid w:val="001E254D"/>
    <w:rsid w:val="001E2673"/>
    <w:rsid w:val="001E2E0C"/>
    <w:rsid w:val="001E2F58"/>
    <w:rsid w:val="001E33E0"/>
    <w:rsid w:val="001E345E"/>
    <w:rsid w:val="001E3467"/>
    <w:rsid w:val="001E3549"/>
    <w:rsid w:val="001E377F"/>
    <w:rsid w:val="001E3A91"/>
    <w:rsid w:val="001E3AA1"/>
    <w:rsid w:val="001E3BC4"/>
    <w:rsid w:val="001E3C42"/>
    <w:rsid w:val="001E3D00"/>
    <w:rsid w:val="001E3D18"/>
    <w:rsid w:val="001E42A3"/>
    <w:rsid w:val="001E43C6"/>
    <w:rsid w:val="001E45C0"/>
    <w:rsid w:val="001E4BDD"/>
    <w:rsid w:val="001E52F9"/>
    <w:rsid w:val="001E5501"/>
    <w:rsid w:val="001E57C3"/>
    <w:rsid w:val="001E58B7"/>
    <w:rsid w:val="001E591F"/>
    <w:rsid w:val="001E5A17"/>
    <w:rsid w:val="001E5B78"/>
    <w:rsid w:val="001E5D37"/>
    <w:rsid w:val="001E5E97"/>
    <w:rsid w:val="001E5EFE"/>
    <w:rsid w:val="001E5F03"/>
    <w:rsid w:val="001E613B"/>
    <w:rsid w:val="001E6619"/>
    <w:rsid w:val="001E6660"/>
    <w:rsid w:val="001E6A48"/>
    <w:rsid w:val="001E6B87"/>
    <w:rsid w:val="001E6B89"/>
    <w:rsid w:val="001E6C3D"/>
    <w:rsid w:val="001E6CD9"/>
    <w:rsid w:val="001E6D6D"/>
    <w:rsid w:val="001E6F15"/>
    <w:rsid w:val="001E70B2"/>
    <w:rsid w:val="001E72BA"/>
    <w:rsid w:val="001E72C6"/>
    <w:rsid w:val="001E77F5"/>
    <w:rsid w:val="001E787D"/>
    <w:rsid w:val="001E7C58"/>
    <w:rsid w:val="001E7D71"/>
    <w:rsid w:val="001F016A"/>
    <w:rsid w:val="001F036D"/>
    <w:rsid w:val="001F055F"/>
    <w:rsid w:val="001F06FA"/>
    <w:rsid w:val="001F0AB9"/>
    <w:rsid w:val="001F0BAC"/>
    <w:rsid w:val="001F0C09"/>
    <w:rsid w:val="001F0D0F"/>
    <w:rsid w:val="001F0DD7"/>
    <w:rsid w:val="001F14E1"/>
    <w:rsid w:val="001F1609"/>
    <w:rsid w:val="001F1618"/>
    <w:rsid w:val="001F188C"/>
    <w:rsid w:val="001F2207"/>
    <w:rsid w:val="001F23CF"/>
    <w:rsid w:val="001F2770"/>
    <w:rsid w:val="001F2B2C"/>
    <w:rsid w:val="001F2B97"/>
    <w:rsid w:val="001F2CAB"/>
    <w:rsid w:val="001F2CE4"/>
    <w:rsid w:val="001F2E3C"/>
    <w:rsid w:val="001F2E65"/>
    <w:rsid w:val="001F325D"/>
    <w:rsid w:val="001F3970"/>
    <w:rsid w:val="001F3DB9"/>
    <w:rsid w:val="001F3DF1"/>
    <w:rsid w:val="001F3FFF"/>
    <w:rsid w:val="001F4202"/>
    <w:rsid w:val="001F4248"/>
    <w:rsid w:val="001F4677"/>
    <w:rsid w:val="001F4888"/>
    <w:rsid w:val="001F49E9"/>
    <w:rsid w:val="001F4A87"/>
    <w:rsid w:val="001F4D4C"/>
    <w:rsid w:val="001F5080"/>
    <w:rsid w:val="001F5164"/>
    <w:rsid w:val="001F529A"/>
    <w:rsid w:val="001F5759"/>
    <w:rsid w:val="001F57BF"/>
    <w:rsid w:val="001F5CA1"/>
    <w:rsid w:val="001F5EB5"/>
    <w:rsid w:val="001F647B"/>
    <w:rsid w:val="001F654C"/>
    <w:rsid w:val="001F6568"/>
    <w:rsid w:val="001F696E"/>
    <w:rsid w:val="001F6ABB"/>
    <w:rsid w:val="001F6C6A"/>
    <w:rsid w:val="001F7045"/>
    <w:rsid w:val="001F765A"/>
    <w:rsid w:val="001F796A"/>
    <w:rsid w:val="001F79BB"/>
    <w:rsid w:val="0020048A"/>
    <w:rsid w:val="002004FA"/>
    <w:rsid w:val="00200875"/>
    <w:rsid w:val="00200AFF"/>
    <w:rsid w:val="00200CEA"/>
    <w:rsid w:val="00200F52"/>
    <w:rsid w:val="00201207"/>
    <w:rsid w:val="002013E0"/>
    <w:rsid w:val="00201528"/>
    <w:rsid w:val="00201B6F"/>
    <w:rsid w:val="00201BBA"/>
    <w:rsid w:val="00201E19"/>
    <w:rsid w:val="00201F3B"/>
    <w:rsid w:val="00202092"/>
    <w:rsid w:val="002022A8"/>
    <w:rsid w:val="0020239F"/>
    <w:rsid w:val="002028DC"/>
    <w:rsid w:val="002028FD"/>
    <w:rsid w:val="00203BDD"/>
    <w:rsid w:val="00203BDF"/>
    <w:rsid w:val="00203BE1"/>
    <w:rsid w:val="00203F80"/>
    <w:rsid w:val="00203FA3"/>
    <w:rsid w:val="00204062"/>
    <w:rsid w:val="00204A49"/>
    <w:rsid w:val="00204C73"/>
    <w:rsid w:val="00204E6E"/>
    <w:rsid w:val="0020502E"/>
    <w:rsid w:val="00205446"/>
    <w:rsid w:val="002057DE"/>
    <w:rsid w:val="00205D59"/>
    <w:rsid w:val="00205DD3"/>
    <w:rsid w:val="0020611E"/>
    <w:rsid w:val="00206150"/>
    <w:rsid w:val="00206410"/>
    <w:rsid w:val="0020656D"/>
    <w:rsid w:val="00206A6F"/>
    <w:rsid w:val="00206D18"/>
    <w:rsid w:val="002070DC"/>
    <w:rsid w:val="0020711F"/>
    <w:rsid w:val="0020745F"/>
    <w:rsid w:val="002077BE"/>
    <w:rsid w:val="00207958"/>
    <w:rsid w:val="00207988"/>
    <w:rsid w:val="00207D5F"/>
    <w:rsid w:val="00207DAB"/>
    <w:rsid w:val="0021033E"/>
    <w:rsid w:val="002105DB"/>
    <w:rsid w:val="002106C2"/>
    <w:rsid w:val="00210754"/>
    <w:rsid w:val="0021089C"/>
    <w:rsid w:val="00210A25"/>
    <w:rsid w:val="00210E58"/>
    <w:rsid w:val="00210F48"/>
    <w:rsid w:val="00210FFA"/>
    <w:rsid w:val="00211403"/>
    <w:rsid w:val="00211589"/>
    <w:rsid w:val="0021175D"/>
    <w:rsid w:val="00211A0E"/>
    <w:rsid w:val="00211F21"/>
    <w:rsid w:val="00211FED"/>
    <w:rsid w:val="00212045"/>
    <w:rsid w:val="002126FB"/>
    <w:rsid w:val="00212AF6"/>
    <w:rsid w:val="00212F78"/>
    <w:rsid w:val="00212FBF"/>
    <w:rsid w:val="002131BA"/>
    <w:rsid w:val="0021390C"/>
    <w:rsid w:val="00213C6D"/>
    <w:rsid w:val="00213FAF"/>
    <w:rsid w:val="002143AF"/>
    <w:rsid w:val="00214466"/>
    <w:rsid w:val="002146CE"/>
    <w:rsid w:val="0021473A"/>
    <w:rsid w:val="00214F05"/>
    <w:rsid w:val="002151E5"/>
    <w:rsid w:val="002152CD"/>
    <w:rsid w:val="002154C1"/>
    <w:rsid w:val="00215997"/>
    <w:rsid w:val="00216346"/>
    <w:rsid w:val="00216561"/>
    <w:rsid w:val="0021663F"/>
    <w:rsid w:val="0021693E"/>
    <w:rsid w:val="00217045"/>
    <w:rsid w:val="00217172"/>
    <w:rsid w:val="00217464"/>
    <w:rsid w:val="002209C4"/>
    <w:rsid w:val="00220BBC"/>
    <w:rsid w:val="00220E58"/>
    <w:rsid w:val="00220E90"/>
    <w:rsid w:val="002215BF"/>
    <w:rsid w:val="00221837"/>
    <w:rsid w:val="002218D2"/>
    <w:rsid w:val="00221B51"/>
    <w:rsid w:val="00221BEE"/>
    <w:rsid w:val="00221D66"/>
    <w:rsid w:val="00221F37"/>
    <w:rsid w:val="002222D8"/>
    <w:rsid w:val="0022246C"/>
    <w:rsid w:val="002224A0"/>
    <w:rsid w:val="002226FB"/>
    <w:rsid w:val="002227CA"/>
    <w:rsid w:val="0022297C"/>
    <w:rsid w:val="00222B27"/>
    <w:rsid w:val="00222D72"/>
    <w:rsid w:val="00222E03"/>
    <w:rsid w:val="00222F62"/>
    <w:rsid w:val="002231C1"/>
    <w:rsid w:val="002232A0"/>
    <w:rsid w:val="0022363C"/>
    <w:rsid w:val="00223ABF"/>
    <w:rsid w:val="00223CC9"/>
    <w:rsid w:val="00223F7C"/>
    <w:rsid w:val="00224A4A"/>
    <w:rsid w:val="00224FD7"/>
    <w:rsid w:val="00225365"/>
    <w:rsid w:val="00225AC8"/>
    <w:rsid w:val="00225CAC"/>
    <w:rsid w:val="00225E09"/>
    <w:rsid w:val="00225EDF"/>
    <w:rsid w:val="00226538"/>
    <w:rsid w:val="002267B1"/>
    <w:rsid w:val="002267BE"/>
    <w:rsid w:val="0022683C"/>
    <w:rsid w:val="002269CF"/>
    <w:rsid w:val="00226BBC"/>
    <w:rsid w:val="00226EF9"/>
    <w:rsid w:val="00226F93"/>
    <w:rsid w:val="002272AF"/>
    <w:rsid w:val="002272C4"/>
    <w:rsid w:val="00227448"/>
    <w:rsid w:val="00227A60"/>
    <w:rsid w:val="00227ACC"/>
    <w:rsid w:val="00227B90"/>
    <w:rsid w:val="00227CAF"/>
    <w:rsid w:val="00227CE3"/>
    <w:rsid w:val="00227D11"/>
    <w:rsid w:val="00227E29"/>
    <w:rsid w:val="00230098"/>
    <w:rsid w:val="002301BB"/>
    <w:rsid w:val="00230928"/>
    <w:rsid w:val="00230C33"/>
    <w:rsid w:val="0023106D"/>
    <w:rsid w:val="002312CA"/>
    <w:rsid w:val="002319C3"/>
    <w:rsid w:val="00231CC1"/>
    <w:rsid w:val="002321B5"/>
    <w:rsid w:val="0023243C"/>
    <w:rsid w:val="00232483"/>
    <w:rsid w:val="002324C8"/>
    <w:rsid w:val="002327FD"/>
    <w:rsid w:val="002328AC"/>
    <w:rsid w:val="00232AFB"/>
    <w:rsid w:val="00232D4E"/>
    <w:rsid w:val="002331B1"/>
    <w:rsid w:val="002332E7"/>
    <w:rsid w:val="002337AC"/>
    <w:rsid w:val="00233C3B"/>
    <w:rsid w:val="00234173"/>
    <w:rsid w:val="0023438F"/>
    <w:rsid w:val="0023439A"/>
    <w:rsid w:val="00234A9D"/>
    <w:rsid w:val="00234B0B"/>
    <w:rsid w:val="00234D4C"/>
    <w:rsid w:val="002350AB"/>
    <w:rsid w:val="0023583B"/>
    <w:rsid w:val="00235DE8"/>
    <w:rsid w:val="00236271"/>
    <w:rsid w:val="0023672F"/>
    <w:rsid w:val="00236746"/>
    <w:rsid w:val="002367BF"/>
    <w:rsid w:val="00236A7B"/>
    <w:rsid w:val="00236C12"/>
    <w:rsid w:val="002371D9"/>
    <w:rsid w:val="00237390"/>
    <w:rsid w:val="00237BC4"/>
    <w:rsid w:val="0024021A"/>
    <w:rsid w:val="00240469"/>
    <w:rsid w:val="0024065B"/>
    <w:rsid w:val="0024072B"/>
    <w:rsid w:val="00240809"/>
    <w:rsid w:val="002409C0"/>
    <w:rsid w:val="00240BDB"/>
    <w:rsid w:val="002418A4"/>
    <w:rsid w:val="00241DC0"/>
    <w:rsid w:val="00241E8D"/>
    <w:rsid w:val="00242661"/>
    <w:rsid w:val="00242965"/>
    <w:rsid w:val="00242980"/>
    <w:rsid w:val="002429AC"/>
    <w:rsid w:val="00242B1A"/>
    <w:rsid w:val="00242CD6"/>
    <w:rsid w:val="00242E45"/>
    <w:rsid w:val="00243789"/>
    <w:rsid w:val="00243858"/>
    <w:rsid w:val="00243EEA"/>
    <w:rsid w:val="00243F0A"/>
    <w:rsid w:val="00244104"/>
    <w:rsid w:val="002442D1"/>
    <w:rsid w:val="002444FB"/>
    <w:rsid w:val="002445FF"/>
    <w:rsid w:val="002446F9"/>
    <w:rsid w:val="00244702"/>
    <w:rsid w:val="00244BC4"/>
    <w:rsid w:val="00245397"/>
    <w:rsid w:val="00245425"/>
    <w:rsid w:val="002455B3"/>
    <w:rsid w:val="002455C7"/>
    <w:rsid w:val="0024675B"/>
    <w:rsid w:val="00246811"/>
    <w:rsid w:val="00246BAE"/>
    <w:rsid w:val="00246C7B"/>
    <w:rsid w:val="00246C8B"/>
    <w:rsid w:val="00247159"/>
    <w:rsid w:val="002471D0"/>
    <w:rsid w:val="00247320"/>
    <w:rsid w:val="0024762C"/>
    <w:rsid w:val="002479A8"/>
    <w:rsid w:val="00247BA6"/>
    <w:rsid w:val="00247EA2"/>
    <w:rsid w:val="00250399"/>
    <w:rsid w:val="00250713"/>
    <w:rsid w:val="00250980"/>
    <w:rsid w:val="00250E39"/>
    <w:rsid w:val="00250FFB"/>
    <w:rsid w:val="00251328"/>
    <w:rsid w:val="002515AA"/>
    <w:rsid w:val="002518F9"/>
    <w:rsid w:val="00251A82"/>
    <w:rsid w:val="00251AC4"/>
    <w:rsid w:val="00251D84"/>
    <w:rsid w:val="00251FB6"/>
    <w:rsid w:val="00251FB7"/>
    <w:rsid w:val="002520B3"/>
    <w:rsid w:val="002525B0"/>
    <w:rsid w:val="002525EF"/>
    <w:rsid w:val="0025262A"/>
    <w:rsid w:val="002526F4"/>
    <w:rsid w:val="00252C11"/>
    <w:rsid w:val="00252D51"/>
    <w:rsid w:val="00252FD7"/>
    <w:rsid w:val="00253071"/>
    <w:rsid w:val="002530D8"/>
    <w:rsid w:val="002531BF"/>
    <w:rsid w:val="00253216"/>
    <w:rsid w:val="002534E6"/>
    <w:rsid w:val="00253521"/>
    <w:rsid w:val="0025381A"/>
    <w:rsid w:val="00253B0E"/>
    <w:rsid w:val="00253EBE"/>
    <w:rsid w:val="002541F4"/>
    <w:rsid w:val="00254208"/>
    <w:rsid w:val="002542B7"/>
    <w:rsid w:val="002542F2"/>
    <w:rsid w:val="00254439"/>
    <w:rsid w:val="00254491"/>
    <w:rsid w:val="00254781"/>
    <w:rsid w:val="00254B4D"/>
    <w:rsid w:val="00254D75"/>
    <w:rsid w:val="00254D83"/>
    <w:rsid w:val="00254EFC"/>
    <w:rsid w:val="00254F10"/>
    <w:rsid w:val="00254F24"/>
    <w:rsid w:val="00254FDE"/>
    <w:rsid w:val="002551A2"/>
    <w:rsid w:val="00255219"/>
    <w:rsid w:val="00255368"/>
    <w:rsid w:val="002554B8"/>
    <w:rsid w:val="00255B47"/>
    <w:rsid w:val="00255BBA"/>
    <w:rsid w:val="00255C2E"/>
    <w:rsid w:val="00255D33"/>
    <w:rsid w:val="00255DF5"/>
    <w:rsid w:val="00255EEA"/>
    <w:rsid w:val="0025616E"/>
    <w:rsid w:val="002561E5"/>
    <w:rsid w:val="0025622C"/>
    <w:rsid w:val="0025632C"/>
    <w:rsid w:val="00256BFC"/>
    <w:rsid w:val="00256CEC"/>
    <w:rsid w:val="00256FD9"/>
    <w:rsid w:val="0025712C"/>
    <w:rsid w:val="00257406"/>
    <w:rsid w:val="002579ED"/>
    <w:rsid w:val="00257AD3"/>
    <w:rsid w:val="00257D9F"/>
    <w:rsid w:val="00260510"/>
    <w:rsid w:val="00260614"/>
    <w:rsid w:val="00260A9C"/>
    <w:rsid w:val="00260BC4"/>
    <w:rsid w:val="00260D13"/>
    <w:rsid w:val="00261333"/>
    <w:rsid w:val="0026135F"/>
    <w:rsid w:val="0026136F"/>
    <w:rsid w:val="00261C19"/>
    <w:rsid w:val="00261CC9"/>
    <w:rsid w:val="00261D50"/>
    <w:rsid w:val="00262290"/>
    <w:rsid w:val="002627A1"/>
    <w:rsid w:val="00262EF4"/>
    <w:rsid w:val="00262FCB"/>
    <w:rsid w:val="002630C4"/>
    <w:rsid w:val="00263275"/>
    <w:rsid w:val="00263281"/>
    <w:rsid w:val="00263404"/>
    <w:rsid w:val="0026356B"/>
    <w:rsid w:val="00263838"/>
    <w:rsid w:val="00263B4A"/>
    <w:rsid w:val="00263B7F"/>
    <w:rsid w:val="00263D30"/>
    <w:rsid w:val="00263EAF"/>
    <w:rsid w:val="00263F0D"/>
    <w:rsid w:val="00264176"/>
    <w:rsid w:val="00264596"/>
    <w:rsid w:val="00264681"/>
    <w:rsid w:val="00264824"/>
    <w:rsid w:val="00264875"/>
    <w:rsid w:val="002648AB"/>
    <w:rsid w:val="00264AB0"/>
    <w:rsid w:val="00264F9B"/>
    <w:rsid w:val="00264FAD"/>
    <w:rsid w:val="0026506A"/>
    <w:rsid w:val="002653F7"/>
    <w:rsid w:val="002654F3"/>
    <w:rsid w:val="00265573"/>
    <w:rsid w:val="002656A9"/>
    <w:rsid w:val="002658E8"/>
    <w:rsid w:val="00266236"/>
    <w:rsid w:val="002665DD"/>
    <w:rsid w:val="0026665C"/>
    <w:rsid w:val="002668DF"/>
    <w:rsid w:val="00266AA7"/>
    <w:rsid w:val="00266C26"/>
    <w:rsid w:val="00267007"/>
    <w:rsid w:val="0026717C"/>
    <w:rsid w:val="002673BC"/>
    <w:rsid w:val="002676D5"/>
    <w:rsid w:val="00270354"/>
    <w:rsid w:val="00270A94"/>
    <w:rsid w:val="00270C34"/>
    <w:rsid w:val="00271080"/>
    <w:rsid w:val="002713BE"/>
    <w:rsid w:val="00271C65"/>
    <w:rsid w:val="00271D7D"/>
    <w:rsid w:val="00271FBD"/>
    <w:rsid w:val="00272065"/>
    <w:rsid w:val="002721F2"/>
    <w:rsid w:val="002723B3"/>
    <w:rsid w:val="0027257F"/>
    <w:rsid w:val="002727FB"/>
    <w:rsid w:val="00272F1E"/>
    <w:rsid w:val="00273332"/>
    <w:rsid w:val="002735CE"/>
    <w:rsid w:val="002736CD"/>
    <w:rsid w:val="00273C98"/>
    <w:rsid w:val="00273E3A"/>
    <w:rsid w:val="00273EC2"/>
    <w:rsid w:val="002746A3"/>
    <w:rsid w:val="002749F1"/>
    <w:rsid w:val="00274A4C"/>
    <w:rsid w:val="00274CC3"/>
    <w:rsid w:val="002750AE"/>
    <w:rsid w:val="0027512A"/>
    <w:rsid w:val="002751F0"/>
    <w:rsid w:val="00275270"/>
    <w:rsid w:val="002754E5"/>
    <w:rsid w:val="0027562E"/>
    <w:rsid w:val="002757A9"/>
    <w:rsid w:val="00275869"/>
    <w:rsid w:val="0027599C"/>
    <w:rsid w:val="00275A8F"/>
    <w:rsid w:val="002761F0"/>
    <w:rsid w:val="002761FC"/>
    <w:rsid w:val="00276A8D"/>
    <w:rsid w:val="00276C8A"/>
    <w:rsid w:val="00276D7C"/>
    <w:rsid w:val="00276E91"/>
    <w:rsid w:val="00277065"/>
    <w:rsid w:val="00277428"/>
    <w:rsid w:val="002774A4"/>
    <w:rsid w:val="0027753B"/>
    <w:rsid w:val="00277B8D"/>
    <w:rsid w:val="00280261"/>
    <w:rsid w:val="0028046A"/>
    <w:rsid w:val="00280812"/>
    <w:rsid w:val="00281058"/>
    <w:rsid w:val="00281099"/>
    <w:rsid w:val="002810F9"/>
    <w:rsid w:val="00281218"/>
    <w:rsid w:val="002813E2"/>
    <w:rsid w:val="002821E7"/>
    <w:rsid w:val="00282820"/>
    <w:rsid w:val="00282924"/>
    <w:rsid w:val="00282964"/>
    <w:rsid w:val="00282FAC"/>
    <w:rsid w:val="00283241"/>
    <w:rsid w:val="002833D2"/>
    <w:rsid w:val="002836D9"/>
    <w:rsid w:val="0028372F"/>
    <w:rsid w:val="00283A61"/>
    <w:rsid w:val="00284360"/>
    <w:rsid w:val="002844B4"/>
    <w:rsid w:val="002844BC"/>
    <w:rsid w:val="0028490E"/>
    <w:rsid w:val="00284989"/>
    <w:rsid w:val="00284BC3"/>
    <w:rsid w:val="00285094"/>
    <w:rsid w:val="002852A0"/>
    <w:rsid w:val="00285A9F"/>
    <w:rsid w:val="00285BD8"/>
    <w:rsid w:val="0028602F"/>
    <w:rsid w:val="0028603B"/>
    <w:rsid w:val="002862FE"/>
    <w:rsid w:val="002864B3"/>
    <w:rsid w:val="0028686C"/>
    <w:rsid w:val="0028693E"/>
    <w:rsid w:val="002869C4"/>
    <w:rsid w:val="002870DF"/>
    <w:rsid w:val="00287116"/>
    <w:rsid w:val="002873B0"/>
    <w:rsid w:val="002875C4"/>
    <w:rsid w:val="002875CE"/>
    <w:rsid w:val="0028766B"/>
    <w:rsid w:val="002876FF"/>
    <w:rsid w:val="00287880"/>
    <w:rsid w:val="0028789F"/>
    <w:rsid w:val="002879AA"/>
    <w:rsid w:val="002900F4"/>
    <w:rsid w:val="00290190"/>
    <w:rsid w:val="002901A3"/>
    <w:rsid w:val="00290768"/>
    <w:rsid w:val="002909CA"/>
    <w:rsid w:val="00290BA7"/>
    <w:rsid w:val="002912FF"/>
    <w:rsid w:val="00291341"/>
    <w:rsid w:val="0029136D"/>
    <w:rsid w:val="00291B58"/>
    <w:rsid w:val="00291BDF"/>
    <w:rsid w:val="00291DBA"/>
    <w:rsid w:val="00291E4E"/>
    <w:rsid w:val="002921EF"/>
    <w:rsid w:val="002921F8"/>
    <w:rsid w:val="002925E2"/>
    <w:rsid w:val="0029265D"/>
    <w:rsid w:val="0029283A"/>
    <w:rsid w:val="002928BE"/>
    <w:rsid w:val="00292D2C"/>
    <w:rsid w:val="00292EDA"/>
    <w:rsid w:val="00293092"/>
    <w:rsid w:val="002932E5"/>
    <w:rsid w:val="00293AD3"/>
    <w:rsid w:val="00294068"/>
    <w:rsid w:val="00294227"/>
    <w:rsid w:val="0029448F"/>
    <w:rsid w:val="00294935"/>
    <w:rsid w:val="00294968"/>
    <w:rsid w:val="00294E91"/>
    <w:rsid w:val="00295236"/>
    <w:rsid w:val="002956E5"/>
    <w:rsid w:val="0029574E"/>
    <w:rsid w:val="0029578F"/>
    <w:rsid w:val="00295B7F"/>
    <w:rsid w:val="00295B89"/>
    <w:rsid w:val="00296208"/>
    <w:rsid w:val="00296255"/>
    <w:rsid w:val="0029683C"/>
    <w:rsid w:val="002969F1"/>
    <w:rsid w:val="0029715A"/>
    <w:rsid w:val="0029725D"/>
    <w:rsid w:val="0029762F"/>
    <w:rsid w:val="00297D61"/>
    <w:rsid w:val="00297DD3"/>
    <w:rsid w:val="002A026B"/>
    <w:rsid w:val="002A053E"/>
    <w:rsid w:val="002A0AEC"/>
    <w:rsid w:val="002A0B40"/>
    <w:rsid w:val="002A0BE7"/>
    <w:rsid w:val="002A1206"/>
    <w:rsid w:val="002A1297"/>
    <w:rsid w:val="002A12A3"/>
    <w:rsid w:val="002A1348"/>
    <w:rsid w:val="002A1517"/>
    <w:rsid w:val="002A1959"/>
    <w:rsid w:val="002A1965"/>
    <w:rsid w:val="002A197B"/>
    <w:rsid w:val="002A1BD8"/>
    <w:rsid w:val="002A1F0F"/>
    <w:rsid w:val="002A2418"/>
    <w:rsid w:val="002A2B07"/>
    <w:rsid w:val="002A2D00"/>
    <w:rsid w:val="002A2EFF"/>
    <w:rsid w:val="002A319A"/>
    <w:rsid w:val="002A354E"/>
    <w:rsid w:val="002A398C"/>
    <w:rsid w:val="002A3A26"/>
    <w:rsid w:val="002A3A34"/>
    <w:rsid w:val="002A3AAA"/>
    <w:rsid w:val="002A3AAF"/>
    <w:rsid w:val="002A3B00"/>
    <w:rsid w:val="002A3EE2"/>
    <w:rsid w:val="002A4598"/>
    <w:rsid w:val="002A45DE"/>
    <w:rsid w:val="002A478F"/>
    <w:rsid w:val="002A4A3C"/>
    <w:rsid w:val="002A4ABC"/>
    <w:rsid w:val="002A4FF4"/>
    <w:rsid w:val="002A55B3"/>
    <w:rsid w:val="002A5808"/>
    <w:rsid w:val="002A5A3A"/>
    <w:rsid w:val="002A5C3D"/>
    <w:rsid w:val="002A5F31"/>
    <w:rsid w:val="002A5FDB"/>
    <w:rsid w:val="002A6285"/>
    <w:rsid w:val="002A648D"/>
    <w:rsid w:val="002A654B"/>
    <w:rsid w:val="002A67C4"/>
    <w:rsid w:val="002A6F02"/>
    <w:rsid w:val="002A6FB8"/>
    <w:rsid w:val="002A7A47"/>
    <w:rsid w:val="002A7B63"/>
    <w:rsid w:val="002A7EA1"/>
    <w:rsid w:val="002B003C"/>
    <w:rsid w:val="002B00D4"/>
    <w:rsid w:val="002B0217"/>
    <w:rsid w:val="002B0389"/>
    <w:rsid w:val="002B0672"/>
    <w:rsid w:val="002B083E"/>
    <w:rsid w:val="002B08E8"/>
    <w:rsid w:val="002B0948"/>
    <w:rsid w:val="002B094B"/>
    <w:rsid w:val="002B094C"/>
    <w:rsid w:val="002B0B7C"/>
    <w:rsid w:val="002B0BFF"/>
    <w:rsid w:val="002B0E6B"/>
    <w:rsid w:val="002B0ED9"/>
    <w:rsid w:val="002B0F0E"/>
    <w:rsid w:val="002B0FDF"/>
    <w:rsid w:val="002B1018"/>
    <w:rsid w:val="002B10A8"/>
    <w:rsid w:val="002B1183"/>
    <w:rsid w:val="002B1271"/>
    <w:rsid w:val="002B12FD"/>
    <w:rsid w:val="002B15D7"/>
    <w:rsid w:val="002B181C"/>
    <w:rsid w:val="002B1838"/>
    <w:rsid w:val="002B1B12"/>
    <w:rsid w:val="002B1C93"/>
    <w:rsid w:val="002B1F05"/>
    <w:rsid w:val="002B210F"/>
    <w:rsid w:val="002B3367"/>
    <w:rsid w:val="002B3473"/>
    <w:rsid w:val="002B37CB"/>
    <w:rsid w:val="002B380C"/>
    <w:rsid w:val="002B3936"/>
    <w:rsid w:val="002B3C81"/>
    <w:rsid w:val="002B41AD"/>
    <w:rsid w:val="002B439F"/>
    <w:rsid w:val="002B4621"/>
    <w:rsid w:val="002B46E2"/>
    <w:rsid w:val="002B4748"/>
    <w:rsid w:val="002B47B8"/>
    <w:rsid w:val="002B4D25"/>
    <w:rsid w:val="002B4DF8"/>
    <w:rsid w:val="002B4DF9"/>
    <w:rsid w:val="002B4E2E"/>
    <w:rsid w:val="002B55BE"/>
    <w:rsid w:val="002B57E4"/>
    <w:rsid w:val="002B5976"/>
    <w:rsid w:val="002B5B5C"/>
    <w:rsid w:val="002B6011"/>
    <w:rsid w:val="002B601A"/>
    <w:rsid w:val="002B62B9"/>
    <w:rsid w:val="002B715E"/>
    <w:rsid w:val="002B75C2"/>
    <w:rsid w:val="002B75D0"/>
    <w:rsid w:val="002B774D"/>
    <w:rsid w:val="002B78C9"/>
    <w:rsid w:val="002B7BE1"/>
    <w:rsid w:val="002B7EFE"/>
    <w:rsid w:val="002C0159"/>
    <w:rsid w:val="002C0163"/>
    <w:rsid w:val="002C0A00"/>
    <w:rsid w:val="002C0AAC"/>
    <w:rsid w:val="002C0E84"/>
    <w:rsid w:val="002C1009"/>
    <w:rsid w:val="002C17F7"/>
    <w:rsid w:val="002C19CE"/>
    <w:rsid w:val="002C1A23"/>
    <w:rsid w:val="002C1E55"/>
    <w:rsid w:val="002C1F4D"/>
    <w:rsid w:val="002C1F7B"/>
    <w:rsid w:val="002C2332"/>
    <w:rsid w:val="002C2762"/>
    <w:rsid w:val="002C2788"/>
    <w:rsid w:val="002C2BA9"/>
    <w:rsid w:val="002C2C90"/>
    <w:rsid w:val="002C2D24"/>
    <w:rsid w:val="002C2F3D"/>
    <w:rsid w:val="002C2F60"/>
    <w:rsid w:val="002C2FD1"/>
    <w:rsid w:val="002C3188"/>
    <w:rsid w:val="002C328F"/>
    <w:rsid w:val="002C350B"/>
    <w:rsid w:val="002C37F6"/>
    <w:rsid w:val="002C380F"/>
    <w:rsid w:val="002C381A"/>
    <w:rsid w:val="002C38B7"/>
    <w:rsid w:val="002C3BAB"/>
    <w:rsid w:val="002C3ED7"/>
    <w:rsid w:val="002C4090"/>
    <w:rsid w:val="002C427A"/>
    <w:rsid w:val="002C4462"/>
    <w:rsid w:val="002C44E9"/>
    <w:rsid w:val="002C4D97"/>
    <w:rsid w:val="002C51CE"/>
    <w:rsid w:val="002C5461"/>
    <w:rsid w:val="002C5664"/>
    <w:rsid w:val="002C59D0"/>
    <w:rsid w:val="002C61C9"/>
    <w:rsid w:val="002C640A"/>
    <w:rsid w:val="002C67AF"/>
    <w:rsid w:val="002C68D6"/>
    <w:rsid w:val="002C6DC8"/>
    <w:rsid w:val="002C6DF3"/>
    <w:rsid w:val="002C758A"/>
    <w:rsid w:val="002C7833"/>
    <w:rsid w:val="002C79F1"/>
    <w:rsid w:val="002D00DC"/>
    <w:rsid w:val="002D0A19"/>
    <w:rsid w:val="002D0C29"/>
    <w:rsid w:val="002D0CA2"/>
    <w:rsid w:val="002D0FDF"/>
    <w:rsid w:val="002D1222"/>
    <w:rsid w:val="002D153A"/>
    <w:rsid w:val="002D18C2"/>
    <w:rsid w:val="002D19AC"/>
    <w:rsid w:val="002D1D31"/>
    <w:rsid w:val="002D21FC"/>
    <w:rsid w:val="002D26EE"/>
    <w:rsid w:val="002D276A"/>
    <w:rsid w:val="002D306B"/>
    <w:rsid w:val="002D33CF"/>
    <w:rsid w:val="002D3679"/>
    <w:rsid w:val="002D38F0"/>
    <w:rsid w:val="002D397C"/>
    <w:rsid w:val="002D4207"/>
    <w:rsid w:val="002D44DB"/>
    <w:rsid w:val="002D4A50"/>
    <w:rsid w:val="002D4C9D"/>
    <w:rsid w:val="002D4D53"/>
    <w:rsid w:val="002D4E55"/>
    <w:rsid w:val="002D5255"/>
    <w:rsid w:val="002D525B"/>
    <w:rsid w:val="002D5264"/>
    <w:rsid w:val="002D54F0"/>
    <w:rsid w:val="002D553D"/>
    <w:rsid w:val="002D593F"/>
    <w:rsid w:val="002D5986"/>
    <w:rsid w:val="002D5A77"/>
    <w:rsid w:val="002D5C1E"/>
    <w:rsid w:val="002D5E8F"/>
    <w:rsid w:val="002D5EC6"/>
    <w:rsid w:val="002D602C"/>
    <w:rsid w:val="002D610D"/>
    <w:rsid w:val="002D6266"/>
    <w:rsid w:val="002D6513"/>
    <w:rsid w:val="002D6E22"/>
    <w:rsid w:val="002D6F55"/>
    <w:rsid w:val="002D70AE"/>
    <w:rsid w:val="002D743D"/>
    <w:rsid w:val="002D7777"/>
    <w:rsid w:val="002D7AB0"/>
    <w:rsid w:val="002D7D83"/>
    <w:rsid w:val="002D7DF4"/>
    <w:rsid w:val="002D7E05"/>
    <w:rsid w:val="002E08A2"/>
    <w:rsid w:val="002E0993"/>
    <w:rsid w:val="002E0A73"/>
    <w:rsid w:val="002E0BCD"/>
    <w:rsid w:val="002E0DBA"/>
    <w:rsid w:val="002E1B38"/>
    <w:rsid w:val="002E1BBA"/>
    <w:rsid w:val="002E1C47"/>
    <w:rsid w:val="002E1EE5"/>
    <w:rsid w:val="002E1F7A"/>
    <w:rsid w:val="002E1FA3"/>
    <w:rsid w:val="002E2775"/>
    <w:rsid w:val="002E2BF1"/>
    <w:rsid w:val="002E2BFA"/>
    <w:rsid w:val="002E30E5"/>
    <w:rsid w:val="002E3299"/>
    <w:rsid w:val="002E33E6"/>
    <w:rsid w:val="002E37E3"/>
    <w:rsid w:val="002E3914"/>
    <w:rsid w:val="002E3925"/>
    <w:rsid w:val="002E3C55"/>
    <w:rsid w:val="002E4466"/>
    <w:rsid w:val="002E4472"/>
    <w:rsid w:val="002E487E"/>
    <w:rsid w:val="002E4F35"/>
    <w:rsid w:val="002E5114"/>
    <w:rsid w:val="002E5296"/>
    <w:rsid w:val="002E52D9"/>
    <w:rsid w:val="002E578A"/>
    <w:rsid w:val="002E5C51"/>
    <w:rsid w:val="002E5C82"/>
    <w:rsid w:val="002E611F"/>
    <w:rsid w:val="002E61BD"/>
    <w:rsid w:val="002E65D8"/>
    <w:rsid w:val="002E6747"/>
    <w:rsid w:val="002E6BE2"/>
    <w:rsid w:val="002E6DDC"/>
    <w:rsid w:val="002E7C85"/>
    <w:rsid w:val="002F00EE"/>
    <w:rsid w:val="002F02BC"/>
    <w:rsid w:val="002F0494"/>
    <w:rsid w:val="002F0803"/>
    <w:rsid w:val="002F09A8"/>
    <w:rsid w:val="002F0E78"/>
    <w:rsid w:val="002F10CA"/>
    <w:rsid w:val="002F1137"/>
    <w:rsid w:val="002F1178"/>
    <w:rsid w:val="002F1205"/>
    <w:rsid w:val="002F128C"/>
    <w:rsid w:val="002F156A"/>
    <w:rsid w:val="002F1687"/>
    <w:rsid w:val="002F18D8"/>
    <w:rsid w:val="002F1ADE"/>
    <w:rsid w:val="002F1DA6"/>
    <w:rsid w:val="002F1DFF"/>
    <w:rsid w:val="002F1F86"/>
    <w:rsid w:val="002F21E3"/>
    <w:rsid w:val="002F22AD"/>
    <w:rsid w:val="002F22F0"/>
    <w:rsid w:val="002F264A"/>
    <w:rsid w:val="002F2660"/>
    <w:rsid w:val="002F27A5"/>
    <w:rsid w:val="002F2AB5"/>
    <w:rsid w:val="002F2B0B"/>
    <w:rsid w:val="002F2B3A"/>
    <w:rsid w:val="002F2B75"/>
    <w:rsid w:val="002F2C28"/>
    <w:rsid w:val="002F2FB7"/>
    <w:rsid w:val="002F3A0D"/>
    <w:rsid w:val="002F3ADA"/>
    <w:rsid w:val="002F3ED6"/>
    <w:rsid w:val="002F412A"/>
    <w:rsid w:val="002F42BD"/>
    <w:rsid w:val="002F42C9"/>
    <w:rsid w:val="002F4348"/>
    <w:rsid w:val="002F451D"/>
    <w:rsid w:val="002F45C9"/>
    <w:rsid w:val="002F4639"/>
    <w:rsid w:val="002F46C0"/>
    <w:rsid w:val="002F47A5"/>
    <w:rsid w:val="002F4B30"/>
    <w:rsid w:val="002F4BAF"/>
    <w:rsid w:val="002F4C0A"/>
    <w:rsid w:val="002F5202"/>
    <w:rsid w:val="002F602D"/>
    <w:rsid w:val="002F6601"/>
    <w:rsid w:val="002F6876"/>
    <w:rsid w:val="002F6C5B"/>
    <w:rsid w:val="002F6F64"/>
    <w:rsid w:val="002F70F0"/>
    <w:rsid w:val="002F731A"/>
    <w:rsid w:val="002F7564"/>
    <w:rsid w:val="002F759A"/>
    <w:rsid w:val="002F78B4"/>
    <w:rsid w:val="002F79DE"/>
    <w:rsid w:val="002F7D93"/>
    <w:rsid w:val="002F7EA6"/>
    <w:rsid w:val="00300343"/>
    <w:rsid w:val="003004FA"/>
    <w:rsid w:val="00300D85"/>
    <w:rsid w:val="00300F1A"/>
    <w:rsid w:val="003012D3"/>
    <w:rsid w:val="003019BB"/>
    <w:rsid w:val="00301A69"/>
    <w:rsid w:val="003020FC"/>
    <w:rsid w:val="0030250C"/>
    <w:rsid w:val="003025A4"/>
    <w:rsid w:val="003027DB"/>
    <w:rsid w:val="00302C5C"/>
    <w:rsid w:val="00302CC5"/>
    <w:rsid w:val="00302F30"/>
    <w:rsid w:val="00303126"/>
    <w:rsid w:val="00303732"/>
    <w:rsid w:val="00303823"/>
    <w:rsid w:val="00303A53"/>
    <w:rsid w:val="00303E4E"/>
    <w:rsid w:val="00304553"/>
    <w:rsid w:val="0030473E"/>
    <w:rsid w:val="00304781"/>
    <w:rsid w:val="0030494C"/>
    <w:rsid w:val="003049B8"/>
    <w:rsid w:val="003049CC"/>
    <w:rsid w:val="00304C04"/>
    <w:rsid w:val="00304C62"/>
    <w:rsid w:val="00304C95"/>
    <w:rsid w:val="00304D65"/>
    <w:rsid w:val="00304D9D"/>
    <w:rsid w:val="00305050"/>
    <w:rsid w:val="00305128"/>
    <w:rsid w:val="00305186"/>
    <w:rsid w:val="00305575"/>
    <w:rsid w:val="00305D00"/>
    <w:rsid w:val="00305D33"/>
    <w:rsid w:val="00305D3C"/>
    <w:rsid w:val="00305DFE"/>
    <w:rsid w:val="00305E2F"/>
    <w:rsid w:val="00305EE0"/>
    <w:rsid w:val="00306328"/>
    <w:rsid w:val="00306382"/>
    <w:rsid w:val="00306545"/>
    <w:rsid w:val="00306AC0"/>
    <w:rsid w:val="00306D12"/>
    <w:rsid w:val="00307155"/>
    <w:rsid w:val="0030718F"/>
    <w:rsid w:val="0030762D"/>
    <w:rsid w:val="0030770E"/>
    <w:rsid w:val="00307A03"/>
    <w:rsid w:val="00307DBC"/>
    <w:rsid w:val="003105D3"/>
    <w:rsid w:val="003108A1"/>
    <w:rsid w:val="00310C22"/>
    <w:rsid w:val="00310E93"/>
    <w:rsid w:val="00310F59"/>
    <w:rsid w:val="0031110F"/>
    <w:rsid w:val="003113CE"/>
    <w:rsid w:val="003115CF"/>
    <w:rsid w:val="00311A8A"/>
    <w:rsid w:val="00311AEE"/>
    <w:rsid w:val="00311B5E"/>
    <w:rsid w:val="00311C55"/>
    <w:rsid w:val="00311D06"/>
    <w:rsid w:val="003122CC"/>
    <w:rsid w:val="00312338"/>
    <w:rsid w:val="0031275B"/>
    <w:rsid w:val="0031278E"/>
    <w:rsid w:val="00312ACD"/>
    <w:rsid w:val="00312BC2"/>
    <w:rsid w:val="00312D5A"/>
    <w:rsid w:val="00312DA1"/>
    <w:rsid w:val="00312E04"/>
    <w:rsid w:val="00312FED"/>
    <w:rsid w:val="003132FE"/>
    <w:rsid w:val="0031349C"/>
    <w:rsid w:val="003135D4"/>
    <w:rsid w:val="0031363D"/>
    <w:rsid w:val="00313642"/>
    <w:rsid w:val="003137A5"/>
    <w:rsid w:val="00313BD0"/>
    <w:rsid w:val="00313CED"/>
    <w:rsid w:val="00313F83"/>
    <w:rsid w:val="003144F5"/>
    <w:rsid w:val="00314708"/>
    <w:rsid w:val="00314A5D"/>
    <w:rsid w:val="00314D33"/>
    <w:rsid w:val="003152F5"/>
    <w:rsid w:val="0031591A"/>
    <w:rsid w:val="003160DE"/>
    <w:rsid w:val="00316238"/>
    <w:rsid w:val="00316624"/>
    <w:rsid w:val="00316E43"/>
    <w:rsid w:val="0031760A"/>
    <w:rsid w:val="00317727"/>
    <w:rsid w:val="00317893"/>
    <w:rsid w:val="00317E28"/>
    <w:rsid w:val="00317FA3"/>
    <w:rsid w:val="00320063"/>
    <w:rsid w:val="0032041C"/>
    <w:rsid w:val="003204FC"/>
    <w:rsid w:val="00320867"/>
    <w:rsid w:val="00320AF6"/>
    <w:rsid w:val="00320B3A"/>
    <w:rsid w:val="00320C6E"/>
    <w:rsid w:val="00320D87"/>
    <w:rsid w:val="00320E4E"/>
    <w:rsid w:val="00320F80"/>
    <w:rsid w:val="0032114A"/>
    <w:rsid w:val="00321273"/>
    <w:rsid w:val="003212D4"/>
    <w:rsid w:val="0032136A"/>
    <w:rsid w:val="003219A6"/>
    <w:rsid w:val="00321BD5"/>
    <w:rsid w:val="00321DB6"/>
    <w:rsid w:val="00321E0F"/>
    <w:rsid w:val="00321F33"/>
    <w:rsid w:val="0032206E"/>
    <w:rsid w:val="0032213D"/>
    <w:rsid w:val="00322231"/>
    <w:rsid w:val="003226FB"/>
    <w:rsid w:val="00322E70"/>
    <w:rsid w:val="0032309A"/>
    <w:rsid w:val="0032327E"/>
    <w:rsid w:val="0032327F"/>
    <w:rsid w:val="003234F1"/>
    <w:rsid w:val="00323CA5"/>
    <w:rsid w:val="00323DAF"/>
    <w:rsid w:val="00323F70"/>
    <w:rsid w:val="003244D5"/>
    <w:rsid w:val="003245E8"/>
    <w:rsid w:val="0032487C"/>
    <w:rsid w:val="00325274"/>
    <w:rsid w:val="003254CF"/>
    <w:rsid w:val="0032554E"/>
    <w:rsid w:val="00325AEF"/>
    <w:rsid w:val="00325BB1"/>
    <w:rsid w:val="00325C65"/>
    <w:rsid w:val="00325D82"/>
    <w:rsid w:val="0032655D"/>
    <w:rsid w:val="003265DA"/>
    <w:rsid w:val="00326701"/>
    <w:rsid w:val="00326883"/>
    <w:rsid w:val="0032698F"/>
    <w:rsid w:val="00326C2D"/>
    <w:rsid w:val="00327342"/>
    <w:rsid w:val="0032741E"/>
    <w:rsid w:val="0032764F"/>
    <w:rsid w:val="00327711"/>
    <w:rsid w:val="00327945"/>
    <w:rsid w:val="00327A90"/>
    <w:rsid w:val="00327C9E"/>
    <w:rsid w:val="00327E26"/>
    <w:rsid w:val="003304A8"/>
    <w:rsid w:val="00330522"/>
    <w:rsid w:val="0033068A"/>
    <w:rsid w:val="00330ABF"/>
    <w:rsid w:val="003312C3"/>
    <w:rsid w:val="00331511"/>
    <w:rsid w:val="003315C8"/>
    <w:rsid w:val="003316B4"/>
    <w:rsid w:val="003317F1"/>
    <w:rsid w:val="00331DD1"/>
    <w:rsid w:val="0033208F"/>
    <w:rsid w:val="003321CC"/>
    <w:rsid w:val="003322B9"/>
    <w:rsid w:val="00332696"/>
    <w:rsid w:val="00332745"/>
    <w:rsid w:val="003328EC"/>
    <w:rsid w:val="00332954"/>
    <w:rsid w:val="00332A92"/>
    <w:rsid w:val="00332B78"/>
    <w:rsid w:val="00332D52"/>
    <w:rsid w:val="00332D74"/>
    <w:rsid w:val="00332E83"/>
    <w:rsid w:val="00332FD1"/>
    <w:rsid w:val="003331D4"/>
    <w:rsid w:val="003335FE"/>
    <w:rsid w:val="00333E2F"/>
    <w:rsid w:val="00333E55"/>
    <w:rsid w:val="00333FA5"/>
    <w:rsid w:val="00333FC9"/>
    <w:rsid w:val="0033402A"/>
    <w:rsid w:val="003343F1"/>
    <w:rsid w:val="003349D8"/>
    <w:rsid w:val="00334C57"/>
    <w:rsid w:val="00334D0E"/>
    <w:rsid w:val="00334FCA"/>
    <w:rsid w:val="00335023"/>
    <w:rsid w:val="0033525B"/>
    <w:rsid w:val="003352BE"/>
    <w:rsid w:val="003353CE"/>
    <w:rsid w:val="00335756"/>
    <w:rsid w:val="00335A03"/>
    <w:rsid w:val="00335C86"/>
    <w:rsid w:val="00335EB8"/>
    <w:rsid w:val="003361F7"/>
    <w:rsid w:val="003362DC"/>
    <w:rsid w:val="00336358"/>
    <w:rsid w:val="00336660"/>
    <w:rsid w:val="0033677F"/>
    <w:rsid w:val="00336A6E"/>
    <w:rsid w:val="00336B51"/>
    <w:rsid w:val="00336BD4"/>
    <w:rsid w:val="00336CB5"/>
    <w:rsid w:val="00336D97"/>
    <w:rsid w:val="00336F88"/>
    <w:rsid w:val="00336F8D"/>
    <w:rsid w:val="0033705B"/>
    <w:rsid w:val="0033715F"/>
    <w:rsid w:val="00337554"/>
    <w:rsid w:val="00337B37"/>
    <w:rsid w:val="00337DA8"/>
    <w:rsid w:val="00337E4A"/>
    <w:rsid w:val="003401EF"/>
    <w:rsid w:val="00340353"/>
    <w:rsid w:val="00340428"/>
    <w:rsid w:val="003405D3"/>
    <w:rsid w:val="00340984"/>
    <w:rsid w:val="00340ACB"/>
    <w:rsid w:val="00340F3D"/>
    <w:rsid w:val="00340FDC"/>
    <w:rsid w:val="003414CF"/>
    <w:rsid w:val="00341AAF"/>
    <w:rsid w:val="00341AF1"/>
    <w:rsid w:val="00341C59"/>
    <w:rsid w:val="00341F78"/>
    <w:rsid w:val="00342152"/>
    <w:rsid w:val="003421DB"/>
    <w:rsid w:val="003424D6"/>
    <w:rsid w:val="003425AC"/>
    <w:rsid w:val="00342935"/>
    <w:rsid w:val="00342BD8"/>
    <w:rsid w:val="00342E6E"/>
    <w:rsid w:val="00342EA8"/>
    <w:rsid w:val="00343047"/>
    <w:rsid w:val="003433E9"/>
    <w:rsid w:val="0034356A"/>
    <w:rsid w:val="0034358A"/>
    <w:rsid w:val="003437DA"/>
    <w:rsid w:val="00343903"/>
    <w:rsid w:val="003439CA"/>
    <w:rsid w:val="00343AFC"/>
    <w:rsid w:val="00343EF9"/>
    <w:rsid w:val="0034469D"/>
    <w:rsid w:val="00344848"/>
    <w:rsid w:val="00344C98"/>
    <w:rsid w:val="00344CEE"/>
    <w:rsid w:val="00344F84"/>
    <w:rsid w:val="003452AC"/>
    <w:rsid w:val="00345BB0"/>
    <w:rsid w:val="00345D66"/>
    <w:rsid w:val="00346275"/>
    <w:rsid w:val="00346306"/>
    <w:rsid w:val="0034650F"/>
    <w:rsid w:val="003470A9"/>
    <w:rsid w:val="0034762B"/>
    <w:rsid w:val="00347D5F"/>
    <w:rsid w:val="00347F7A"/>
    <w:rsid w:val="0035027B"/>
    <w:rsid w:val="00350A35"/>
    <w:rsid w:val="00350A83"/>
    <w:rsid w:val="00350CB3"/>
    <w:rsid w:val="00351332"/>
    <w:rsid w:val="00351457"/>
    <w:rsid w:val="00351AA9"/>
    <w:rsid w:val="00351B6E"/>
    <w:rsid w:val="00351BCB"/>
    <w:rsid w:val="00351C00"/>
    <w:rsid w:val="00351CBC"/>
    <w:rsid w:val="00351EF5"/>
    <w:rsid w:val="00352059"/>
    <w:rsid w:val="003522EB"/>
    <w:rsid w:val="0035271E"/>
    <w:rsid w:val="003527F5"/>
    <w:rsid w:val="00352995"/>
    <w:rsid w:val="0035326C"/>
    <w:rsid w:val="0035347A"/>
    <w:rsid w:val="003535BF"/>
    <w:rsid w:val="00353CC0"/>
    <w:rsid w:val="00353D00"/>
    <w:rsid w:val="0035424B"/>
    <w:rsid w:val="003543E1"/>
    <w:rsid w:val="00354446"/>
    <w:rsid w:val="00354541"/>
    <w:rsid w:val="00354683"/>
    <w:rsid w:val="003546CE"/>
    <w:rsid w:val="00354D57"/>
    <w:rsid w:val="00355325"/>
    <w:rsid w:val="0035559A"/>
    <w:rsid w:val="00355614"/>
    <w:rsid w:val="003558D1"/>
    <w:rsid w:val="00355BF6"/>
    <w:rsid w:val="003562DF"/>
    <w:rsid w:val="003566AD"/>
    <w:rsid w:val="003568FD"/>
    <w:rsid w:val="00356ADE"/>
    <w:rsid w:val="0035721D"/>
    <w:rsid w:val="003574DB"/>
    <w:rsid w:val="00357502"/>
    <w:rsid w:val="003575DD"/>
    <w:rsid w:val="00357926"/>
    <w:rsid w:val="00357AA4"/>
    <w:rsid w:val="00357B7F"/>
    <w:rsid w:val="00357D98"/>
    <w:rsid w:val="003601BA"/>
    <w:rsid w:val="003601F6"/>
    <w:rsid w:val="0036040B"/>
    <w:rsid w:val="00360532"/>
    <w:rsid w:val="003606A5"/>
    <w:rsid w:val="0036090D"/>
    <w:rsid w:val="00360C33"/>
    <w:rsid w:val="00360C40"/>
    <w:rsid w:val="00360F77"/>
    <w:rsid w:val="003611AD"/>
    <w:rsid w:val="003617AE"/>
    <w:rsid w:val="003617DA"/>
    <w:rsid w:val="003618C6"/>
    <w:rsid w:val="00361A18"/>
    <w:rsid w:val="00361C89"/>
    <w:rsid w:val="00361CF4"/>
    <w:rsid w:val="00361FFD"/>
    <w:rsid w:val="003620DD"/>
    <w:rsid w:val="00362511"/>
    <w:rsid w:val="00362639"/>
    <w:rsid w:val="0036291B"/>
    <w:rsid w:val="00362C37"/>
    <w:rsid w:val="00362C43"/>
    <w:rsid w:val="0036300C"/>
    <w:rsid w:val="0036343A"/>
    <w:rsid w:val="003634A6"/>
    <w:rsid w:val="00363593"/>
    <w:rsid w:val="003636EA"/>
    <w:rsid w:val="00363731"/>
    <w:rsid w:val="00363DE4"/>
    <w:rsid w:val="00363F47"/>
    <w:rsid w:val="0036415D"/>
    <w:rsid w:val="003641A7"/>
    <w:rsid w:val="00364322"/>
    <w:rsid w:val="003644CC"/>
    <w:rsid w:val="00364A70"/>
    <w:rsid w:val="00364CDA"/>
    <w:rsid w:val="00364DE7"/>
    <w:rsid w:val="0036578F"/>
    <w:rsid w:val="003658FE"/>
    <w:rsid w:val="00365915"/>
    <w:rsid w:val="00365CF5"/>
    <w:rsid w:val="00366284"/>
    <w:rsid w:val="003662F9"/>
    <w:rsid w:val="003668B3"/>
    <w:rsid w:val="00366F01"/>
    <w:rsid w:val="00366F0E"/>
    <w:rsid w:val="00367200"/>
    <w:rsid w:val="00367293"/>
    <w:rsid w:val="0036743E"/>
    <w:rsid w:val="00367769"/>
    <w:rsid w:val="003677EE"/>
    <w:rsid w:val="00367C0A"/>
    <w:rsid w:val="00367FB8"/>
    <w:rsid w:val="0037019E"/>
    <w:rsid w:val="003706D1"/>
    <w:rsid w:val="00370743"/>
    <w:rsid w:val="00370995"/>
    <w:rsid w:val="00370A6E"/>
    <w:rsid w:val="00370FD0"/>
    <w:rsid w:val="00371488"/>
    <w:rsid w:val="003714F0"/>
    <w:rsid w:val="003716C7"/>
    <w:rsid w:val="0037173B"/>
    <w:rsid w:val="00371EE1"/>
    <w:rsid w:val="003721CF"/>
    <w:rsid w:val="00372385"/>
    <w:rsid w:val="0037269A"/>
    <w:rsid w:val="003726BD"/>
    <w:rsid w:val="00372C1B"/>
    <w:rsid w:val="00372D3D"/>
    <w:rsid w:val="00372F4F"/>
    <w:rsid w:val="00373084"/>
    <w:rsid w:val="0037308D"/>
    <w:rsid w:val="003730AB"/>
    <w:rsid w:val="003731EA"/>
    <w:rsid w:val="00373650"/>
    <w:rsid w:val="0037368C"/>
    <w:rsid w:val="003737FC"/>
    <w:rsid w:val="00373951"/>
    <w:rsid w:val="00373B88"/>
    <w:rsid w:val="00373BAD"/>
    <w:rsid w:val="00374288"/>
    <w:rsid w:val="00374DCF"/>
    <w:rsid w:val="00374E69"/>
    <w:rsid w:val="00374ECB"/>
    <w:rsid w:val="0037528E"/>
    <w:rsid w:val="0037531E"/>
    <w:rsid w:val="00375346"/>
    <w:rsid w:val="00375469"/>
    <w:rsid w:val="003757A9"/>
    <w:rsid w:val="00375A56"/>
    <w:rsid w:val="00375A9E"/>
    <w:rsid w:val="00375C69"/>
    <w:rsid w:val="00375D76"/>
    <w:rsid w:val="00375FE8"/>
    <w:rsid w:val="0037633A"/>
    <w:rsid w:val="00376892"/>
    <w:rsid w:val="00376E13"/>
    <w:rsid w:val="00376EE7"/>
    <w:rsid w:val="00376EFC"/>
    <w:rsid w:val="00376F4E"/>
    <w:rsid w:val="00376F65"/>
    <w:rsid w:val="00377052"/>
    <w:rsid w:val="003770FE"/>
    <w:rsid w:val="00377281"/>
    <w:rsid w:val="00377300"/>
    <w:rsid w:val="0037767A"/>
    <w:rsid w:val="00377834"/>
    <w:rsid w:val="00377A17"/>
    <w:rsid w:val="00377C0E"/>
    <w:rsid w:val="0038032E"/>
    <w:rsid w:val="003808AD"/>
    <w:rsid w:val="0038099F"/>
    <w:rsid w:val="00380E7C"/>
    <w:rsid w:val="00381550"/>
    <w:rsid w:val="003818F8"/>
    <w:rsid w:val="00381A20"/>
    <w:rsid w:val="00381B0E"/>
    <w:rsid w:val="00381DEC"/>
    <w:rsid w:val="00381E0B"/>
    <w:rsid w:val="00381E17"/>
    <w:rsid w:val="0038204D"/>
    <w:rsid w:val="00382323"/>
    <w:rsid w:val="003824B8"/>
    <w:rsid w:val="00382843"/>
    <w:rsid w:val="00382B6D"/>
    <w:rsid w:val="0038369D"/>
    <w:rsid w:val="00383970"/>
    <w:rsid w:val="00383A4A"/>
    <w:rsid w:val="00383B38"/>
    <w:rsid w:val="00383DC5"/>
    <w:rsid w:val="00383E90"/>
    <w:rsid w:val="00384041"/>
    <w:rsid w:val="003842CD"/>
    <w:rsid w:val="00384532"/>
    <w:rsid w:val="00384701"/>
    <w:rsid w:val="00384A65"/>
    <w:rsid w:val="00384F10"/>
    <w:rsid w:val="00385398"/>
    <w:rsid w:val="003853F7"/>
    <w:rsid w:val="00385EB0"/>
    <w:rsid w:val="00385FEC"/>
    <w:rsid w:val="00386359"/>
    <w:rsid w:val="0038640E"/>
    <w:rsid w:val="00386484"/>
    <w:rsid w:val="003866B0"/>
    <w:rsid w:val="0038684B"/>
    <w:rsid w:val="003868BC"/>
    <w:rsid w:val="00386C3D"/>
    <w:rsid w:val="00387145"/>
    <w:rsid w:val="003871E0"/>
    <w:rsid w:val="003879A8"/>
    <w:rsid w:val="00387BAE"/>
    <w:rsid w:val="00390000"/>
    <w:rsid w:val="0039025A"/>
    <w:rsid w:val="003905F2"/>
    <w:rsid w:val="00390670"/>
    <w:rsid w:val="00390830"/>
    <w:rsid w:val="00390C20"/>
    <w:rsid w:val="003912E4"/>
    <w:rsid w:val="003913CB"/>
    <w:rsid w:val="00391D57"/>
    <w:rsid w:val="00392111"/>
    <w:rsid w:val="0039255B"/>
    <w:rsid w:val="00392ABE"/>
    <w:rsid w:val="00392B0F"/>
    <w:rsid w:val="00392DAA"/>
    <w:rsid w:val="003933C4"/>
    <w:rsid w:val="003933C5"/>
    <w:rsid w:val="003935E0"/>
    <w:rsid w:val="003938B4"/>
    <w:rsid w:val="003938E5"/>
    <w:rsid w:val="00393B46"/>
    <w:rsid w:val="00393D28"/>
    <w:rsid w:val="00393E6D"/>
    <w:rsid w:val="00394206"/>
    <w:rsid w:val="0039451D"/>
    <w:rsid w:val="003947CB"/>
    <w:rsid w:val="00395067"/>
    <w:rsid w:val="003950A1"/>
    <w:rsid w:val="003950EE"/>
    <w:rsid w:val="00395522"/>
    <w:rsid w:val="003958B5"/>
    <w:rsid w:val="00395A1D"/>
    <w:rsid w:val="00395C31"/>
    <w:rsid w:val="00396140"/>
    <w:rsid w:val="003962C1"/>
    <w:rsid w:val="0039638A"/>
    <w:rsid w:val="0039676B"/>
    <w:rsid w:val="00396AE5"/>
    <w:rsid w:val="00396D90"/>
    <w:rsid w:val="003972C6"/>
    <w:rsid w:val="003975E3"/>
    <w:rsid w:val="003979BC"/>
    <w:rsid w:val="003A01E5"/>
    <w:rsid w:val="003A081E"/>
    <w:rsid w:val="003A08B2"/>
    <w:rsid w:val="003A08E5"/>
    <w:rsid w:val="003A0EFD"/>
    <w:rsid w:val="003A135B"/>
    <w:rsid w:val="003A1516"/>
    <w:rsid w:val="003A15C5"/>
    <w:rsid w:val="003A1694"/>
    <w:rsid w:val="003A1BD0"/>
    <w:rsid w:val="003A1D59"/>
    <w:rsid w:val="003A1E62"/>
    <w:rsid w:val="003A20D6"/>
    <w:rsid w:val="003A224D"/>
    <w:rsid w:val="003A2810"/>
    <w:rsid w:val="003A2CB1"/>
    <w:rsid w:val="003A30B3"/>
    <w:rsid w:val="003A37FB"/>
    <w:rsid w:val="003A3816"/>
    <w:rsid w:val="003A384A"/>
    <w:rsid w:val="003A391E"/>
    <w:rsid w:val="003A3B67"/>
    <w:rsid w:val="003A3D6F"/>
    <w:rsid w:val="003A3E90"/>
    <w:rsid w:val="003A41F5"/>
    <w:rsid w:val="003A42D8"/>
    <w:rsid w:val="003A45C0"/>
    <w:rsid w:val="003A4A6C"/>
    <w:rsid w:val="003A4A8B"/>
    <w:rsid w:val="003A4D60"/>
    <w:rsid w:val="003A5056"/>
    <w:rsid w:val="003A50D2"/>
    <w:rsid w:val="003A5374"/>
    <w:rsid w:val="003A5434"/>
    <w:rsid w:val="003A54F0"/>
    <w:rsid w:val="003A54FB"/>
    <w:rsid w:val="003A5F19"/>
    <w:rsid w:val="003A68A5"/>
    <w:rsid w:val="003A6961"/>
    <w:rsid w:val="003A6AFF"/>
    <w:rsid w:val="003A6EB8"/>
    <w:rsid w:val="003A71C0"/>
    <w:rsid w:val="003A75EB"/>
    <w:rsid w:val="003A762D"/>
    <w:rsid w:val="003A7730"/>
    <w:rsid w:val="003A7B54"/>
    <w:rsid w:val="003A7CE1"/>
    <w:rsid w:val="003A7CFC"/>
    <w:rsid w:val="003A7CFE"/>
    <w:rsid w:val="003B017D"/>
    <w:rsid w:val="003B019D"/>
    <w:rsid w:val="003B04A8"/>
    <w:rsid w:val="003B04FF"/>
    <w:rsid w:val="003B095D"/>
    <w:rsid w:val="003B0ABF"/>
    <w:rsid w:val="003B0B12"/>
    <w:rsid w:val="003B0D78"/>
    <w:rsid w:val="003B0E2B"/>
    <w:rsid w:val="003B166F"/>
    <w:rsid w:val="003B1864"/>
    <w:rsid w:val="003B18E5"/>
    <w:rsid w:val="003B1BD7"/>
    <w:rsid w:val="003B1CE4"/>
    <w:rsid w:val="003B1E8A"/>
    <w:rsid w:val="003B243F"/>
    <w:rsid w:val="003B245F"/>
    <w:rsid w:val="003B250E"/>
    <w:rsid w:val="003B25BB"/>
    <w:rsid w:val="003B29A7"/>
    <w:rsid w:val="003B3619"/>
    <w:rsid w:val="003B37CF"/>
    <w:rsid w:val="003B3CD2"/>
    <w:rsid w:val="003B3D8C"/>
    <w:rsid w:val="003B3E92"/>
    <w:rsid w:val="003B4090"/>
    <w:rsid w:val="003B4270"/>
    <w:rsid w:val="003B4802"/>
    <w:rsid w:val="003B495F"/>
    <w:rsid w:val="003B49BB"/>
    <w:rsid w:val="003B4A91"/>
    <w:rsid w:val="003B4B64"/>
    <w:rsid w:val="003B4EF0"/>
    <w:rsid w:val="003B5012"/>
    <w:rsid w:val="003B5033"/>
    <w:rsid w:val="003B5149"/>
    <w:rsid w:val="003B56EC"/>
    <w:rsid w:val="003B579F"/>
    <w:rsid w:val="003B5C48"/>
    <w:rsid w:val="003B5EA1"/>
    <w:rsid w:val="003B5EBB"/>
    <w:rsid w:val="003B5F9E"/>
    <w:rsid w:val="003B65D8"/>
    <w:rsid w:val="003B6669"/>
    <w:rsid w:val="003B66D7"/>
    <w:rsid w:val="003B69B7"/>
    <w:rsid w:val="003B6D72"/>
    <w:rsid w:val="003B728E"/>
    <w:rsid w:val="003B7B97"/>
    <w:rsid w:val="003B7BCF"/>
    <w:rsid w:val="003B7C65"/>
    <w:rsid w:val="003B7EF0"/>
    <w:rsid w:val="003C0794"/>
    <w:rsid w:val="003C0DA4"/>
    <w:rsid w:val="003C14AA"/>
    <w:rsid w:val="003C14EA"/>
    <w:rsid w:val="003C1AC1"/>
    <w:rsid w:val="003C1AEA"/>
    <w:rsid w:val="003C1B0F"/>
    <w:rsid w:val="003C1F9F"/>
    <w:rsid w:val="003C22AE"/>
    <w:rsid w:val="003C2453"/>
    <w:rsid w:val="003C25E3"/>
    <w:rsid w:val="003C28CA"/>
    <w:rsid w:val="003C2CFE"/>
    <w:rsid w:val="003C2DDD"/>
    <w:rsid w:val="003C349A"/>
    <w:rsid w:val="003C3D7B"/>
    <w:rsid w:val="003C4485"/>
    <w:rsid w:val="003C4970"/>
    <w:rsid w:val="003C4B61"/>
    <w:rsid w:val="003C4C74"/>
    <w:rsid w:val="003C4CC0"/>
    <w:rsid w:val="003C4CD4"/>
    <w:rsid w:val="003C4EE3"/>
    <w:rsid w:val="003C4F3B"/>
    <w:rsid w:val="003C5081"/>
    <w:rsid w:val="003C5155"/>
    <w:rsid w:val="003C52A5"/>
    <w:rsid w:val="003C5416"/>
    <w:rsid w:val="003C54FA"/>
    <w:rsid w:val="003C56E0"/>
    <w:rsid w:val="003C57F6"/>
    <w:rsid w:val="003C58AD"/>
    <w:rsid w:val="003C5BD2"/>
    <w:rsid w:val="003C5DE1"/>
    <w:rsid w:val="003C63BF"/>
    <w:rsid w:val="003C6565"/>
    <w:rsid w:val="003C682E"/>
    <w:rsid w:val="003C6880"/>
    <w:rsid w:val="003C694C"/>
    <w:rsid w:val="003C6BD4"/>
    <w:rsid w:val="003C6D7D"/>
    <w:rsid w:val="003C6F15"/>
    <w:rsid w:val="003C70FA"/>
    <w:rsid w:val="003C73CA"/>
    <w:rsid w:val="003C74E8"/>
    <w:rsid w:val="003C756C"/>
    <w:rsid w:val="003C761C"/>
    <w:rsid w:val="003C7A0B"/>
    <w:rsid w:val="003C7B75"/>
    <w:rsid w:val="003C7BB1"/>
    <w:rsid w:val="003C7E29"/>
    <w:rsid w:val="003D0183"/>
    <w:rsid w:val="003D019C"/>
    <w:rsid w:val="003D01B4"/>
    <w:rsid w:val="003D0346"/>
    <w:rsid w:val="003D0612"/>
    <w:rsid w:val="003D065B"/>
    <w:rsid w:val="003D06A4"/>
    <w:rsid w:val="003D0BDA"/>
    <w:rsid w:val="003D1418"/>
    <w:rsid w:val="003D1568"/>
    <w:rsid w:val="003D1A47"/>
    <w:rsid w:val="003D1C64"/>
    <w:rsid w:val="003D1D2B"/>
    <w:rsid w:val="003D1D34"/>
    <w:rsid w:val="003D1D5C"/>
    <w:rsid w:val="003D205A"/>
    <w:rsid w:val="003D2432"/>
    <w:rsid w:val="003D248F"/>
    <w:rsid w:val="003D285B"/>
    <w:rsid w:val="003D2CC5"/>
    <w:rsid w:val="003D2E7A"/>
    <w:rsid w:val="003D2EA1"/>
    <w:rsid w:val="003D2FAB"/>
    <w:rsid w:val="003D30B8"/>
    <w:rsid w:val="003D30F7"/>
    <w:rsid w:val="003D312A"/>
    <w:rsid w:val="003D3289"/>
    <w:rsid w:val="003D3431"/>
    <w:rsid w:val="003D3FA6"/>
    <w:rsid w:val="003D415F"/>
    <w:rsid w:val="003D432E"/>
    <w:rsid w:val="003D45C0"/>
    <w:rsid w:val="003D4745"/>
    <w:rsid w:val="003D4896"/>
    <w:rsid w:val="003D48A3"/>
    <w:rsid w:val="003D4A1B"/>
    <w:rsid w:val="003D4A46"/>
    <w:rsid w:val="003D4A86"/>
    <w:rsid w:val="003D4D74"/>
    <w:rsid w:val="003D4FEC"/>
    <w:rsid w:val="003D525A"/>
    <w:rsid w:val="003D52A3"/>
    <w:rsid w:val="003D548E"/>
    <w:rsid w:val="003D59CB"/>
    <w:rsid w:val="003D5AE0"/>
    <w:rsid w:val="003D5C99"/>
    <w:rsid w:val="003D691C"/>
    <w:rsid w:val="003D6A72"/>
    <w:rsid w:val="003D6EB1"/>
    <w:rsid w:val="003D6FCD"/>
    <w:rsid w:val="003D7149"/>
    <w:rsid w:val="003D73BE"/>
    <w:rsid w:val="003D74E5"/>
    <w:rsid w:val="003D75E4"/>
    <w:rsid w:val="003D7AA8"/>
    <w:rsid w:val="003D7C16"/>
    <w:rsid w:val="003D7D2F"/>
    <w:rsid w:val="003D7ED9"/>
    <w:rsid w:val="003E010C"/>
    <w:rsid w:val="003E0517"/>
    <w:rsid w:val="003E068C"/>
    <w:rsid w:val="003E0842"/>
    <w:rsid w:val="003E0B09"/>
    <w:rsid w:val="003E0B2C"/>
    <w:rsid w:val="003E0C7C"/>
    <w:rsid w:val="003E0C9C"/>
    <w:rsid w:val="003E0D59"/>
    <w:rsid w:val="003E0FD0"/>
    <w:rsid w:val="003E125A"/>
    <w:rsid w:val="003E12E9"/>
    <w:rsid w:val="003E1525"/>
    <w:rsid w:val="003E16D5"/>
    <w:rsid w:val="003E1DBB"/>
    <w:rsid w:val="003E1F4C"/>
    <w:rsid w:val="003E20C2"/>
    <w:rsid w:val="003E20CE"/>
    <w:rsid w:val="003E2148"/>
    <w:rsid w:val="003E22D6"/>
    <w:rsid w:val="003E27D8"/>
    <w:rsid w:val="003E2A48"/>
    <w:rsid w:val="003E37AD"/>
    <w:rsid w:val="003E395B"/>
    <w:rsid w:val="003E3A41"/>
    <w:rsid w:val="003E3A52"/>
    <w:rsid w:val="003E3E70"/>
    <w:rsid w:val="003E438C"/>
    <w:rsid w:val="003E48CF"/>
    <w:rsid w:val="003E4B35"/>
    <w:rsid w:val="003E5009"/>
    <w:rsid w:val="003E50FB"/>
    <w:rsid w:val="003E517F"/>
    <w:rsid w:val="003E52A8"/>
    <w:rsid w:val="003E566F"/>
    <w:rsid w:val="003E57A4"/>
    <w:rsid w:val="003E58B6"/>
    <w:rsid w:val="003E5A89"/>
    <w:rsid w:val="003E5C00"/>
    <w:rsid w:val="003E5D32"/>
    <w:rsid w:val="003E5F83"/>
    <w:rsid w:val="003E5FE2"/>
    <w:rsid w:val="003E624B"/>
    <w:rsid w:val="003E6292"/>
    <w:rsid w:val="003E668F"/>
    <w:rsid w:val="003E6E61"/>
    <w:rsid w:val="003E6E9D"/>
    <w:rsid w:val="003E6FB0"/>
    <w:rsid w:val="003E72B1"/>
    <w:rsid w:val="003E7675"/>
    <w:rsid w:val="003E78B9"/>
    <w:rsid w:val="003E7998"/>
    <w:rsid w:val="003E7A52"/>
    <w:rsid w:val="003E7D4E"/>
    <w:rsid w:val="003E7D99"/>
    <w:rsid w:val="003E7F39"/>
    <w:rsid w:val="003E7F45"/>
    <w:rsid w:val="003F0732"/>
    <w:rsid w:val="003F0853"/>
    <w:rsid w:val="003F0854"/>
    <w:rsid w:val="003F096C"/>
    <w:rsid w:val="003F0A9E"/>
    <w:rsid w:val="003F16B9"/>
    <w:rsid w:val="003F1D1B"/>
    <w:rsid w:val="003F1D99"/>
    <w:rsid w:val="003F2107"/>
    <w:rsid w:val="003F22EF"/>
    <w:rsid w:val="003F231A"/>
    <w:rsid w:val="003F2332"/>
    <w:rsid w:val="003F23B0"/>
    <w:rsid w:val="003F284F"/>
    <w:rsid w:val="003F2962"/>
    <w:rsid w:val="003F2D67"/>
    <w:rsid w:val="003F30AF"/>
    <w:rsid w:val="003F32D3"/>
    <w:rsid w:val="003F3BB4"/>
    <w:rsid w:val="003F3E58"/>
    <w:rsid w:val="003F3ED4"/>
    <w:rsid w:val="003F49C3"/>
    <w:rsid w:val="003F4A33"/>
    <w:rsid w:val="003F4A56"/>
    <w:rsid w:val="003F4CE7"/>
    <w:rsid w:val="003F521D"/>
    <w:rsid w:val="003F615B"/>
    <w:rsid w:val="003F62FF"/>
    <w:rsid w:val="003F64D3"/>
    <w:rsid w:val="003F6533"/>
    <w:rsid w:val="003F677C"/>
    <w:rsid w:val="003F6844"/>
    <w:rsid w:val="003F6CBE"/>
    <w:rsid w:val="003F6DD7"/>
    <w:rsid w:val="003F74D8"/>
    <w:rsid w:val="003F7564"/>
    <w:rsid w:val="003F75C0"/>
    <w:rsid w:val="003F7666"/>
    <w:rsid w:val="003F767A"/>
    <w:rsid w:val="003F774E"/>
    <w:rsid w:val="003F786B"/>
    <w:rsid w:val="003F795E"/>
    <w:rsid w:val="003F7AE3"/>
    <w:rsid w:val="003F7EED"/>
    <w:rsid w:val="004000CE"/>
    <w:rsid w:val="00400302"/>
    <w:rsid w:val="00400482"/>
    <w:rsid w:val="00400676"/>
    <w:rsid w:val="00400C33"/>
    <w:rsid w:val="004011D1"/>
    <w:rsid w:val="00401326"/>
    <w:rsid w:val="004016DC"/>
    <w:rsid w:val="00401B30"/>
    <w:rsid w:val="00401BDD"/>
    <w:rsid w:val="00401C6D"/>
    <w:rsid w:val="00401E23"/>
    <w:rsid w:val="0040228E"/>
    <w:rsid w:val="0040229E"/>
    <w:rsid w:val="00402946"/>
    <w:rsid w:val="00402AE2"/>
    <w:rsid w:val="00402D9F"/>
    <w:rsid w:val="00402DD1"/>
    <w:rsid w:val="0040335F"/>
    <w:rsid w:val="0040338B"/>
    <w:rsid w:val="00403626"/>
    <w:rsid w:val="00403788"/>
    <w:rsid w:val="00404473"/>
    <w:rsid w:val="004044D9"/>
    <w:rsid w:val="00404652"/>
    <w:rsid w:val="004047C6"/>
    <w:rsid w:val="00404942"/>
    <w:rsid w:val="00404B77"/>
    <w:rsid w:val="0040500D"/>
    <w:rsid w:val="00405226"/>
    <w:rsid w:val="00405475"/>
    <w:rsid w:val="00405607"/>
    <w:rsid w:val="00405674"/>
    <w:rsid w:val="00405EC6"/>
    <w:rsid w:val="00406091"/>
    <w:rsid w:val="004060AE"/>
    <w:rsid w:val="004061C0"/>
    <w:rsid w:val="00406256"/>
    <w:rsid w:val="00406322"/>
    <w:rsid w:val="004064DF"/>
    <w:rsid w:val="0040685D"/>
    <w:rsid w:val="004068AB"/>
    <w:rsid w:val="0040692D"/>
    <w:rsid w:val="00406ED9"/>
    <w:rsid w:val="00406F74"/>
    <w:rsid w:val="00407069"/>
    <w:rsid w:val="004070EE"/>
    <w:rsid w:val="00407745"/>
    <w:rsid w:val="00407D2A"/>
    <w:rsid w:val="0041017F"/>
    <w:rsid w:val="0041082C"/>
    <w:rsid w:val="00410896"/>
    <w:rsid w:val="00410AA0"/>
    <w:rsid w:val="00411096"/>
    <w:rsid w:val="004112CF"/>
    <w:rsid w:val="00411345"/>
    <w:rsid w:val="004113D8"/>
    <w:rsid w:val="00411546"/>
    <w:rsid w:val="00411A1A"/>
    <w:rsid w:val="00411A7C"/>
    <w:rsid w:val="00411B96"/>
    <w:rsid w:val="00411DFD"/>
    <w:rsid w:val="00411E40"/>
    <w:rsid w:val="00411F2E"/>
    <w:rsid w:val="00411FDD"/>
    <w:rsid w:val="00412372"/>
    <w:rsid w:val="004129DB"/>
    <w:rsid w:val="00412B5C"/>
    <w:rsid w:val="00412BB7"/>
    <w:rsid w:val="004133E1"/>
    <w:rsid w:val="004136D0"/>
    <w:rsid w:val="004136D7"/>
    <w:rsid w:val="004137F9"/>
    <w:rsid w:val="00413863"/>
    <w:rsid w:val="00413BBB"/>
    <w:rsid w:val="00413BF8"/>
    <w:rsid w:val="00413E6D"/>
    <w:rsid w:val="0041421F"/>
    <w:rsid w:val="00414799"/>
    <w:rsid w:val="004147BD"/>
    <w:rsid w:val="0041490C"/>
    <w:rsid w:val="0041496A"/>
    <w:rsid w:val="00414A50"/>
    <w:rsid w:val="00414B27"/>
    <w:rsid w:val="00414D79"/>
    <w:rsid w:val="00415268"/>
    <w:rsid w:val="0041546E"/>
    <w:rsid w:val="00415686"/>
    <w:rsid w:val="004157A2"/>
    <w:rsid w:val="00415929"/>
    <w:rsid w:val="00415942"/>
    <w:rsid w:val="00415C46"/>
    <w:rsid w:val="00415C8C"/>
    <w:rsid w:val="00415D79"/>
    <w:rsid w:val="00416070"/>
    <w:rsid w:val="004160B9"/>
    <w:rsid w:val="00416168"/>
    <w:rsid w:val="004163C8"/>
    <w:rsid w:val="0041671B"/>
    <w:rsid w:val="00416738"/>
    <w:rsid w:val="00416835"/>
    <w:rsid w:val="00416DC6"/>
    <w:rsid w:val="00417775"/>
    <w:rsid w:val="00417945"/>
    <w:rsid w:val="00417959"/>
    <w:rsid w:val="0042011F"/>
    <w:rsid w:val="00420271"/>
    <w:rsid w:val="00420AB5"/>
    <w:rsid w:val="00420FE0"/>
    <w:rsid w:val="00421214"/>
    <w:rsid w:val="0042157B"/>
    <w:rsid w:val="00421672"/>
    <w:rsid w:val="004217BA"/>
    <w:rsid w:val="00421823"/>
    <w:rsid w:val="00421A2A"/>
    <w:rsid w:val="00421F18"/>
    <w:rsid w:val="00422012"/>
    <w:rsid w:val="004221C0"/>
    <w:rsid w:val="0042229A"/>
    <w:rsid w:val="004222CB"/>
    <w:rsid w:val="00422399"/>
    <w:rsid w:val="00422A6C"/>
    <w:rsid w:val="00422BEF"/>
    <w:rsid w:val="00422C6F"/>
    <w:rsid w:val="00422DA0"/>
    <w:rsid w:val="00422FE9"/>
    <w:rsid w:val="00423022"/>
    <w:rsid w:val="00423067"/>
    <w:rsid w:val="0042335A"/>
    <w:rsid w:val="0042336F"/>
    <w:rsid w:val="004233FA"/>
    <w:rsid w:val="00423429"/>
    <w:rsid w:val="00423862"/>
    <w:rsid w:val="004239EA"/>
    <w:rsid w:val="00423B5C"/>
    <w:rsid w:val="00423F24"/>
    <w:rsid w:val="00423F82"/>
    <w:rsid w:val="00424144"/>
    <w:rsid w:val="00424332"/>
    <w:rsid w:val="00424343"/>
    <w:rsid w:val="004243FC"/>
    <w:rsid w:val="0042444C"/>
    <w:rsid w:val="00424730"/>
    <w:rsid w:val="004247D0"/>
    <w:rsid w:val="0042488B"/>
    <w:rsid w:val="0042492E"/>
    <w:rsid w:val="00424961"/>
    <w:rsid w:val="00424962"/>
    <w:rsid w:val="004249C3"/>
    <w:rsid w:val="00424A39"/>
    <w:rsid w:val="00424A4B"/>
    <w:rsid w:val="00424A5B"/>
    <w:rsid w:val="00424B9F"/>
    <w:rsid w:val="00424CD0"/>
    <w:rsid w:val="00424EAE"/>
    <w:rsid w:val="00425112"/>
    <w:rsid w:val="0042537B"/>
    <w:rsid w:val="004255B1"/>
    <w:rsid w:val="00425A63"/>
    <w:rsid w:val="00425BC4"/>
    <w:rsid w:val="00425C25"/>
    <w:rsid w:val="00425EF3"/>
    <w:rsid w:val="00425F09"/>
    <w:rsid w:val="004263D5"/>
    <w:rsid w:val="004266EB"/>
    <w:rsid w:val="0042672F"/>
    <w:rsid w:val="00426B4A"/>
    <w:rsid w:val="00426D60"/>
    <w:rsid w:val="00427211"/>
    <w:rsid w:val="004272B7"/>
    <w:rsid w:val="00427353"/>
    <w:rsid w:val="00427397"/>
    <w:rsid w:val="004279A8"/>
    <w:rsid w:val="00427A71"/>
    <w:rsid w:val="00427AD2"/>
    <w:rsid w:val="00427F33"/>
    <w:rsid w:val="0043046B"/>
    <w:rsid w:val="00430849"/>
    <w:rsid w:val="0043092C"/>
    <w:rsid w:val="0043093C"/>
    <w:rsid w:val="00430B29"/>
    <w:rsid w:val="00430BBA"/>
    <w:rsid w:val="00430DC6"/>
    <w:rsid w:val="00431244"/>
    <w:rsid w:val="00431654"/>
    <w:rsid w:val="0043177D"/>
    <w:rsid w:val="00431A60"/>
    <w:rsid w:val="00431ADA"/>
    <w:rsid w:val="00431D02"/>
    <w:rsid w:val="00431E63"/>
    <w:rsid w:val="00431FF6"/>
    <w:rsid w:val="00432176"/>
    <w:rsid w:val="004324F2"/>
    <w:rsid w:val="00432919"/>
    <w:rsid w:val="00432947"/>
    <w:rsid w:val="00432B99"/>
    <w:rsid w:val="00432DFB"/>
    <w:rsid w:val="00432E77"/>
    <w:rsid w:val="00432F24"/>
    <w:rsid w:val="0043301F"/>
    <w:rsid w:val="00433241"/>
    <w:rsid w:val="004336E2"/>
    <w:rsid w:val="0043376F"/>
    <w:rsid w:val="004337DE"/>
    <w:rsid w:val="00433858"/>
    <w:rsid w:val="00433E16"/>
    <w:rsid w:val="0043417A"/>
    <w:rsid w:val="004341E6"/>
    <w:rsid w:val="00434837"/>
    <w:rsid w:val="00434AD1"/>
    <w:rsid w:val="00434B5A"/>
    <w:rsid w:val="00434C51"/>
    <w:rsid w:val="00434E13"/>
    <w:rsid w:val="004352C5"/>
    <w:rsid w:val="004352EC"/>
    <w:rsid w:val="0043535C"/>
    <w:rsid w:val="00435433"/>
    <w:rsid w:val="004354C7"/>
    <w:rsid w:val="004359BA"/>
    <w:rsid w:val="004359DD"/>
    <w:rsid w:val="00435F6D"/>
    <w:rsid w:val="00435FBB"/>
    <w:rsid w:val="00435FC1"/>
    <w:rsid w:val="004362FC"/>
    <w:rsid w:val="004364DF"/>
    <w:rsid w:val="004365E9"/>
    <w:rsid w:val="004367B0"/>
    <w:rsid w:val="00436858"/>
    <w:rsid w:val="00436AF9"/>
    <w:rsid w:val="00437077"/>
    <w:rsid w:val="00437376"/>
    <w:rsid w:val="004373B6"/>
    <w:rsid w:val="0043742E"/>
    <w:rsid w:val="004374EB"/>
    <w:rsid w:val="00437811"/>
    <w:rsid w:val="004379B2"/>
    <w:rsid w:val="00437AD9"/>
    <w:rsid w:val="00437C10"/>
    <w:rsid w:val="00437DBD"/>
    <w:rsid w:val="00440170"/>
    <w:rsid w:val="004406E1"/>
    <w:rsid w:val="00440E97"/>
    <w:rsid w:val="0044101B"/>
    <w:rsid w:val="0044113B"/>
    <w:rsid w:val="00441206"/>
    <w:rsid w:val="004412B8"/>
    <w:rsid w:val="00441431"/>
    <w:rsid w:val="0044180D"/>
    <w:rsid w:val="00441D4E"/>
    <w:rsid w:val="00441DF7"/>
    <w:rsid w:val="00441F24"/>
    <w:rsid w:val="00442041"/>
    <w:rsid w:val="0044230C"/>
    <w:rsid w:val="004423FC"/>
    <w:rsid w:val="00442606"/>
    <w:rsid w:val="0044280B"/>
    <w:rsid w:val="00442865"/>
    <w:rsid w:val="00442DEB"/>
    <w:rsid w:val="00442F48"/>
    <w:rsid w:val="00442FA2"/>
    <w:rsid w:val="00442FBC"/>
    <w:rsid w:val="00443012"/>
    <w:rsid w:val="00443075"/>
    <w:rsid w:val="00443351"/>
    <w:rsid w:val="00443357"/>
    <w:rsid w:val="004435A0"/>
    <w:rsid w:val="0044382E"/>
    <w:rsid w:val="00443A4E"/>
    <w:rsid w:val="00443B9E"/>
    <w:rsid w:val="00443F82"/>
    <w:rsid w:val="0044408C"/>
    <w:rsid w:val="0044453A"/>
    <w:rsid w:val="004447FD"/>
    <w:rsid w:val="00444CB4"/>
    <w:rsid w:val="00444CF7"/>
    <w:rsid w:val="00444F71"/>
    <w:rsid w:val="0044512F"/>
    <w:rsid w:val="004452A9"/>
    <w:rsid w:val="004452FF"/>
    <w:rsid w:val="00445CE7"/>
    <w:rsid w:val="00446265"/>
    <w:rsid w:val="0044648F"/>
    <w:rsid w:val="004465D9"/>
    <w:rsid w:val="00446699"/>
    <w:rsid w:val="00446721"/>
    <w:rsid w:val="00446D75"/>
    <w:rsid w:val="00446E09"/>
    <w:rsid w:val="00447438"/>
    <w:rsid w:val="004477F1"/>
    <w:rsid w:val="00447A2D"/>
    <w:rsid w:val="0045001E"/>
    <w:rsid w:val="004500E6"/>
    <w:rsid w:val="00450144"/>
    <w:rsid w:val="004501CA"/>
    <w:rsid w:val="004502E8"/>
    <w:rsid w:val="0045031D"/>
    <w:rsid w:val="0045076C"/>
    <w:rsid w:val="00450D5B"/>
    <w:rsid w:val="00450F5A"/>
    <w:rsid w:val="0045115B"/>
    <w:rsid w:val="0045135F"/>
    <w:rsid w:val="00451512"/>
    <w:rsid w:val="00451B23"/>
    <w:rsid w:val="00451B66"/>
    <w:rsid w:val="0045229C"/>
    <w:rsid w:val="00452452"/>
    <w:rsid w:val="00452935"/>
    <w:rsid w:val="00452B79"/>
    <w:rsid w:val="00453282"/>
    <w:rsid w:val="00453AE0"/>
    <w:rsid w:val="00453B31"/>
    <w:rsid w:val="00453BC1"/>
    <w:rsid w:val="00453CCB"/>
    <w:rsid w:val="00453E0A"/>
    <w:rsid w:val="00453E5E"/>
    <w:rsid w:val="00453E95"/>
    <w:rsid w:val="00453F7E"/>
    <w:rsid w:val="0045431A"/>
    <w:rsid w:val="00454843"/>
    <w:rsid w:val="00454B74"/>
    <w:rsid w:val="00454BE9"/>
    <w:rsid w:val="00454FEC"/>
    <w:rsid w:val="004558E1"/>
    <w:rsid w:val="00455AAA"/>
    <w:rsid w:val="00455D4C"/>
    <w:rsid w:val="00455D62"/>
    <w:rsid w:val="004561A8"/>
    <w:rsid w:val="0045642B"/>
    <w:rsid w:val="004564F6"/>
    <w:rsid w:val="00456650"/>
    <w:rsid w:val="00456A2F"/>
    <w:rsid w:val="00456A8E"/>
    <w:rsid w:val="00456BD3"/>
    <w:rsid w:val="00456BF6"/>
    <w:rsid w:val="00456C29"/>
    <w:rsid w:val="00457022"/>
    <w:rsid w:val="00457100"/>
    <w:rsid w:val="0045771A"/>
    <w:rsid w:val="00457C2E"/>
    <w:rsid w:val="00457D84"/>
    <w:rsid w:val="00457E56"/>
    <w:rsid w:val="0046003C"/>
    <w:rsid w:val="0046017C"/>
    <w:rsid w:val="0046024D"/>
    <w:rsid w:val="00460335"/>
    <w:rsid w:val="004607F7"/>
    <w:rsid w:val="0046081E"/>
    <w:rsid w:val="0046084E"/>
    <w:rsid w:val="00460853"/>
    <w:rsid w:val="00460F49"/>
    <w:rsid w:val="00460F9F"/>
    <w:rsid w:val="00461056"/>
    <w:rsid w:val="0046130F"/>
    <w:rsid w:val="00461808"/>
    <w:rsid w:val="00461942"/>
    <w:rsid w:val="00461AD6"/>
    <w:rsid w:val="00462065"/>
    <w:rsid w:val="00462575"/>
    <w:rsid w:val="00462787"/>
    <w:rsid w:val="0046281B"/>
    <w:rsid w:val="004629A0"/>
    <w:rsid w:val="004629D6"/>
    <w:rsid w:val="00462B28"/>
    <w:rsid w:val="00462D48"/>
    <w:rsid w:val="00462E35"/>
    <w:rsid w:val="00462FF1"/>
    <w:rsid w:val="0046316A"/>
    <w:rsid w:val="004633A6"/>
    <w:rsid w:val="00463424"/>
    <w:rsid w:val="0046348E"/>
    <w:rsid w:val="004637BE"/>
    <w:rsid w:val="00463B16"/>
    <w:rsid w:val="00463BDA"/>
    <w:rsid w:val="004642D0"/>
    <w:rsid w:val="00464749"/>
    <w:rsid w:val="004647CD"/>
    <w:rsid w:val="0046486F"/>
    <w:rsid w:val="00464B30"/>
    <w:rsid w:val="00464B4D"/>
    <w:rsid w:val="00464BAC"/>
    <w:rsid w:val="00464C0F"/>
    <w:rsid w:val="00464C63"/>
    <w:rsid w:val="00464C77"/>
    <w:rsid w:val="00464E93"/>
    <w:rsid w:val="004653D0"/>
    <w:rsid w:val="004655C5"/>
    <w:rsid w:val="004655E6"/>
    <w:rsid w:val="0046576E"/>
    <w:rsid w:val="0046596C"/>
    <w:rsid w:val="00465AB6"/>
    <w:rsid w:val="00465EC8"/>
    <w:rsid w:val="004661A6"/>
    <w:rsid w:val="0046624F"/>
    <w:rsid w:val="00466297"/>
    <w:rsid w:val="004662DD"/>
    <w:rsid w:val="0046641D"/>
    <w:rsid w:val="004665AC"/>
    <w:rsid w:val="00466791"/>
    <w:rsid w:val="0046679D"/>
    <w:rsid w:val="00466D3C"/>
    <w:rsid w:val="00466E90"/>
    <w:rsid w:val="00467120"/>
    <w:rsid w:val="00467135"/>
    <w:rsid w:val="00467357"/>
    <w:rsid w:val="0046767A"/>
    <w:rsid w:val="00467702"/>
    <w:rsid w:val="004677E7"/>
    <w:rsid w:val="00467B76"/>
    <w:rsid w:val="00467E08"/>
    <w:rsid w:val="00470182"/>
    <w:rsid w:val="004701E2"/>
    <w:rsid w:val="0047043E"/>
    <w:rsid w:val="004705DB"/>
    <w:rsid w:val="00470A6F"/>
    <w:rsid w:val="00470B83"/>
    <w:rsid w:val="00470C9A"/>
    <w:rsid w:val="00470F26"/>
    <w:rsid w:val="00471441"/>
    <w:rsid w:val="004715BB"/>
    <w:rsid w:val="004716F7"/>
    <w:rsid w:val="00471EEE"/>
    <w:rsid w:val="00472045"/>
    <w:rsid w:val="0047205B"/>
    <w:rsid w:val="00472384"/>
    <w:rsid w:val="004724DB"/>
    <w:rsid w:val="004725F2"/>
    <w:rsid w:val="004726C6"/>
    <w:rsid w:val="00472AD9"/>
    <w:rsid w:val="00472BDF"/>
    <w:rsid w:val="00472CD4"/>
    <w:rsid w:val="0047326F"/>
    <w:rsid w:val="00473303"/>
    <w:rsid w:val="0047351B"/>
    <w:rsid w:val="0047389B"/>
    <w:rsid w:val="00473B3D"/>
    <w:rsid w:val="00473CA1"/>
    <w:rsid w:val="0047420C"/>
    <w:rsid w:val="00474990"/>
    <w:rsid w:val="00474BDE"/>
    <w:rsid w:val="00474CBC"/>
    <w:rsid w:val="00474D8E"/>
    <w:rsid w:val="0047505F"/>
    <w:rsid w:val="0047515B"/>
    <w:rsid w:val="0047545F"/>
    <w:rsid w:val="004754F5"/>
    <w:rsid w:val="00475780"/>
    <w:rsid w:val="004758F8"/>
    <w:rsid w:val="00475A35"/>
    <w:rsid w:val="00475B16"/>
    <w:rsid w:val="00475B4E"/>
    <w:rsid w:val="00475BE7"/>
    <w:rsid w:val="00475D21"/>
    <w:rsid w:val="00475E93"/>
    <w:rsid w:val="00475FFE"/>
    <w:rsid w:val="0047624F"/>
    <w:rsid w:val="004768B2"/>
    <w:rsid w:val="00476C92"/>
    <w:rsid w:val="0047702E"/>
    <w:rsid w:val="00477397"/>
    <w:rsid w:val="00477670"/>
    <w:rsid w:val="00477AD4"/>
    <w:rsid w:val="00480834"/>
    <w:rsid w:val="00480B15"/>
    <w:rsid w:val="00480B63"/>
    <w:rsid w:val="004811CA"/>
    <w:rsid w:val="0048155C"/>
    <w:rsid w:val="0048172C"/>
    <w:rsid w:val="0048183A"/>
    <w:rsid w:val="004819F8"/>
    <w:rsid w:val="00481E33"/>
    <w:rsid w:val="00482072"/>
    <w:rsid w:val="00482D69"/>
    <w:rsid w:val="004830D2"/>
    <w:rsid w:val="00483104"/>
    <w:rsid w:val="0048314C"/>
    <w:rsid w:val="004831D0"/>
    <w:rsid w:val="004833AE"/>
    <w:rsid w:val="004837E1"/>
    <w:rsid w:val="00483928"/>
    <w:rsid w:val="00483DF5"/>
    <w:rsid w:val="00483FCE"/>
    <w:rsid w:val="0048407C"/>
    <w:rsid w:val="00484278"/>
    <w:rsid w:val="00484498"/>
    <w:rsid w:val="00484595"/>
    <w:rsid w:val="00484813"/>
    <w:rsid w:val="0048493F"/>
    <w:rsid w:val="00484A90"/>
    <w:rsid w:val="00484E1E"/>
    <w:rsid w:val="00484E84"/>
    <w:rsid w:val="0048516F"/>
    <w:rsid w:val="00485276"/>
    <w:rsid w:val="004854FC"/>
    <w:rsid w:val="004859DE"/>
    <w:rsid w:val="00486366"/>
    <w:rsid w:val="00486598"/>
    <w:rsid w:val="00486737"/>
    <w:rsid w:val="004869A9"/>
    <w:rsid w:val="00486BCA"/>
    <w:rsid w:val="00486ED6"/>
    <w:rsid w:val="00487234"/>
    <w:rsid w:val="00487366"/>
    <w:rsid w:val="0048750C"/>
    <w:rsid w:val="0048769A"/>
    <w:rsid w:val="00487732"/>
    <w:rsid w:val="00487863"/>
    <w:rsid w:val="00487C1E"/>
    <w:rsid w:val="00487C25"/>
    <w:rsid w:val="00487C8C"/>
    <w:rsid w:val="00487CA9"/>
    <w:rsid w:val="00490298"/>
    <w:rsid w:val="004902D9"/>
    <w:rsid w:val="0049055F"/>
    <w:rsid w:val="0049069D"/>
    <w:rsid w:val="0049095E"/>
    <w:rsid w:val="00490F77"/>
    <w:rsid w:val="004910AE"/>
    <w:rsid w:val="004920B5"/>
    <w:rsid w:val="004920C5"/>
    <w:rsid w:val="0049228C"/>
    <w:rsid w:val="00492FB0"/>
    <w:rsid w:val="00492FDB"/>
    <w:rsid w:val="00493390"/>
    <w:rsid w:val="0049361C"/>
    <w:rsid w:val="00493AA3"/>
    <w:rsid w:val="00494039"/>
    <w:rsid w:val="004945EE"/>
    <w:rsid w:val="004948EE"/>
    <w:rsid w:val="00494CA0"/>
    <w:rsid w:val="00494D4C"/>
    <w:rsid w:val="004951D3"/>
    <w:rsid w:val="00495295"/>
    <w:rsid w:val="004953F0"/>
    <w:rsid w:val="00495BB5"/>
    <w:rsid w:val="00495DEE"/>
    <w:rsid w:val="0049625E"/>
    <w:rsid w:val="004963FD"/>
    <w:rsid w:val="00496707"/>
    <w:rsid w:val="00496A4A"/>
    <w:rsid w:val="00496D2E"/>
    <w:rsid w:val="00496E85"/>
    <w:rsid w:val="00497086"/>
    <w:rsid w:val="004974B4"/>
    <w:rsid w:val="00497624"/>
    <w:rsid w:val="00497712"/>
    <w:rsid w:val="00497C05"/>
    <w:rsid w:val="00497D03"/>
    <w:rsid w:val="004A02B1"/>
    <w:rsid w:val="004A056C"/>
    <w:rsid w:val="004A0678"/>
    <w:rsid w:val="004A0AE9"/>
    <w:rsid w:val="004A0D13"/>
    <w:rsid w:val="004A1360"/>
    <w:rsid w:val="004A1367"/>
    <w:rsid w:val="004A1921"/>
    <w:rsid w:val="004A1DC8"/>
    <w:rsid w:val="004A1F9E"/>
    <w:rsid w:val="004A2155"/>
    <w:rsid w:val="004A2350"/>
    <w:rsid w:val="004A262C"/>
    <w:rsid w:val="004A28DF"/>
    <w:rsid w:val="004A2923"/>
    <w:rsid w:val="004A2C6E"/>
    <w:rsid w:val="004A33A9"/>
    <w:rsid w:val="004A34C5"/>
    <w:rsid w:val="004A3CB9"/>
    <w:rsid w:val="004A3DA1"/>
    <w:rsid w:val="004A3E03"/>
    <w:rsid w:val="004A4070"/>
    <w:rsid w:val="004A4542"/>
    <w:rsid w:val="004A46BD"/>
    <w:rsid w:val="004A47DC"/>
    <w:rsid w:val="004A497D"/>
    <w:rsid w:val="004A4D9F"/>
    <w:rsid w:val="004A4DE8"/>
    <w:rsid w:val="004A5066"/>
    <w:rsid w:val="004A50D6"/>
    <w:rsid w:val="004A5328"/>
    <w:rsid w:val="004A54C9"/>
    <w:rsid w:val="004A5755"/>
    <w:rsid w:val="004A58D0"/>
    <w:rsid w:val="004A5951"/>
    <w:rsid w:val="004A5B11"/>
    <w:rsid w:val="004A5B89"/>
    <w:rsid w:val="004A629A"/>
    <w:rsid w:val="004A63A8"/>
    <w:rsid w:val="004A664F"/>
    <w:rsid w:val="004A66CA"/>
    <w:rsid w:val="004A688F"/>
    <w:rsid w:val="004A6A4D"/>
    <w:rsid w:val="004A6ADE"/>
    <w:rsid w:val="004A6C0F"/>
    <w:rsid w:val="004A6C19"/>
    <w:rsid w:val="004A6C23"/>
    <w:rsid w:val="004A6D5B"/>
    <w:rsid w:val="004A6F4E"/>
    <w:rsid w:val="004A72A6"/>
    <w:rsid w:val="004A747D"/>
    <w:rsid w:val="004A791F"/>
    <w:rsid w:val="004A7ED1"/>
    <w:rsid w:val="004A7FB6"/>
    <w:rsid w:val="004B03ED"/>
    <w:rsid w:val="004B0DF7"/>
    <w:rsid w:val="004B0F13"/>
    <w:rsid w:val="004B13D6"/>
    <w:rsid w:val="004B1792"/>
    <w:rsid w:val="004B1D2A"/>
    <w:rsid w:val="004B1D3A"/>
    <w:rsid w:val="004B1E79"/>
    <w:rsid w:val="004B1EC6"/>
    <w:rsid w:val="004B2004"/>
    <w:rsid w:val="004B204D"/>
    <w:rsid w:val="004B236E"/>
    <w:rsid w:val="004B2482"/>
    <w:rsid w:val="004B25CE"/>
    <w:rsid w:val="004B25FA"/>
    <w:rsid w:val="004B276E"/>
    <w:rsid w:val="004B280D"/>
    <w:rsid w:val="004B2E7E"/>
    <w:rsid w:val="004B3773"/>
    <w:rsid w:val="004B3775"/>
    <w:rsid w:val="004B383B"/>
    <w:rsid w:val="004B3AF0"/>
    <w:rsid w:val="004B3B1F"/>
    <w:rsid w:val="004B3E6E"/>
    <w:rsid w:val="004B4150"/>
    <w:rsid w:val="004B42E5"/>
    <w:rsid w:val="004B4308"/>
    <w:rsid w:val="004B44AA"/>
    <w:rsid w:val="004B4705"/>
    <w:rsid w:val="004B472A"/>
    <w:rsid w:val="004B4774"/>
    <w:rsid w:val="004B47C4"/>
    <w:rsid w:val="004B4900"/>
    <w:rsid w:val="004B4E31"/>
    <w:rsid w:val="004B508D"/>
    <w:rsid w:val="004B516F"/>
    <w:rsid w:val="004B526D"/>
    <w:rsid w:val="004B5753"/>
    <w:rsid w:val="004B59CB"/>
    <w:rsid w:val="004B59DB"/>
    <w:rsid w:val="004B5B6A"/>
    <w:rsid w:val="004B5C58"/>
    <w:rsid w:val="004B5D50"/>
    <w:rsid w:val="004B5F7D"/>
    <w:rsid w:val="004B6272"/>
    <w:rsid w:val="004B67A0"/>
    <w:rsid w:val="004B6ADF"/>
    <w:rsid w:val="004B6C2B"/>
    <w:rsid w:val="004B6DA1"/>
    <w:rsid w:val="004B6E33"/>
    <w:rsid w:val="004B717B"/>
    <w:rsid w:val="004B7292"/>
    <w:rsid w:val="004B732F"/>
    <w:rsid w:val="004B7AE1"/>
    <w:rsid w:val="004B7CA5"/>
    <w:rsid w:val="004C0092"/>
    <w:rsid w:val="004C0152"/>
    <w:rsid w:val="004C102B"/>
    <w:rsid w:val="004C13D0"/>
    <w:rsid w:val="004C1486"/>
    <w:rsid w:val="004C176D"/>
    <w:rsid w:val="004C18D0"/>
    <w:rsid w:val="004C1B75"/>
    <w:rsid w:val="004C1C53"/>
    <w:rsid w:val="004C1D08"/>
    <w:rsid w:val="004C1FA5"/>
    <w:rsid w:val="004C21A5"/>
    <w:rsid w:val="004C22D9"/>
    <w:rsid w:val="004C2328"/>
    <w:rsid w:val="004C24D1"/>
    <w:rsid w:val="004C2528"/>
    <w:rsid w:val="004C25B3"/>
    <w:rsid w:val="004C32AA"/>
    <w:rsid w:val="004C3411"/>
    <w:rsid w:val="004C37C9"/>
    <w:rsid w:val="004C3915"/>
    <w:rsid w:val="004C3A10"/>
    <w:rsid w:val="004C3AD0"/>
    <w:rsid w:val="004C3BA0"/>
    <w:rsid w:val="004C3C8F"/>
    <w:rsid w:val="004C4008"/>
    <w:rsid w:val="004C40B8"/>
    <w:rsid w:val="004C4568"/>
    <w:rsid w:val="004C49FF"/>
    <w:rsid w:val="004C4B56"/>
    <w:rsid w:val="004C4FD4"/>
    <w:rsid w:val="004C51D6"/>
    <w:rsid w:val="004C5223"/>
    <w:rsid w:val="004C5246"/>
    <w:rsid w:val="004C5582"/>
    <w:rsid w:val="004C5A5B"/>
    <w:rsid w:val="004C5AA2"/>
    <w:rsid w:val="004C5B46"/>
    <w:rsid w:val="004C5BE7"/>
    <w:rsid w:val="004C5E4A"/>
    <w:rsid w:val="004C5F10"/>
    <w:rsid w:val="004C5F88"/>
    <w:rsid w:val="004C646A"/>
    <w:rsid w:val="004C6A86"/>
    <w:rsid w:val="004C6AB4"/>
    <w:rsid w:val="004C6E7C"/>
    <w:rsid w:val="004C70E3"/>
    <w:rsid w:val="004C7200"/>
    <w:rsid w:val="004C7209"/>
    <w:rsid w:val="004C72F1"/>
    <w:rsid w:val="004C75AD"/>
    <w:rsid w:val="004C797B"/>
    <w:rsid w:val="004C7FC2"/>
    <w:rsid w:val="004C7FF7"/>
    <w:rsid w:val="004D0015"/>
    <w:rsid w:val="004D0588"/>
    <w:rsid w:val="004D08DF"/>
    <w:rsid w:val="004D0A16"/>
    <w:rsid w:val="004D0CBB"/>
    <w:rsid w:val="004D0DCD"/>
    <w:rsid w:val="004D0EC2"/>
    <w:rsid w:val="004D0F0C"/>
    <w:rsid w:val="004D1070"/>
    <w:rsid w:val="004D10FC"/>
    <w:rsid w:val="004D1352"/>
    <w:rsid w:val="004D1663"/>
    <w:rsid w:val="004D1961"/>
    <w:rsid w:val="004D19D0"/>
    <w:rsid w:val="004D1E31"/>
    <w:rsid w:val="004D1EAF"/>
    <w:rsid w:val="004D1F17"/>
    <w:rsid w:val="004D2016"/>
    <w:rsid w:val="004D2165"/>
    <w:rsid w:val="004D26A6"/>
    <w:rsid w:val="004D27A0"/>
    <w:rsid w:val="004D2EED"/>
    <w:rsid w:val="004D320C"/>
    <w:rsid w:val="004D363B"/>
    <w:rsid w:val="004D3889"/>
    <w:rsid w:val="004D388C"/>
    <w:rsid w:val="004D3AE2"/>
    <w:rsid w:val="004D3B76"/>
    <w:rsid w:val="004D4025"/>
    <w:rsid w:val="004D40C8"/>
    <w:rsid w:val="004D459C"/>
    <w:rsid w:val="004D4649"/>
    <w:rsid w:val="004D475B"/>
    <w:rsid w:val="004D489D"/>
    <w:rsid w:val="004D48EA"/>
    <w:rsid w:val="004D48F2"/>
    <w:rsid w:val="004D4EE6"/>
    <w:rsid w:val="004D56F9"/>
    <w:rsid w:val="004D5747"/>
    <w:rsid w:val="004D5749"/>
    <w:rsid w:val="004D5A7B"/>
    <w:rsid w:val="004D6112"/>
    <w:rsid w:val="004D66C6"/>
    <w:rsid w:val="004D67BC"/>
    <w:rsid w:val="004D6817"/>
    <w:rsid w:val="004D6A14"/>
    <w:rsid w:val="004D6AC9"/>
    <w:rsid w:val="004D6FCA"/>
    <w:rsid w:val="004D7213"/>
    <w:rsid w:val="004D73A3"/>
    <w:rsid w:val="004D7458"/>
    <w:rsid w:val="004D7531"/>
    <w:rsid w:val="004D7633"/>
    <w:rsid w:val="004D7ACC"/>
    <w:rsid w:val="004D7BC1"/>
    <w:rsid w:val="004D7BFE"/>
    <w:rsid w:val="004E0421"/>
    <w:rsid w:val="004E0514"/>
    <w:rsid w:val="004E0645"/>
    <w:rsid w:val="004E074E"/>
    <w:rsid w:val="004E0E72"/>
    <w:rsid w:val="004E0F68"/>
    <w:rsid w:val="004E1245"/>
    <w:rsid w:val="004E170D"/>
    <w:rsid w:val="004E1AE9"/>
    <w:rsid w:val="004E1AF6"/>
    <w:rsid w:val="004E1C3A"/>
    <w:rsid w:val="004E204B"/>
    <w:rsid w:val="004E2515"/>
    <w:rsid w:val="004E26D3"/>
    <w:rsid w:val="004E2834"/>
    <w:rsid w:val="004E2A5D"/>
    <w:rsid w:val="004E2A7D"/>
    <w:rsid w:val="004E2A98"/>
    <w:rsid w:val="004E2DAB"/>
    <w:rsid w:val="004E2EE9"/>
    <w:rsid w:val="004E2F9C"/>
    <w:rsid w:val="004E319E"/>
    <w:rsid w:val="004E3784"/>
    <w:rsid w:val="004E37C4"/>
    <w:rsid w:val="004E3B70"/>
    <w:rsid w:val="004E3D41"/>
    <w:rsid w:val="004E3DA1"/>
    <w:rsid w:val="004E45C7"/>
    <w:rsid w:val="004E468A"/>
    <w:rsid w:val="004E4A70"/>
    <w:rsid w:val="004E4BCB"/>
    <w:rsid w:val="004E583E"/>
    <w:rsid w:val="004E5BF9"/>
    <w:rsid w:val="004E5C73"/>
    <w:rsid w:val="004E5D8E"/>
    <w:rsid w:val="004E639B"/>
    <w:rsid w:val="004E68F0"/>
    <w:rsid w:val="004E699D"/>
    <w:rsid w:val="004E6E8A"/>
    <w:rsid w:val="004E6FBE"/>
    <w:rsid w:val="004E7241"/>
    <w:rsid w:val="004E7355"/>
    <w:rsid w:val="004E75F6"/>
    <w:rsid w:val="004E7A32"/>
    <w:rsid w:val="004E7B3E"/>
    <w:rsid w:val="004F0033"/>
    <w:rsid w:val="004F0169"/>
    <w:rsid w:val="004F04E2"/>
    <w:rsid w:val="004F0604"/>
    <w:rsid w:val="004F0634"/>
    <w:rsid w:val="004F13F0"/>
    <w:rsid w:val="004F1A61"/>
    <w:rsid w:val="004F1E41"/>
    <w:rsid w:val="004F1E76"/>
    <w:rsid w:val="004F1FB0"/>
    <w:rsid w:val="004F22E8"/>
    <w:rsid w:val="004F247B"/>
    <w:rsid w:val="004F265E"/>
    <w:rsid w:val="004F2A3B"/>
    <w:rsid w:val="004F2BC4"/>
    <w:rsid w:val="004F2EA5"/>
    <w:rsid w:val="004F36E9"/>
    <w:rsid w:val="004F392C"/>
    <w:rsid w:val="004F3A92"/>
    <w:rsid w:val="004F3ABD"/>
    <w:rsid w:val="004F3BDB"/>
    <w:rsid w:val="004F3C72"/>
    <w:rsid w:val="004F3EC7"/>
    <w:rsid w:val="004F44EE"/>
    <w:rsid w:val="004F46F0"/>
    <w:rsid w:val="004F479A"/>
    <w:rsid w:val="004F48D6"/>
    <w:rsid w:val="004F491C"/>
    <w:rsid w:val="004F49F9"/>
    <w:rsid w:val="004F4B61"/>
    <w:rsid w:val="004F4BD6"/>
    <w:rsid w:val="004F5193"/>
    <w:rsid w:val="004F568E"/>
    <w:rsid w:val="004F5858"/>
    <w:rsid w:val="004F5BE8"/>
    <w:rsid w:val="004F5E5E"/>
    <w:rsid w:val="004F60F3"/>
    <w:rsid w:val="004F619C"/>
    <w:rsid w:val="004F6331"/>
    <w:rsid w:val="004F67CF"/>
    <w:rsid w:val="004F68BA"/>
    <w:rsid w:val="004F6DEA"/>
    <w:rsid w:val="004F725F"/>
    <w:rsid w:val="004F7AEB"/>
    <w:rsid w:val="004F7FAE"/>
    <w:rsid w:val="005000A7"/>
    <w:rsid w:val="005000E2"/>
    <w:rsid w:val="005001AA"/>
    <w:rsid w:val="00500573"/>
    <w:rsid w:val="005005F4"/>
    <w:rsid w:val="005007FA"/>
    <w:rsid w:val="00500B47"/>
    <w:rsid w:val="00500C37"/>
    <w:rsid w:val="00500FBC"/>
    <w:rsid w:val="00501323"/>
    <w:rsid w:val="00501777"/>
    <w:rsid w:val="00501808"/>
    <w:rsid w:val="0050201E"/>
    <w:rsid w:val="00502288"/>
    <w:rsid w:val="0050250E"/>
    <w:rsid w:val="00502F2C"/>
    <w:rsid w:val="0050329A"/>
    <w:rsid w:val="00503329"/>
    <w:rsid w:val="00503781"/>
    <w:rsid w:val="00503D9A"/>
    <w:rsid w:val="00503F84"/>
    <w:rsid w:val="005041B1"/>
    <w:rsid w:val="005049A3"/>
    <w:rsid w:val="00504C3B"/>
    <w:rsid w:val="00504D44"/>
    <w:rsid w:val="00505094"/>
    <w:rsid w:val="00505524"/>
    <w:rsid w:val="0050571F"/>
    <w:rsid w:val="005058FF"/>
    <w:rsid w:val="00505A4B"/>
    <w:rsid w:val="00505BC8"/>
    <w:rsid w:val="00505D28"/>
    <w:rsid w:val="00505F4B"/>
    <w:rsid w:val="00505F53"/>
    <w:rsid w:val="0050644D"/>
    <w:rsid w:val="005064C1"/>
    <w:rsid w:val="00506978"/>
    <w:rsid w:val="00506E54"/>
    <w:rsid w:val="00507388"/>
    <w:rsid w:val="005074EF"/>
    <w:rsid w:val="005079FA"/>
    <w:rsid w:val="00507A41"/>
    <w:rsid w:val="00507AB8"/>
    <w:rsid w:val="00507B10"/>
    <w:rsid w:val="00507D81"/>
    <w:rsid w:val="00507DA7"/>
    <w:rsid w:val="00507FA7"/>
    <w:rsid w:val="0051032A"/>
    <w:rsid w:val="00510338"/>
    <w:rsid w:val="00510438"/>
    <w:rsid w:val="0051084F"/>
    <w:rsid w:val="00510AEE"/>
    <w:rsid w:val="00510B0F"/>
    <w:rsid w:val="00510BEF"/>
    <w:rsid w:val="00510D48"/>
    <w:rsid w:val="0051102F"/>
    <w:rsid w:val="0051108C"/>
    <w:rsid w:val="005110EF"/>
    <w:rsid w:val="005110F8"/>
    <w:rsid w:val="00511222"/>
    <w:rsid w:val="005112D5"/>
    <w:rsid w:val="00511386"/>
    <w:rsid w:val="0051146E"/>
    <w:rsid w:val="00511566"/>
    <w:rsid w:val="0051176B"/>
    <w:rsid w:val="00511AFB"/>
    <w:rsid w:val="00511C71"/>
    <w:rsid w:val="00511DB8"/>
    <w:rsid w:val="00511E03"/>
    <w:rsid w:val="00511E7E"/>
    <w:rsid w:val="00511FDD"/>
    <w:rsid w:val="00512110"/>
    <w:rsid w:val="005125BF"/>
    <w:rsid w:val="00512625"/>
    <w:rsid w:val="0051280B"/>
    <w:rsid w:val="00512874"/>
    <w:rsid w:val="00512B83"/>
    <w:rsid w:val="00512EF7"/>
    <w:rsid w:val="00513BC3"/>
    <w:rsid w:val="00513D75"/>
    <w:rsid w:val="00514365"/>
    <w:rsid w:val="005144AE"/>
    <w:rsid w:val="00514624"/>
    <w:rsid w:val="00514640"/>
    <w:rsid w:val="00514AFF"/>
    <w:rsid w:val="00514C0B"/>
    <w:rsid w:val="00514D92"/>
    <w:rsid w:val="00514EB7"/>
    <w:rsid w:val="00515304"/>
    <w:rsid w:val="0051548E"/>
    <w:rsid w:val="005157BD"/>
    <w:rsid w:val="005159E7"/>
    <w:rsid w:val="005162FB"/>
    <w:rsid w:val="00516311"/>
    <w:rsid w:val="0051655D"/>
    <w:rsid w:val="00516BAF"/>
    <w:rsid w:val="00516CD4"/>
    <w:rsid w:val="00516F85"/>
    <w:rsid w:val="0051741C"/>
    <w:rsid w:val="005175D1"/>
    <w:rsid w:val="0051794E"/>
    <w:rsid w:val="00517A3F"/>
    <w:rsid w:val="00517B92"/>
    <w:rsid w:val="00517DC1"/>
    <w:rsid w:val="00520080"/>
    <w:rsid w:val="00520475"/>
    <w:rsid w:val="00520539"/>
    <w:rsid w:val="005206A0"/>
    <w:rsid w:val="005207CA"/>
    <w:rsid w:val="00520ACA"/>
    <w:rsid w:val="00520AE4"/>
    <w:rsid w:val="00520BA7"/>
    <w:rsid w:val="00520BE1"/>
    <w:rsid w:val="00520C18"/>
    <w:rsid w:val="00520E06"/>
    <w:rsid w:val="00520FE5"/>
    <w:rsid w:val="00521195"/>
    <w:rsid w:val="00521481"/>
    <w:rsid w:val="005214B7"/>
    <w:rsid w:val="005215CD"/>
    <w:rsid w:val="0052176A"/>
    <w:rsid w:val="00522030"/>
    <w:rsid w:val="00522289"/>
    <w:rsid w:val="005223FA"/>
    <w:rsid w:val="00522481"/>
    <w:rsid w:val="0052267A"/>
    <w:rsid w:val="00522A05"/>
    <w:rsid w:val="00522D2C"/>
    <w:rsid w:val="00523084"/>
    <w:rsid w:val="00523139"/>
    <w:rsid w:val="00523295"/>
    <w:rsid w:val="0052392F"/>
    <w:rsid w:val="00523CDE"/>
    <w:rsid w:val="00523D2D"/>
    <w:rsid w:val="00523E58"/>
    <w:rsid w:val="005242A1"/>
    <w:rsid w:val="0052486F"/>
    <w:rsid w:val="00524B43"/>
    <w:rsid w:val="00524C8D"/>
    <w:rsid w:val="00524DBE"/>
    <w:rsid w:val="00525243"/>
    <w:rsid w:val="0052534A"/>
    <w:rsid w:val="005254D5"/>
    <w:rsid w:val="005259B6"/>
    <w:rsid w:val="00525ADC"/>
    <w:rsid w:val="00525F58"/>
    <w:rsid w:val="00525F67"/>
    <w:rsid w:val="00525F89"/>
    <w:rsid w:val="00525FEF"/>
    <w:rsid w:val="00526139"/>
    <w:rsid w:val="00526713"/>
    <w:rsid w:val="00526A4B"/>
    <w:rsid w:val="00526CBC"/>
    <w:rsid w:val="00526FDA"/>
    <w:rsid w:val="00527012"/>
    <w:rsid w:val="00527586"/>
    <w:rsid w:val="005277E9"/>
    <w:rsid w:val="00527AE2"/>
    <w:rsid w:val="00527F5F"/>
    <w:rsid w:val="005301BC"/>
    <w:rsid w:val="005303EE"/>
    <w:rsid w:val="00530999"/>
    <w:rsid w:val="00530CD2"/>
    <w:rsid w:val="00530CE1"/>
    <w:rsid w:val="005310CB"/>
    <w:rsid w:val="00531179"/>
    <w:rsid w:val="0053120E"/>
    <w:rsid w:val="005315A5"/>
    <w:rsid w:val="005315E8"/>
    <w:rsid w:val="00531D58"/>
    <w:rsid w:val="00531E0B"/>
    <w:rsid w:val="00531EB5"/>
    <w:rsid w:val="00531F00"/>
    <w:rsid w:val="00532068"/>
    <w:rsid w:val="00532181"/>
    <w:rsid w:val="00532378"/>
    <w:rsid w:val="00532B53"/>
    <w:rsid w:val="00532D68"/>
    <w:rsid w:val="00532DD0"/>
    <w:rsid w:val="00532E5C"/>
    <w:rsid w:val="00532EEA"/>
    <w:rsid w:val="00532FBC"/>
    <w:rsid w:val="0053315F"/>
    <w:rsid w:val="005333FD"/>
    <w:rsid w:val="0053341D"/>
    <w:rsid w:val="00533602"/>
    <w:rsid w:val="00533A43"/>
    <w:rsid w:val="00533B87"/>
    <w:rsid w:val="00533C57"/>
    <w:rsid w:val="00533C5C"/>
    <w:rsid w:val="00534032"/>
    <w:rsid w:val="0053409B"/>
    <w:rsid w:val="0053482E"/>
    <w:rsid w:val="0053485A"/>
    <w:rsid w:val="00534955"/>
    <w:rsid w:val="005349EF"/>
    <w:rsid w:val="00534D51"/>
    <w:rsid w:val="00534E82"/>
    <w:rsid w:val="00534F75"/>
    <w:rsid w:val="005354FB"/>
    <w:rsid w:val="005355AE"/>
    <w:rsid w:val="005355D7"/>
    <w:rsid w:val="005356C3"/>
    <w:rsid w:val="005356DD"/>
    <w:rsid w:val="0053595D"/>
    <w:rsid w:val="0053599B"/>
    <w:rsid w:val="00535CFD"/>
    <w:rsid w:val="0053662A"/>
    <w:rsid w:val="00536769"/>
    <w:rsid w:val="00536B68"/>
    <w:rsid w:val="00536CF6"/>
    <w:rsid w:val="00537DFF"/>
    <w:rsid w:val="00537E95"/>
    <w:rsid w:val="00537F6B"/>
    <w:rsid w:val="005401C5"/>
    <w:rsid w:val="005402E1"/>
    <w:rsid w:val="00540360"/>
    <w:rsid w:val="005406BA"/>
    <w:rsid w:val="0054077A"/>
    <w:rsid w:val="00540891"/>
    <w:rsid w:val="00540A9F"/>
    <w:rsid w:val="00540ADA"/>
    <w:rsid w:val="00540D50"/>
    <w:rsid w:val="0054108A"/>
    <w:rsid w:val="00541358"/>
    <w:rsid w:val="0054180D"/>
    <w:rsid w:val="0054190E"/>
    <w:rsid w:val="00541C72"/>
    <w:rsid w:val="00541F43"/>
    <w:rsid w:val="0054216E"/>
    <w:rsid w:val="00542647"/>
    <w:rsid w:val="0054284F"/>
    <w:rsid w:val="0054286D"/>
    <w:rsid w:val="0054293D"/>
    <w:rsid w:val="00542F11"/>
    <w:rsid w:val="00543175"/>
    <w:rsid w:val="005435A2"/>
    <w:rsid w:val="005436D3"/>
    <w:rsid w:val="00543D5D"/>
    <w:rsid w:val="00543F35"/>
    <w:rsid w:val="00543FF1"/>
    <w:rsid w:val="005440A5"/>
    <w:rsid w:val="00544243"/>
    <w:rsid w:val="0054431C"/>
    <w:rsid w:val="005443EB"/>
    <w:rsid w:val="00544442"/>
    <w:rsid w:val="0054494D"/>
    <w:rsid w:val="005449F4"/>
    <w:rsid w:val="00544BAF"/>
    <w:rsid w:val="005456D7"/>
    <w:rsid w:val="005457B8"/>
    <w:rsid w:val="00545942"/>
    <w:rsid w:val="00545DA2"/>
    <w:rsid w:val="00545F3B"/>
    <w:rsid w:val="0054619B"/>
    <w:rsid w:val="005464E8"/>
    <w:rsid w:val="0054674A"/>
    <w:rsid w:val="00546800"/>
    <w:rsid w:val="005469E8"/>
    <w:rsid w:val="00546ABF"/>
    <w:rsid w:val="00546AC7"/>
    <w:rsid w:val="00546EE4"/>
    <w:rsid w:val="005470A6"/>
    <w:rsid w:val="005473D9"/>
    <w:rsid w:val="00547E2A"/>
    <w:rsid w:val="00547E6F"/>
    <w:rsid w:val="0055017B"/>
    <w:rsid w:val="0055025A"/>
    <w:rsid w:val="005507A9"/>
    <w:rsid w:val="005507B9"/>
    <w:rsid w:val="00551012"/>
    <w:rsid w:val="005510BC"/>
    <w:rsid w:val="005510CA"/>
    <w:rsid w:val="00551373"/>
    <w:rsid w:val="005518A0"/>
    <w:rsid w:val="00551B62"/>
    <w:rsid w:val="00551B8F"/>
    <w:rsid w:val="00551FBF"/>
    <w:rsid w:val="005520B1"/>
    <w:rsid w:val="0055235F"/>
    <w:rsid w:val="0055265C"/>
    <w:rsid w:val="00552844"/>
    <w:rsid w:val="00552979"/>
    <w:rsid w:val="00552B7C"/>
    <w:rsid w:val="00552C52"/>
    <w:rsid w:val="00552CAA"/>
    <w:rsid w:val="00552CE3"/>
    <w:rsid w:val="00552D99"/>
    <w:rsid w:val="00552F56"/>
    <w:rsid w:val="00553329"/>
    <w:rsid w:val="0055397D"/>
    <w:rsid w:val="00553A68"/>
    <w:rsid w:val="00553B6E"/>
    <w:rsid w:val="00553CA7"/>
    <w:rsid w:val="00553D0B"/>
    <w:rsid w:val="00553F44"/>
    <w:rsid w:val="005544D1"/>
    <w:rsid w:val="0055473C"/>
    <w:rsid w:val="0055485F"/>
    <w:rsid w:val="005548E2"/>
    <w:rsid w:val="00554AC0"/>
    <w:rsid w:val="00554AF3"/>
    <w:rsid w:val="00554D60"/>
    <w:rsid w:val="00554E13"/>
    <w:rsid w:val="00555615"/>
    <w:rsid w:val="00555782"/>
    <w:rsid w:val="00555BCE"/>
    <w:rsid w:val="00555C3A"/>
    <w:rsid w:val="00555D4F"/>
    <w:rsid w:val="00555E62"/>
    <w:rsid w:val="00555EC7"/>
    <w:rsid w:val="00556100"/>
    <w:rsid w:val="00556590"/>
    <w:rsid w:val="005568BF"/>
    <w:rsid w:val="00556BBA"/>
    <w:rsid w:val="00556C83"/>
    <w:rsid w:val="00556FEE"/>
    <w:rsid w:val="00557224"/>
    <w:rsid w:val="0055750F"/>
    <w:rsid w:val="00557CF0"/>
    <w:rsid w:val="00557E92"/>
    <w:rsid w:val="00560701"/>
    <w:rsid w:val="005609CB"/>
    <w:rsid w:val="00560A13"/>
    <w:rsid w:val="00560CAA"/>
    <w:rsid w:val="00560EC6"/>
    <w:rsid w:val="00560EF2"/>
    <w:rsid w:val="00560F6C"/>
    <w:rsid w:val="00560F99"/>
    <w:rsid w:val="005614A6"/>
    <w:rsid w:val="00561825"/>
    <w:rsid w:val="005619AC"/>
    <w:rsid w:val="00561CDE"/>
    <w:rsid w:val="0056237F"/>
    <w:rsid w:val="005623A4"/>
    <w:rsid w:val="00562569"/>
    <w:rsid w:val="0056272A"/>
    <w:rsid w:val="005627AD"/>
    <w:rsid w:val="005629CB"/>
    <w:rsid w:val="00562ABD"/>
    <w:rsid w:val="00562BAE"/>
    <w:rsid w:val="00562C44"/>
    <w:rsid w:val="00562C9C"/>
    <w:rsid w:val="00562E8D"/>
    <w:rsid w:val="00562F06"/>
    <w:rsid w:val="005630F1"/>
    <w:rsid w:val="00563398"/>
    <w:rsid w:val="0056341D"/>
    <w:rsid w:val="00563858"/>
    <w:rsid w:val="00563977"/>
    <w:rsid w:val="00563EE2"/>
    <w:rsid w:val="00563EE3"/>
    <w:rsid w:val="00564042"/>
    <w:rsid w:val="0056496A"/>
    <w:rsid w:val="00564C57"/>
    <w:rsid w:val="00564EC3"/>
    <w:rsid w:val="00565146"/>
    <w:rsid w:val="005654B1"/>
    <w:rsid w:val="005656FA"/>
    <w:rsid w:val="005658F6"/>
    <w:rsid w:val="005659B1"/>
    <w:rsid w:val="00565A50"/>
    <w:rsid w:val="00565A81"/>
    <w:rsid w:val="00565A91"/>
    <w:rsid w:val="00565C04"/>
    <w:rsid w:val="00565E13"/>
    <w:rsid w:val="005660D1"/>
    <w:rsid w:val="0056639B"/>
    <w:rsid w:val="0056645E"/>
    <w:rsid w:val="0056667E"/>
    <w:rsid w:val="00566835"/>
    <w:rsid w:val="005668B1"/>
    <w:rsid w:val="00566B7A"/>
    <w:rsid w:val="00566C40"/>
    <w:rsid w:val="00566DA5"/>
    <w:rsid w:val="005675E4"/>
    <w:rsid w:val="00567652"/>
    <w:rsid w:val="0056783F"/>
    <w:rsid w:val="00567B59"/>
    <w:rsid w:val="00567BB6"/>
    <w:rsid w:val="00570045"/>
    <w:rsid w:val="005701B0"/>
    <w:rsid w:val="005708DE"/>
    <w:rsid w:val="0057091A"/>
    <w:rsid w:val="005709C9"/>
    <w:rsid w:val="00570A03"/>
    <w:rsid w:val="00570D9F"/>
    <w:rsid w:val="00570DEA"/>
    <w:rsid w:val="00570F25"/>
    <w:rsid w:val="005710D3"/>
    <w:rsid w:val="005711BE"/>
    <w:rsid w:val="005711D3"/>
    <w:rsid w:val="00571259"/>
    <w:rsid w:val="00571586"/>
    <w:rsid w:val="005715E3"/>
    <w:rsid w:val="00571846"/>
    <w:rsid w:val="005718D8"/>
    <w:rsid w:val="00571B07"/>
    <w:rsid w:val="00571FB9"/>
    <w:rsid w:val="0057215D"/>
    <w:rsid w:val="00572175"/>
    <w:rsid w:val="00572590"/>
    <w:rsid w:val="005728BF"/>
    <w:rsid w:val="00572935"/>
    <w:rsid w:val="0057297B"/>
    <w:rsid w:val="005729FE"/>
    <w:rsid w:val="00572AB8"/>
    <w:rsid w:val="00572AD8"/>
    <w:rsid w:val="00572B55"/>
    <w:rsid w:val="00573490"/>
    <w:rsid w:val="005738CA"/>
    <w:rsid w:val="005739FA"/>
    <w:rsid w:val="00573CB2"/>
    <w:rsid w:val="00573E4D"/>
    <w:rsid w:val="00573F98"/>
    <w:rsid w:val="00574170"/>
    <w:rsid w:val="0057417C"/>
    <w:rsid w:val="005743E9"/>
    <w:rsid w:val="005745F6"/>
    <w:rsid w:val="00574648"/>
    <w:rsid w:val="0057472C"/>
    <w:rsid w:val="00574A61"/>
    <w:rsid w:val="00574E09"/>
    <w:rsid w:val="0057580F"/>
    <w:rsid w:val="00575928"/>
    <w:rsid w:val="00575953"/>
    <w:rsid w:val="005759C6"/>
    <w:rsid w:val="00575EB0"/>
    <w:rsid w:val="00576137"/>
    <w:rsid w:val="0057619A"/>
    <w:rsid w:val="0057687A"/>
    <w:rsid w:val="00576B7A"/>
    <w:rsid w:val="00576CF1"/>
    <w:rsid w:val="00577093"/>
    <w:rsid w:val="0057719D"/>
    <w:rsid w:val="0057749F"/>
    <w:rsid w:val="0057760F"/>
    <w:rsid w:val="00577672"/>
    <w:rsid w:val="00577697"/>
    <w:rsid w:val="0057772C"/>
    <w:rsid w:val="00577CCC"/>
    <w:rsid w:val="00580240"/>
    <w:rsid w:val="005805F8"/>
    <w:rsid w:val="005807D7"/>
    <w:rsid w:val="005808C0"/>
    <w:rsid w:val="005809BE"/>
    <w:rsid w:val="00580A65"/>
    <w:rsid w:val="00580BD4"/>
    <w:rsid w:val="00580D51"/>
    <w:rsid w:val="00580D71"/>
    <w:rsid w:val="00580FD4"/>
    <w:rsid w:val="0058109A"/>
    <w:rsid w:val="005810C2"/>
    <w:rsid w:val="00581124"/>
    <w:rsid w:val="0058112E"/>
    <w:rsid w:val="00581160"/>
    <w:rsid w:val="0058137C"/>
    <w:rsid w:val="00581454"/>
    <w:rsid w:val="005819B3"/>
    <w:rsid w:val="00581C35"/>
    <w:rsid w:val="00581C68"/>
    <w:rsid w:val="00581FC1"/>
    <w:rsid w:val="005824DF"/>
    <w:rsid w:val="0058255C"/>
    <w:rsid w:val="00582638"/>
    <w:rsid w:val="00582829"/>
    <w:rsid w:val="00582B09"/>
    <w:rsid w:val="00582BF9"/>
    <w:rsid w:val="00582E9D"/>
    <w:rsid w:val="00582EBA"/>
    <w:rsid w:val="00583255"/>
    <w:rsid w:val="00583466"/>
    <w:rsid w:val="00583604"/>
    <w:rsid w:val="0058361C"/>
    <w:rsid w:val="00583F28"/>
    <w:rsid w:val="0058449F"/>
    <w:rsid w:val="00584526"/>
    <w:rsid w:val="00584867"/>
    <w:rsid w:val="00584A2F"/>
    <w:rsid w:val="00584C80"/>
    <w:rsid w:val="005853F4"/>
    <w:rsid w:val="005856FD"/>
    <w:rsid w:val="00585C67"/>
    <w:rsid w:val="00586060"/>
    <w:rsid w:val="005860AC"/>
    <w:rsid w:val="005861F8"/>
    <w:rsid w:val="00586471"/>
    <w:rsid w:val="0058672F"/>
    <w:rsid w:val="005867CA"/>
    <w:rsid w:val="00586C8C"/>
    <w:rsid w:val="00586F2F"/>
    <w:rsid w:val="0058717E"/>
    <w:rsid w:val="005871DB"/>
    <w:rsid w:val="00587595"/>
    <w:rsid w:val="005879BF"/>
    <w:rsid w:val="00587BA9"/>
    <w:rsid w:val="00587D9A"/>
    <w:rsid w:val="005901D3"/>
    <w:rsid w:val="0059022D"/>
    <w:rsid w:val="00590259"/>
    <w:rsid w:val="00590383"/>
    <w:rsid w:val="0059077F"/>
    <w:rsid w:val="00590DD6"/>
    <w:rsid w:val="00591004"/>
    <w:rsid w:val="005910D8"/>
    <w:rsid w:val="005911FA"/>
    <w:rsid w:val="00591207"/>
    <w:rsid w:val="00591493"/>
    <w:rsid w:val="0059150E"/>
    <w:rsid w:val="005915F6"/>
    <w:rsid w:val="005916EC"/>
    <w:rsid w:val="005918FA"/>
    <w:rsid w:val="0059197A"/>
    <w:rsid w:val="005921DF"/>
    <w:rsid w:val="0059239C"/>
    <w:rsid w:val="005923D7"/>
    <w:rsid w:val="005929B5"/>
    <w:rsid w:val="00592E39"/>
    <w:rsid w:val="0059374F"/>
    <w:rsid w:val="00593750"/>
    <w:rsid w:val="00593816"/>
    <w:rsid w:val="0059390F"/>
    <w:rsid w:val="00593A9F"/>
    <w:rsid w:val="00593CF3"/>
    <w:rsid w:val="00593E7B"/>
    <w:rsid w:val="00593EA9"/>
    <w:rsid w:val="00593F8B"/>
    <w:rsid w:val="0059439B"/>
    <w:rsid w:val="005944C6"/>
    <w:rsid w:val="0059455E"/>
    <w:rsid w:val="005948EB"/>
    <w:rsid w:val="0059524D"/>
    <w:rsid w:val="00595434"/>
    <w:rsid w:val="0059582E"/>
    <w:rsid w:val="00595C3C"/>
    <w:rsid w:val="00596366"/>
    <w:rsid w:val="00596547"/>
    <w:rsid w:val="0059667C"/>
    <w:rsid w:val="005966DE"/>
    <w:rsid w:val="005968DC"/>
    <w:rsid w:val="00596A35"/>
    <w:rsid w:val="00596BF3"/>
    <w:rsid w:val="00596D0F"/>
    <w:rsid w:val="00597400"/>
    <w:rsid w:val="0059768D"/>
    <w:rsid w:val="00597836"/>
    <w:rsid w:val="00597A63"/>
    <w:rsid w:val="00597D36"/>
    <w:rsid w:val="00597E31"/>
    <w:rsid w:val="005A004B"/>
    <w:rsid w:val="005A005A"/>
    <w:rsid w:val="005A0182"/>
    <w:rsid w:val="005A01B5"/>
    <w:rsid w:val="005A0395"/>
    <w:rsid w:val="005A0B6A"/>
    <w:rsid w:val="005A0DD6"/>
    <w:rsid w:val="005A0F15"/>
    <w:rsid w:val="005A12ED"/>
    <w:rsid w:val="005A1441"/>
    <w:rsid w:val="005A1647"/>
    <w:rsid w:val="005A1913"/>
    <w:rsid w:val="005A1F59"/>
    <w:rsid w:val="005A1F9F"/>
    <w:rsid w:val="005A21E0"/>
    <w:rsid w:val="005A255F"/>
    <w:rsid w:val="005A2634"/>
    <w:rsid w:val="005A26FD"/>
    <w:rsid w:val="005A27BD"/>
    <w:rsid w:val="005A2B76"/>
    <w:rsid w:val="005A340F"/>
    <w:rsid w:val="005A37D0"/>
    <w:rsid w:val="005A37FE"/>
    <w:rsid w:val="005A3E7A"/>
    <w:rsid w:val="005A3F6C"/>
    <w:rsid w:val="005A3F87"/>
    <w:rsid w:val="005A3FCE"/>
    <w:rsid w:val="005A4024"/>
    <w:rsid w:val="005A45AA"/>
    <w:rsid w:val="005A48CD"/>
    <w:rsid w:val="005A4AB4"/>
    <w:rsid w:val="005A4F01"/>
    <w:rsid w:val="005A4FC8"/>
    <w:rsid w:val="005A501A"/>
    <w:rsid w:val="005A50C2"/>
    <w:rsid w:val="005A56F9"/>
    <w:rsid w:val="005A578E"/>
    <w:rsid w:val="005A58B2"/>
    <w:rsid w:val="005A59F1"/>
    <w:rsid w:val="005A5AD9"/>
    <w:rsid w:val="005A5BED"/>
    <w:rsid w:val="005A5C21"/>
    <w:rsid w:val="005A5D01"/>
    <w:rsid w:val="005A6561"/>
    <w:rsid w:val="005A6C05"/>
    <w:rsid w:val="005A7051"/>
    <w:rsid w:val="005A7272"/>
    <w:rsid w:val="005A797C"/>
    <w:rsid w:val="005A7A88"/>
    <w:rsid w:val="005A7C36"/>
    <w:rsid w:val="005B04C0"/>
    <w:rsid w:val="005B0620"/>
    <w:rsid w:val="005B0734"/>
    <w:rsid w:val="005B10B7"/>
    <w:rsid w:val="005B1299"/>
    <w:rsid w:val="005B15BD"/>
    <w:rsid w:val="005B162D"/>
    <w:rsid w:val="005B1938"/>
    <w:rsid w:val="005B19A9"/>
    <w:rsid w:val="005B19B6"/>
    <w:rsid w:val="005B1F3C"/>
    <w:rsid w:val="005B1F93"/>
    <w:rsid w:val="005B22B4"/>
    <w:rsid w:val="005B23FF"/>
    <w:rsid w:val="005B2F44"/>
    <w:rsid w:val="005B315D"/>
    <w:rsid w:val="005B3347"/>
    <w:rsid w:val="005B35B5"/>
    <w:rsid w:val="005B37D7"/>
    <w:rsid w:val="005B3912"/>
    <w:rsid w:val="005B3CB8"/>
    <w:rsid w:val="005B3D3D"/>
    <w:rsid w:val="005B3E3A"/>
    <w:rsid w:val="005B4112"/>
    <w:rsid w:val="005B41FB"/>
    <w:rsid w:val="005B4451"/>
    <w:rsid w:val="005B478F"/>
    <w:rsid w:val="005B47FA"/>
    <w:rsid w:val="005B4EAC"/>
    <w:rsid w:val="005B5332"/>
    <w:rsid w:val="005B56C6"/>
    <w:rsid w:val="005B57EE"/>
    <w:rsid w:val="005B5983"/>
    <w:rsid w:val="005B5B70"/>
    <w:rsid w:val="005B5BA7"/>
    <w:rsid w:val="005B5BB1"/>
    <w:rsid w:val="005B5CF1"/>
    <w:rsid w:val="005B6368"/>
    <w:rsid w:val="005B63CA"/>
    <w:rsid w:val="005B6539"/>
    <w:rsid w:val="005B6680"/>
    <w:rsid w:val="005B66EB"/>
    <w:rsid w:val="005B6797"/>
    <w:rsid w:val="005B6852"/>
    <w:rsid w:val="005B6CA0"/>
    <w:rsid w:val="005B6D4C"/>
    <w:rsid w:val="005B6FA1"/>
    <w:rsid w:val="005B6FA5"/>
    <w:rsid w:val="005B724D"/>
    <w:rsid w:val="005B75DC"/>
    <w:rsid w:val="005B78C2"/>
    <w:rsid w:val="005B7A65"/>
    <w:rsid w:val="005B7D51"/>
    <w:rsid w:val="005B7F76"/>
    <w:rsid w:val="005C0188"/>
    <w:rsid w:val="005C0BF4"/>
    <w:rsid w:val="005C0C49"/>
    <w:rsid w:val="005C0DB2"/>
    <w:rsid w:val="005C1067"/>
    <w:rsid w:val="005C1570"/>
    <w:rsid w:val="005C186E"/>
    <w:rsid w:val="005C1A43"/>
    <w:rsid w:val="005C1E06"/>
    <w:rsid w:val="005C1F93"/>
    <w:rsid w:val="005C20E9"/>
    <w:rsid w:val="005C2648"/>
    <w:rsid w:val="005C27C0"/>
    <w:rsid w:val="005C2A3F"/>
    <w:rsid w:val="005C2B1D"/>
    <w:rsid w:val="005C2BFA"/>
    <w:rsid w:val="005C2E31"/>
    <w:rsid w:val="005C31DB"/>
    <w:rsid w:val="005C32F6"/>
    <w:rsid w:val="005C3326"/>
    <w:rsid w:val="005C3399"/>
    <w:rsid w:val="005C3419"/>
    <w:rsid w:val="005C37DA"/>
    <w:rsid w:val="005C3A03"/>
    <w:rsid w:val="005C3E4C"/>
    <w:rsid w:val="005C3E87"/>
    <w:rsid w:val="005C4874"/>
    <w:rsid w:val="005C49FD"/>
    <w:rsid w:val="005C4AFC"/>
    <w:rsid w:val="005C4DBA"/>
    <w:rsid w:val="005C4F07"/>
    <w:rsid w:val="005C51FA"/>
    <w:rsid w:val="005C5643"/>
    <w:rsid w:val="005C5A8C"/>
    <w:rsid w:val="005C6022"/>
    <w:rsid w:val="005C63DD"/>
    <w:rsid w:val="005C63EA"/>
    <w:rsid w:val="005C668B"/>
    <w:rsid w:val="005C66CF"/>
    <w:rsid w:val="005C6B47"/>
    <w:rsid w:val="005C6CFC"/>
    <w:rsid w:val="005C6E92"/>
    <w:rsid w:val="005C6EE7"/>
    <w:rsid w:val="005C7346"/>
    <w:rsid w:val="005C7809"/>
    <w:rsid w:val="005C7BE8"/>
    <w:rsid w:val="005C7CD9"/>
    <w:rsid w:val="005C7FBF"/>
    <w:rsid w:val="005C7FEC"/>
    <w:rsid w:val="005D05B3"/>
    <w:rsid w:val="005D09B5"/>
    <w:rsid w:val="005D0E07"/>
    <w:rsid w:val="005D10BD"/>
    <w:rsid w:val="005D12B0"/>
    <w:rsid w:val="005D14FA"/>
    <w:rsid w:val="005D15D9"/>
    <w:rsid w:val="005D1807"/>
    <w:rsid w:val="005D191D"/>
    <w:rsid w:val="005D1AC8"/>
    <w:rsid w:val="005D1D20"/>
    <w:rsid w:val="005D1E79"/>
    <w:rsid w:val="005D2195"/>
    <w:rsid w:val="005D2218"/>
    <w:rsid w:val="005D26E2"/>
    <w:rsid w:val="005D27D4"/>
    <w:rsid w:val="005D28F2"/>
    <w:rsid w:val="005D2A38"/>
    <w:rsid w:val="005D2A51"/>
    <w:rsid w:val="005D2AE4"/>
    <w:rsid w:val="005D2C81"/>
    <w:rsid w:val="005D2EA6"/>
    <w:rsid w:val="005D3668"/>
    <w:rsid w:val="005D3685"/>
    <w:rsid w:val="005D36CC"/>
    <w:rsid w:val="005D3A83"/>
    <w:rsid w:val="005D3AB7"/>
    <w:rsid w:val="005D3C35"/>
    <w:rsid w:val="005D3C80"/>
    <w:rsid w:val="005D3D09"/>
    <w:rsid w:val="005D3F2E"/>
    <w:rsid w:val="005D4A3D"/>
    <w:rsid w:val="005D4CCA"/>
    <w:rsid w:val="005D4D94"/>
    <w:rsid w:val="005D4E21"/>
    <w:rsid w:val="005D5366"/>
    <w:rsid w:val="005D536C"/>
    <w:rsid w:val="005D5391"/>
    <w:rsid w:val="005D53A0"/>
    <w:rsid w:val="005D53FD"/>
    <w:rsid w:val="005D5429"/>
    <w:rsid w:val="005D54B3"/>
    <w:rsid w:val="005D57AC"/>
    <w:rsid w:val="005D58B5"/>
    <w:rsid w:val="005D5B8E"/>
    <w:rsid w:val="005D5DF7"/>
    <w:rsid w:val="005D5E4A"/>
    <w:rsid w:val="005D6021"/>
    <w:rsid w:val="005D62B6"/>
    <w:rsid w:val="005D632B"/>
    <w:rsid w:val="005D6B27"/>
    <w:rsid w:val="005D6D69"/>
    <w:rsid w:val="005D6DE0"/>
    <w:rsid w:val="005D70CF"/>
    <w:rsid w:val="005D72FE"/>
    <w:rsid w:val="005D785C"/>
    <w:rsid w:val="005D78FD"/>
    <w:rsid w:val="005D7DCE"/>
    <w:rsid w:val="005D7F7E"/>
    <w:rsid w:val="005D7F84"/>
    <w:rsid w:val="005E0571"/>
    <w:rsid w:val="005E057C"/>
    <w:rsid w:val="005E066E"/>
    <w:rsid w:val="005E0920"/>
    <w:rsid w:val="005E171C"/>
    <w:rsid w:val="005E19C2"/>
    <w:rsid w:val="005E19D8"/>
    <w:rsid w:val="005E1B41"/>
    <w:rsid w:val="005E1CA1"/>
    <w:rsid w:val="005E1DDC"/>
    <w:rsid w:val="005E20EC"/>
    <w:rsid w:val="005E21DE"/>
    <w:rsid w:val="005E22EF"/>
    <w:rsid w:val="005E27E3"/>
    <w:rsid w:val="005E2E5E"/>
    <w:rsid w:val="005E2EEE"/>
    <w:rsid w:val="005E325E"/>
    <w:rsid w:val="005E364B"/>
    <w:rsid w:val="005E3DD0"/>
    <w:rsid w:val="005E3E3A"/>
    <w:rsid w:val="005E4040"/>
    <w:rsid w:val="005E404F"/>
    <w:rsid w:val="005E4063"/>
    <w:rsid w:val="005E48AB"/>
    <w:rsid w:val="005E48F6"/>
    <w:rsid w:val="005E4ED7"/>
    <w:rsid w:val="005E50A7"/>
    <w:rsid w:val="005E53D0"/>
    <w:rsid w:val="005E5631"/>
    <w:rsid w:val="005E5892"/>
    <w:rsid w:val="005E5DF2"/>
    <w:rsid w:val="005E5FF0"/>
    <w:rsid w:val="005E600B"/>
    <w:rsid w:val="005E61EB"/>
    <w:rsid w:val="005E661D"/>
    <w:rsid w:val="005E6AB4"/>
    <w:rsid w:val="005E6AC3"/>
    <w:rsid w:val="005E6E5D"/>
    <w:rsid w:val="005E6F9A"/>
    <w:rsid w:val="005E73BF"/>
    <w:rsid w:val="005E7467"/>
    <w:rsid w:val="005E7A9E"/>
    <w:rsid w:val="005E7C4F"/>
    <w:rsid w:val="005E7CE3"/>
    <w:rsid w:val="005E7DCC"/>
    <w:rsid w:val="005E7E97"/>
    <w:rsid w:val="005F01FF"/>
    <w:rsid w:val="005F03E3"/>
    <w:rsid w:val="005F04CB"/>
    <w:rsid w:val="005F052E"/>
    <w:rsid w:val="005F06DB"/>
    <w:rsid w:val="005F0C14"/>
    <w:rsid w:val="005F0D95"/>
    <w:rsid w:val="005F0E00"/>
    <w:rsid w:val="005F1028"/>
    <w:rsid w:val="005F13C0"/>
    <w:rsid w:val="005F1503"/>
    <w:rsid w:val="005F17DC"/>
    <w:rsid w:val="005F1895"/>
    <w:rsid w:val="005F1975"/>
    <w:rsid w:val="005F1C32"/>
    <w:rsid w:val="005F1D08"/>
    <w:rsid w:val="005F1D1C"/>
    <w:rsid w:val="005F1ED6"/>
    <w:rsid w:val="005F2085"/>
    <w:rsid w:val="005F22F7"/>
    <w:rsid w:val="005F241F"/>
    <w:rsid w:val="005F262B"/>
    <w:rsid w:val="005F2AA9"/>
    <w:rsid w:val="005F2B5C"/>
    <w:rsid w:val="005F2BBA"/>
    <w:rsid w:val="005F2C78"/>
    <w:rsid w:val="005F2DD3"/>
    <w:rsid w:val="005F31CA"/>
    <w:rsid w:val="005F34EA"/>
    <w:rsid w:val="005F350E"/>
    <w:rsid w:val="005F3748"/>
    <w:rsid w:val="005F37D6"/>
    <w:rsid w:val="005F3DB2"/>
    <w:rsid w:val="005F4163"/>
    <w:rsid w:val="005F4473"/>
    <w:rsid w:val="005F4686"/>
    <w:rsid w:val="005F47A4"/>
    <w:rsid w:val="005F4B05"/>
    <w:rsid w:val="005F4DB6"/>
    <w:rsid w:val="005F4EB5"/>
    <w:rsid w:val="005F4F06"/>
    <w:rsid w:val="005F4F9B"/>
    <w:rsid w:val="005F51A0"/>
    <w:rsid w:val="005F5340"/>
    <w:rsid w:val="005F595E"/>
    <w:rsid w:val="005F5C26"/>
    <w:rsid w:val="005F5C2F"/>
    <w:rsid w:val="005F5E65"/>
    <w:rsid w:val="005F62F3"/>
    <w:rsid w:val="005F6539"/>
    <w:rsid w:val="005F66AE"/>
    <w:rsid w:val="005F66DD"/>
    <w:rsid w:val="005F6C41"/>
    <w:rsid w:val="005F6F4C"/>
    <w:rsid w:val="005F7165"/>
    <w:rsid w:val="005F719F"/>
    <w:rsid w:val="005F73A5"/>
    <w:rsid w:val="005F7557"/>
    <w:rsid w:val="005F756F"/>
    <w:rsid w:val="005F771F"/>
    <w:rsid w:val="005F77C3"/>
    <w:rsid w:val="005F7814"/>
    <w:rsid w:val="005F7BD9"/>
    <w:rsid w:val="0060005C"/>
    <w:rsid w:val="00600164"/>
    <w:rsid w:val="00600471"/>
    <w:rsid w:val="00600480"/>
    <w:rsid w:val="0060069F"/>
    <w:rsid w:val="00600A1E"/>
    <w:rsid w:val="00600C08"/>
    <w:rsid w:val="006011D4"/>
    <w:rsid w:val="006014B0"/>
    <w:rsid w:val="006014B8"/>
    <w:rsid w:val="00601710"/>
    <w:rsid w:val="00601883"/>
    <w:rsid w:val="0060197F"/>
    <w:rsid w:val="00601E26"/>
    <w:rsid w:val="0060233D"/>
    <w:rsid w:val="006023D8"/>
    <w:rsid w:val="00602D2C"/>
    <w:rsid w:val="00602FAA"/>
    <w:rsid w:val="00603130"/>
    <w:rsid w:val="0060327E"/>
    <w:rsid w:val="006033C7"/>
    <w:rsid w:val="006036FE"/>
    <w:rsid w:val="0060371F"/>
    <w:rsid w:val="00603759"/>
    <w:rsid w:val="00603AD1"/>
    <w:rsid w:val="00603C75"/>
    <w:rsid w:val="00603FC5"/>
    <w:rsid w:val="0060427E"/>
    <w:rsid w:val="006047D3"/>
    <w:rsid w:val="00604DE3"/>
    <w:rsid w:val="00605039"/>
    <w:rsid w:val="00605314"/>
    <w:rsid w:val="006053F8"/>
    <w:rsid w:val="006054BF"/>
    <w:rsid w:val="006055B1"/>
    <w:rsid w:val="0060595A"/>
    <w:rsid w:val="00605DF6"/>
    <w:rsid w:val="00606558"/>
    <w:rsid w:val="006066E2"/>
    <w:rsid w:val="006068B2"/>
    <w:rsid w:val="00606CB1"/>
    <w:rsid w:val="00606D20"/>
    <w:rsid w:val="00606DA6"/>
    <w:rsid w:val="00606F8D"/>
    <w:rsid w:val="00607083"/>
    <w:rsid w:val="00607379"/>
    <w:rsid w:val="00607552"/>
    <w:rsid w:val="00607564"/>
    <w:rsid w:val="006075F5"/>
    <w:rsid w:val="006077FE"/>
    <w:rsid w:val="00607D8B"/>
    <w:rsid w:val="00607FC7"/>
    <w:rsid w:val="006100FD"/>
    <w:rsid w:val="006104A6"/>
    <w:rsid w:val="006106A3"/>
    <w:rsid w:val="0061080E"/>
    <w:rsid w:val="00610CA8"/>
    <w:rsid w:val="00610D3D"/>
    <w:rsid w:val="00611026"/>
    <w:rsid w:val="006111BE"/>
    <w:rsid w:val="00611244"/>
    <w:rsid w:val="00611313"/>
    <w:rsid w:val="00611345"/>
    <w:rsid w:val="00611679"/>
    <w:rsid w:val="00611870"/>
    <w:rsid w:val="00611897"/>
    <w:rsid w:val="00611DE1"/>
    <w:rsid w:val="006126B9"/>
    <w:rsid w:val="006126D4"/>
    <w:rsid w:val="00612910"/>
    <w:rsid w:val="0061292C"/>
    <w:rsid w:val="006129AC"/>
    <w:rsid w:val="00612B6B"/>
    <w:rsid w:val="00612CE8"/>
    <w:rsid w:val="00612DD4"/>
    <w:rsid w:val="00612DEF"/>
    <w:rsid w:val="00613A43"/>
    <w:rsid w:val="00614052"/>
    <w:rsid w:val="0061433C"/>
    <w:rsid w:val="0061439C"/>
    <w:rsid w:val="006144E9"/>
    <w:rsid w:val="006145E2"/>
    <w:rsid w:val="006149AC"/>
    <w:rsid w:val="00614C2A"/>
    <w:rsid w:val="00614C64"/>
    <w:rsid w:val="00614CB5"/>
    <w:rsid w:val="00614CFC"/>
    <w:rsid w:val="006152CE"/>
    <w:rsid w:val="00615417"/>
    <w:rsid w:val="00615587"/>
    <w:rsid w:val="006156A4"/>
    <w:rsid w:val="00615B6E"/>
    <w:rsid w:val="006162C0"/>
    <w:rsid w:val="00616377"/>
    <w:rsid w:val="006163A7"/>
    <w:rsid w:val="0061651D"/>
    <w:rsid w:val="0061661F"/>
    <w:rsid w:val="0061695B"/>
    <w:rsid w:val="00616BB2"/>
    <w:rsid w:val="00616CB1"/>
    <w:rsid w:val="00616D66"/>
    <w:rsid w:val="006174EF"/>
    <w:rsid w:val="006174F6"/>
    <w:rsid w:val="006177F0"/>
    <w:rsid w:val="00617B16"/>
    <w:rsid w:val="00617D95"/>
    <w:rsid w:val="00617E1E"/>
    <w:rsid w:val="00617E8C"/>
    <w:rsid w:val="00617FEC"/>
    <w:rsid w:val="00620095"/>
    <w:rsid w:val="0062011C"/>
    <w:rsid w:val="006201CA"/>
    <w:rsid w:val="00620274"/>
    <w:rsid w:val="00620B51"/>
    <w:rsid w:val="00620DA1"/>
    <w:rsid w:val="00621073"/>
    <w:rsid w:val="00621529"/>
    <w:rsid w:val="0062165E"/>
    <w:rsid w:val="00621678"/>
    <w:rsid w:val="00621E20"/>
    <w:rsid w:val="00621E82"/>
    <w:rsid w:val="00622085"/>
    <w:rsid w:val="006221D6"/>
    <w:rsid w:val="0062270D"/>
    <w:rsid w:val="00622D02"/>
    <w:rsid w:val="00622EEA"/>
    <w:rsid w:val="00623272"/>
    <w:rsid w:val="006238EF"/>
    <w:rsid w:val="00623ADC"/>
    <w:rsid w:val="00624095"/>
    <w:rsid w:val="006243E1"/>
    <w:rsid w:val="0062466C"/>
    <w:rsid w:val="00624D0C"/>
    <w:rsid w:val="00624D2B"/>
    <w:rsid w:val="00624F4C"/>
    <w:rsid w:val="006250BB"/>
    <w:rsid w:val="00625246"/>
    <w:rsid w:val="006253CB"/>
    <w:rsid w:val="006257AB"/>
    <w:rsid w:val="006259B4"/>
    <w:rsid w:val="00625B6D"/>
    <w:rsid w:val="0062605D"/>
    <w:rsid w:val="00626177"/>
    <w:rsid w:val="006261D0"/>
    <w:rsid w:val="00626712"/>
    <w:rsid w:val="00626718"/>
    <w:rsid w:val="00626783"/>
    <w:rsid w:val="00626876"/>
    <w:rsid w:val="00626985"/>
    <w:rsid w:val="00626A4C"/>
    <w:rsid w:val="00626C74"/>
    <w:rsid w:val="00626C96"/>
    <w:rsid w:val="00626D82"/>
    <w:rsid w:val="00627D0C"/>
    <w:rsid w:val="00627E95"/>
    <w:rsid w:val="006301E0"/>
    <w:rsid w:val="00630479"/>
    <w:rsid w:val="00630490"/>
    <w:rsid w:val="00630ECE"/>
    <w:rsid w:val="00630F80"/>
    <w:rsid w:val="006313C0"/>
    <w:rsid w:val="006314DD"/>
    <w:rsid w:val="0063160D"/>
    <w:rsid w:val="0063163C"/>
    <w:rsid w:val="006318DD"/>
    <w:rsid w:val="00631BF7"/>
    <w:rsid w:val="00631E5B"/>
    <w:rsid w:val="00631EFD"/>
    <w:rsid w:val="00632045"/>
    <w:rsid w:val="00632343"/>
    <w:rsid w:val="006323A7"/>
    <w:rsid w:val="00632466"/>
    <w:rsid w:val="006325EA"/>
    <w:rsid w:val="00632B82"/>
    <w:rsid w:val="00632F7D"/>
    <w:rsid w:val="0063327A"/>
    <w:rsid w:val="00633399"/>
    <w:rsid w:val="00633CD5"/>
    <w:rsid w:val="00633E18"/>
    <w:rsid w:val="00633E3B"/>
    <w:rsid w:val="00633F4C"/>
    <w:rsid w:val="00634498"/>
    <w:rsid w:val="006345E5"/>
    <w:rsid w:val="006346B9"/>
    <w:rsid w:val="0063484E"/>
    <w:rsid w:val="0063498E"/>
    <w:rsid w:val="00634B9E"/>
    <w:rsid w:val="00634E4F"/>
    <w:rsid w:val="00634EC7"/>
    <w:rsid w:val="00634FB4"/>
    <w:rsid w:val="006350A8"/>
    <w:rsid w:val="006350C1"/>
    <w:rsid w:val="0063514D"/>
    <w:rsid w:val="0063516A"/>
    <w:rsid w:val="0063532D"/>
    <w:rsid w:val="00635A8C"/>
    <w:rsid w:val="00635AFC"/>
    <w:rsid w:val="00635BB4"/>
    <w:rsid w:val="006363E6"/>
    <w:rsid w:val="006364AD"/>
    <w:rsid w:val="0063676E"/>
    <w:rsid w:val="00636835"/>
    <w:rsid w:val="0063684A"/>
    <w:rsid w:val="00636943"/>
    <w:rsid w:val="006369CF"/>
    <w:rsid w:val="00636A5F"/>
    <w:rsid w:val="00636A91"/>
    <w:rsid w:val="00636C07"/>
    <w:rsid w:val="0063702B"/>
    <w:rsid w:val="00637139"/>
    <w:rsid w:val="0063733F"/>
    <w:rsid w:val="00637784"/>
    <w:rsid w:val="00637A9D"/>
    <w:rsid w:val="00637E01"/>
    <w:rsid w:val="00637E13"/>
    <w:rsid w:val="00637E9E"/>
    <w:rsid w:val="0064010D"/>
    <w:rsid w:val="00640516"/>
    <w:rsid w:val="00640E15"/>
    <w:rsid w:val="00640F41"/>
    <w:rsid w:val="00640FB9"/>
    <w:rsid w:val="006410F4"/>
    <w:rsid w:val="00641342"/>
    <w:rsid w:val="006417C6"/>
    <w:rsid w:val="006417F7"/>
    <w:rsid w:val="00641A9C"/>
    <w:rsid w:val="00641B30"/>
    <w:rsid w:val="00641DB6"/>
    <w:rsid w:val="00641ED6"/>
    <w:rsid w:val="00641F2F"/>
    <w:rsid w:val="00641FB1"/>
    <w:rsid w:val="006421DF"/>
    <w:rsid w:val="006425D0"/>
    <w:rsid w:val="006426BD"/>
    <w:rsid w:val="0064270C"/>
    <w:rsid w:val="006429C3"/>
    <w:rsid w:val="00642CC2"/>
    <w:rsid w:val="0064303D"/>
    <w:rsid w:val="00643542"/>
    <w:rsid w:val="0064363E"/>
    <w:rsid w:val="006438E2"/>
    <w:rsid w:val="00643F80"/>
    <w:rsid w:val="00643F93"/>
    <w:rsid w:val="0064412E"/>
    <w:rsid w:val="00644186"/>
    <w:rsid w:val="00644246"/>
    <w:rsid w:val="00644264"/>
    <w:rsid w:val="00644482"/>
    <w:rsid w:val="006449CB"/>
    <w:rsid w:val="00644A8B"/>
    <w:rsid w:val="006450E5"/>
    <w:rsid w:val="006450EB"/>
    <w:rsid w:val="00645176"/>
    <w:rsid w:val="006452B4"/>
    <w:rsid w:val="006457D7"/>
    <w:rsid w:val="006457F3"/>
    <w:rsid w:val="00645888"/>
    <w:rsid w:val="00645BEE"/>
    <w:rsid w:val="00645FE0"/>
    <w:rsid w:val="00646420"/>
    <w:rsid w:val="00646645"/>
    <w:rsid w:val="00646804"/>
    <w:rsid w:val="00647220"/>
    <w:rsid w:val="0064750E"/>
    <w:rsid w:val="00647778"/>
    <w:rsid w:val="006478BA"/>
    <w:rsid w:val="006478FD"/>
    <w:rsid w:val="006479DD"/>
    <w:rsid w:val="00647BA9"/>
    <w:rsid w:val="00647DBA"/>
    <w:rsid w:val="00650151"/>
    <w:rsid w:val="00650890"/>
    <w:rsid w:val="006509D8"/>
    <w:rsid w:val="00650C75"/>
    <w:rsid w:val="00650E14"/>
    <w:rsid w:val="00651464"/>
    <w:rsid w:val="00651665"/>
    <w:rsid w:val="006519B7"/>
    <w:rsid w:val="00651B97"/>
    <w:rsid w:val="00651D1B"/>
    <w:rsid w:val="0065211C"/>
    <w:rsid w:val="0065222F"/>
    <w:rsid w:val="006524AD"/>
    <w:rsid w:val="00652596"/>
    <w:rsid w:val="006527FC"/>
    <w:rsid w:val="00652873"/>
    <w:rsid w:val="006528F7"/>
    <w:rsid w:val="006529D5"/>
    <w:rsid w:val="00652BCD"/>
    <w:rsid w:val="00653041"/>
    <w:rsid w:val="00653219"/>
    <w:rsid w:val="0065367A"/>
    <w:rsid w:val="006537FF"/>
    <w:rsid w:val="006538FB"/>
    <w:rsid w:val="0065394C"/>
    <w:rsid w:val="00653C51"/>
    <w:rsid w:val="00653C5B"/>
    <w:rsid w:val="00653F22"/>
    <w:rsid w:val="00653F67"/>
    <w:rsid w:val="0065422B"/>
    <w:rsid w:val="00654ED5"/>
    <w:rsid w:val="00655633"/>
    <w:rsid w:val="00655D33"/>
    <w:rsid w:val="0065639B"/>
    <w:rsid w:val="00656413"/>
    <w:rsid w:val="00656510"/>
    <w:rsid w:val="0065656D"/>
    <w:rsid w:val="00656692"/>
    <w:rsid w:val="00656CBF"/>
    <w:rsid w:val="0065733A"/>
    <w:rsid w:val="006576A8"/>
    <w:rsid w:val="00657B2E"/>
    <w:rsid w:val="00657DB1"/>
    <w:rsid w:val="00660057"/>
    <w:rsid w:val="006605E1"/>
    <w:rsid w:val="0066061D"/>
    <w:rsid w:val="00660695"/>
    <w:rsid w:val="00660712"/>
    <w:rsid w:val="00660CF8"/>
    <w:rsid w:val="00660D2F"/>
    <w:rsid w:val="0066102F"/>
    <w:rsid w:val="00661294"/>
    <w:rsid w:val="0066143E"/>
    <w:rsid w:val="0066152C"/>
    <w:rsid w:val="00661655"/>
    <w:rsid w:val="00661A1D"/>
    <w:rsid w:val="00661A82"/>
    <w:rsid w:val="00661AE6"/>
    <w:rsid w:val="00661C8F"/>
    <w:rsid w:val="00661F47"/>
    <w:rsid w:val="00662086"/>
    <w:rsid w:val="0066217D"/>
    <w:rsid w:val="0066242C"/>
    <w:rsid w:val="00662467"/>
    <w:rsid w:val="006628F0"/>
    <w:rsid w:val="00662975"/>
    <w:rsid w:val="00662DC8"/>
    <w:rsid w:val="00663257"/>
    <w:rsid w:val="0066341E"/>
    <w:rsid w:val="006636D4"/>
    <w:rsid w:val="0066388B"/>
    <w:rsid w:val="00663CA7"/>
    <w:rsid w:val="00663EE2"/>
    <w:rsid w:val="0066451F"/>
    <w:rsid w:val="00664605"/>
    <w:rsid w:val="00664944"/>
    <w:rsid w:val="00664AD7"/>
    <w:rsid w:val="00664C3B"/>
    <w:rsid w:val="00664E54"/>
    <w:rsid w:val="00664EB8"/>
    <w:rsid w:val="00664FD7"/>
    <w:rsid w:val="0066571D"/>
    <w:rsid w:val="006657BA"/>
    <w:rsid w:val="00665A46"/>
    <w:rsid w:val="00665C6C"/>
    <w:rsid w:val="00665CC5"/>
    <w:rsid w:val="0066629F"/>
    <w:rsid w:val="0066644B"/>
    <w:rsid w:val="0066656D"/>
    <w:rsid w:val="006665A3"/>
    <w:rsid w:val="00666BA9"/>
    <w:rsid w:val="00666BEC"/>
    <w:rsid w:val="00666C33"/>
    <w:rsid w:val="0066709F"/>
    <w:rsid w:val="00667C00"/>
    <w:rsid w:val="00667C70"/>
    <w:rsid w:val="00667EA7"/>
    <w:rsid w:val="00667F03"/>
    <w:rsid w:val="00667F76"/>
    <w:rsid w:val="00667FCE"/>
    <w:rsid w:val="0067024E"/>
    <w:rsid w:val="00670271"/>
    <w:rsid w:val="006703E0"/>
    <w:rsid w:val="00670472"/>
    <w:rsid w:val="00670603"/>
    <w:rsid w:val="00670AAC"/>
    <w:rsid w:val="00670C3D"/>
    <w:rsid w:val="00670C46"/>
    <w:rsid w:val="006711D7"/>
    <w:rsid w:val="0067135B"/>
    <w:rsid w:val="006713FB"/>
    <w:rsid w:val="00671AD5"/>
    <w:rsid w:val="006720BC"/>
    <w:rsid w:val="00672175"/>
    <w:rsid w:val="006723DC"/>
    <w:rsid w:val="00672533"/>
    <w:rsid w:val="006725D7"/>
    <w:rsid w:val="006726FA"/>
    <w:rsid w:val="00672BB7"/>
    <w:rsid w:val="00672D5E"/>
    <w:rsid w:val="00672F7C"/>
    <w:rsid w:val="00673369"/>
    <w:rsid w:val="00673710"/>
    <w:rsid w:val="00673773"/>
    <w:rsid w:val="006738C6"/>
    <w:rsid w:val="00673AA6"/>
    <w:rsid w:val="00673FC7"/>
    <w:rsid w:val="00674022"/>
    <w:rsid w:val="00674230"/>
    <w:rsid w:val="006743F1"/>
    <w:rsid w:val="00674776"/>
    <w:rsid w:val="006747A0"/>
    <w:rsid w:val="00674FBD"/>
    <w:rsid w:val="0067506F"/>
    <w:rsid w:val="006753AD"/>
    <w:rsid w:val="006754A7"/>
    <w:rsid w:val="0067575C"/>
    <w:rsid w:val="00675C5C"/>
    <w:rsid w:val="0067640F"/>
    <w:rsid w:val="00676693"/>
    <w:rsid w:val="006766B5"/>
    <w:rsid w:val="00676BAC"/>
    <w:rsid w:val="0067706B"/>
    <w:rsid w:val="00677386"/>
    <w:rsid w:val="006777A5"/>
    <w:rsid w:val="0067794C"/>
    <w:rsid w:val="006779AD"/>
    <w:rsid w:val="00677BB3"/>
    <w:rsid w:val="00677D01"/>
    <w:rsid w:val="00677FCB"/>
    <w:rsid w:val="00680236"/>
    <w:rsid w:val="00680428"/>
    <w:rsid w:val="0068067A"/>
    <w:rsid w:val="00680B35"/>
    <w:rsid w:val="00680C15"/>
    <w:rsid w:val="00680D6B"/>
    <w:rsid w:val="00680D87"/>
    <w:rsid w:val="00680EFA"/>
    <w:rsid w:val="006812C8"/>
    <w:rsid w:val="00681611"/>
    <w:rsid w:val="00681766"/>
    <w:rsid w:val="00681865"/>
    <w:rsid w:val="00681B00"/>
    <w:rsid w:val="00681B12"/>
    <w:rsid w:val="00681CD1"/>
    <w:rsid w:val="006820F4"/>
    <w:rsid w:val="00682116"/>
    <w:rsid w:val="00682368"/>
    <w:rsid w:val="00682553"/>
    <w:rsid w:val="006825C4"/>
    <w:rsid w:val="006825C8"/>
    <w:rsid w:val="006827AB"/>
    <w:rsid w:val="00682D67"/>
    <w:rsid w:val="0068360F"/>
    <w:rsid w:val="0068378C"/>
    <w:rsid w:val="006838FC"/>
    <w:rsid w:val="00683A4B"/>
    <w:rsid w:val="00683D5D"/>
    <w:rsid w:val="00683F7A"/>
    <w:rsid w:val="00684157"/>
    <w:rsid w:val="00684194"/>
    <w:rsid w:val="0068424E"/>
    <w:rsid w:val="00684528"/>
    <w:rsid w:val="006845B0"/>
    <w:rsid w:val="006846DB"/>
    <w:rsid w:val="0068485A"/>
    <w:rsid w:val="00684ADF"/>
    <w:rsid w:val="00684AEC"/>
    <w:rsid w:val="00684B77"/>
    <w:rsid w:val="00684C4D"/>
    <w:rsid w:val="00684CC4"/>
    <w:rsid w:val="00684DC4"/>
    <w:rsid w:val="00684EA1"/>
    <w:rsid w:val="00684F2E"/>
    <w:rsid w:val="00685153"/>
    <w:rsid w:val="00685554"/>
    <w:rsid w:val="0068575F"/>
    <w:rsid w:val="00685919"/>
    <w:rsid w:val="00686042"/>
    <w:rsid w:val="0068609E"/>
    <w:rsid w:val="00686125"/>
    <w:rsid w:val="00686578"/>
    <w:rsid w:val="00686902"/>
    <w:rsid w:val="00686FD7"/>
    <w:rsid w:val="00686FE8"/>
    <w:rsid w:val="0068730F"/>
    <w:rsid w:val="006877E9"/>
    <w:rsid w:val="0068788D"/>
    <w:rsid w:val="00687CC4"/>
    <w:rsid w:val="00687D57"/>
    <w:rsid w:val="00687D8E"/>
    <w:rsid w:val="00687EC6"/>
    <w:rsid w:val="0069016D"/>
    <w:rsid w:val="006903A0"/>
    <w:rsid w:val="0069073F"/>
    <w:rsid w:val="00690AB3"/>
    <w:rsid w:val="0069123A"/>
    <w:rsid w:val="006912B4"/>
    <w:rsid w:val="006918AD"/>
    <w:rsid w:val="00691A50"/>
    <w:rsid w:val="00691A59"/>
    <w:rsid w:val="00692137"/>
    <w:rsid w:val="006921EB"/>
    <w:rsid w:val="00692814"/>
    <w:rsid w:val="0069287A"/>
    <w:rsid w:val="00692B34"/>
    <w:rsid w:val="00692DB4"/>
    <w:rsid w:val="00692E0A"/>
    <w:rsid w:val="00693093"/>
    <w:rsid w:val="006931E6"/>
    <w:rsid w:val="00693422"/>
    <w:rsid w:val="006935BF"/>
    <w:rsid w:val="00693632"/>
    <w:rsid w:val="006937C9"/>
    <w:rsid w:val="0069384C"/>
    <w:rsid w:val="00693854"/>
    <w:rsid w:val="00694063"/>
    <w:rsid w:val="006943F1"/>
    <w:rsid w:val="00694878"/>
    <w:rsid w:val="00694E1F"/>
    <w:rsid w:val="00694EEC"/>
    <w:rsid w:val="006950BE"/>
    <w:rsid w:val="006953B3"/>
    <w:rsid w:val="0069564E"/>
    <w:rsid w:val="00696065"/>
    <w:rsid w:val="006960EF"/>
    <w:rsid w:val="00696184"/>
    <w:rsid w:val="0069637E"/>
    <w:rsid w:val="006964C5"/>
    <w:rsid w:val="0069692D"/>
    <w:rsid w:val="00696A75"/>
    <w:rsid w:val="00696EA8"/>
    <w:rsid w:val="006972BA"/>
    <w:rsid w:val="0069737B"/>
    <w:rsid w:val="0069740B"/>
    <w:rsid w:val="00697438"/>
    <w:rsid w:val="006975CB"/>
    <w:rsid w:val="00697611"/>
    <w:rsid w:val="006977A0"/>
    <w:rsid w:val="00697A5F"/>
    <w:rsid w:val="006A0113"/>
    <w:rsid w:val="006A06BC"/>
    <w:rsid w:val="006A06EA"/>
    <w:rsid w:val="006A090F"/>
    <w:rsid w:val="006A0A19"/>
    <w:rsid w:val="006A0C5C"/>
    <w:rsid w:val="006A0FFD"/>
    <w:rsid w:val="006A1025"/>
    <w:rsid w:val="006A15F8"/>
    <w:rsid w:val="006A18AF"/>
    <w:rsid w:val="006A1956"/>
    <w:rsid w:val="006A1D0A"/>
    <w:rsid w:val="006A1E59"/>
    <w:rsid w:val="006A1EE9"/>
    <w:rsid w:val="006A1F2D"/>
    <w:rsid w:val="006A21FC"/>
    <w:rsid w:val="006A24B8"/>
    <w:rsid w:val="006A2505"/>
    <w:rsid w:val="006A263D"/>
    <w:rsid w:val="006A286C"/>
    <w:rsid w:val="006A2A02"/>
    <w:rsid w:val="006A3019"/>
    <w:rsid w:val="006A32F5"/>
    <w:rsid w:val="006A3634"/>
    <w:rsid w:val="006A394D"/>
    <w:rsid w:val="006A3EA2"/>
    <w:rsid w:val="006A4157"/>
    <w:rsid w:val="006A430E"/>
    <w:rsid w:val="006A466F"/>
    <w:rsid w:val="006A47AE"/>
    <w:rsid w:val="006A4CE9"/>
    <w:rsid w:val="006A53F8"/>
    <w:rsid w:val="006A57E6"/>
    <w:rsid w:val="006A5914"/>
    <w:rsid w:val="006A5B01"/>
    <w:rsid w:val="006A5FFF"/>
    <w:rsid w:val="006A618E"/>
    <w:rsid w:val="006A6533"/>
    <w:rsid w:val="006A6643"/>
    <w:rsid w:val="006A6B3B"/>
    <w:rsid w:val="006A6EB1"/>
    <w:rsid w:val="006A74DA"/>
    <w:rsid w:val="006A7680"/>
    <w:rsid w:val="006A7B99"/>
    <w:rsid w:val="006A7C33"/>
    <w:rsid w:val="006B060E"/>
    <w:rsid w:val="006B08C7"/>
    <w:rsid w:val="006B0A82"/>
    <w:rsid w:val="006B0FC5"/>
    <w:rsid w:val="006B13FF"/>
    <w:rsid w:val="006B1785"/>
    <w:rsid w:val="006B1EB7"/>
    <w:rsid w:val="006B2395"/>
    <w:rsid w:val="006B26C4"/>
    <w:rsid w:val="006B28BA"/>
    <w:rsid w:val="006B2B24"/>
    <w:rsid w:val="006B2DAD"/>
    <w:rsid w:val="006B2FB1"/>
    <w:rsid w:val="006B3082"/>
    <w:rsid w:val="006B3300"/>
    <w:rsid w:val="006B3307"/>
    <w:rsid w:val="006B34F8"/>
    <w:rsid w:val="006B386C"/>
    <w:rsid w:val="006B3875"/>
    <w:rsid w:val="006B3B26"/>
    <w:rsid w:val="006B3DB9"/>
    <w:rsid w:val="006B3DD9"/>
    <w:rsid w:val="006B4823"/>
    <w:rsid w:val="006B48E1"/>
    <w:rsid w:val="006B491E"/>
    <w:rsid w:val="006B4942"/>
    <w:rsid w:val="006B4968"/>
    <w:rsid w:val="006B4AFC"/>
    <w:rsid w:val="006B4BA1"/>
    <w:rsid w:val="006B4BAB"/>
    <w:rsid w:val="006B4BFD"/>
    <w:rsid w:val="006B4C68"/>
    <w:rsid w:val="006B4E31"/>
    <w:rsid w:val="006B4F82"/>
    <w:rsid w:val="006B521C"/>
    <w:rsid w:val="006B541E"/>
    <w:rsid w:val="006B56E6"/>
    <w:rsid w:val="006B5722"/>
    <w:rsid w:val="006B5A7C"/>
    <w:rsid w:val="006B5ABF"/>
    <w:rsid w:val="006B5B41"/>
    <w:rsid w:val="006B5BF7"/>
    <w:rsid w:val="006B5D99"/>
    <w:rsid w:val="006B6557"/>
    <w:rsid w:val="006B66B7"/>
    <w:rsid w:val="006B6878"/>
    <w:rsid w:val="006B69C2"/>
    <w:rsid w:val="006B6ABD"/>
    <w:rsid w:val="006B6C07"/>
    <w:rsid w:val="006B6F63"/>
    <w:rsid w:val="006B701D"/>
    <w:rsid w:val="006B7174"/>
    <w:rsid w:val="006B75BE"/>
    <w:rsid w:val="006B763C"/>
    <w:rsid w:val="006B7920"/>
    <w:rsid w:val="006B7A5E"/>
    <w:rsid w:val="006B7DA2"/>
    <w:rsid w:val="006B7EFC"/>
    <w:rsid w:val="006B7FD4"/>
    <w:rsid w:val="006C01E6"/>
    <w:rsid w:val="006C062C"/>
    <w:rsid w:val="006C0C2A"/>
    <w:rsid w:val="006C0DEF"/>
    <w:rsid w:val="006C11D3"/>
    <w:rsid w:val="006C127E"/>
    <w:rsid w:val="006C1283"/>
    <w:rsid w:val="006C1319"/>
    <w:rsid w:val="006C13F3"/>
    <w:rsid w:val="006C1408"/>
    <w:rsid w:val="006C1514"/>
    <w:rsid w:val="006C1973"/>
    <w:rsid w:val="006C1C38"/>
    <w:rsid w:val="006C1E01"/>
    <w:rsid w:val="006C1F6E"/>
    <w:rsid w:val="006C2024"/>
    <w:rsid w:val="006C2033"/>
    <w:rsid w:val="006C2280"/>
    <w:rsid w:val="006C24B1"/>
    <w:rsid w:val="006C25B3"/>
    <w:rsid w:val="006C2783"/>
    <w:rsid w:val="006C2810"/>
    <w:rsid w:val="006C287C"/>
    <w:rsid w:val="006C28E0"/>
    <w:rsid w:val="006C29B1"/>
    <w:rsid w:val="006C2A6A"/>
    <w:rsid w:val="006C2B30"/>
    <w:rsid w:val="006C3002"/>
    <w:rsid w:val="006C3481"/>
    <w:rsid w:val="006C3596"/>
    <w:rsid w:val="006C3787"/>
    <w:rsid w:val="006C389F"/>
    <w:rsid w:val="006C3BA7"/>
    <w:rsid w:val="006C3D62"/>
    <w:rsid w:val="006C416F"/>
    <w:rsid w:val="006C4342"/>
    <w:rsid w:val="006C44EC"/>
    <w:rsid w:val="006C4556"/>
    <w:rsid w:val="006C4A59"/>
    <w:rsid w:val="006C4E96"/>
    <w:rsid w:val="006C524E"/>
    <w:rsid w:val="006C552B"/>
    <w:rsid w:val="006C5535"/>
    <w:rsid w:val="006C5767"/>
    <w:rsid w:val="006C59D8"/>
    <w:rsid w:val="006C5A6A"/>
    <w:rsid w:val="006C5BF4"/>
    <w:rsid w:val="006C5ECE"/>
    <w:rsid w:val="006C620B"/>
    <w:rsid w:val="006C622F"/>
    <w:rsid w:val="006C62D2"/>
    <w:rsid w:val="006C63A1"/>
    <w:rsid w:val="006C6635"/>
    <w:rsid w:val="006C6743"/>
    <w:rsid w:val="006C683C"/>
    <w:rsid w:val="006C6CEC"/>
    <w:rsid w:val="006C6FC2"/>
    <w:rsid w:val="006C7140"/>
    <w:rsid w:val="006C71A8"/>
    <w:rsid w:val="006C729D"/>
    <w:rsid w:val="006C7AF1"/>
    <w:rsid w:val="006C7E05"/>
    <w:rsid w:val="006C7E1C"/>
    <w:rsid w:val="006C7EB3"/>
    <w:rsid w:val="006D029C"/>
    <w:rsid w:val="006D035A"/>
    <w:rsid w:val="006D04A9"/>
    <w:rsid w:val="006D0540"/>
    <w:rsid w:val="006D08DC"/>
    <w:rsid w:val="006D0A93"/>
    <w:rsid w:val="006D0E8F"/>
    <w:rsid w:val="006D11BB"/>
    <w:rsid w:val="006D14E5"/>
    <w:rsid w:val="006D1BD7"/>
    <w:rsid w:val="006D1F55"/>
    <w:rsid w:val="006D27A9"/>
    <w:rsid w:val="006D28A7"/>
    <w:rsid w:val="006D2B9D"/>
    <w:rsid w:val="006D3062"/>
    <w:rsid w:val="006D30B7"/>
    <w:rsid w:val="006D329C"/>
    <w:rsid w:val="006D3943"/>
    <w:rsid w:val="006D3C2B"/>
    <w:rsid w:val="006D4366"/>
    <w:rsid w:val="006D4411"/>
    <w:rsid w:val="006D444C"/>
    <w:rsid w:val="006D46FA"/>
    <w:rsid w:val="006D4721"/>
    <w:rsid w:val="006D4762"/>
    <w:rsid w:val="006D47FC"/>
    <w:rsid w:val="006D48B8"/>
    <w:rsid w:val="006D4A72"/>
    <w:rsid w:val="006D4C04"/>
    <w:rsid w:val="006D4D5D"/>
    <w:rsid w:val="006D4DE2"/>
    <w:rsid w:val="006D5037"/>
    <w:rsid w:val="006D53FC"/>
    <w:rsid w:val="006D55FC"/>
    <w:rsid w:val="006D5696"/>
    <w:rsid w:val="006D5A29"/>
    <w:rsid w:val="006D5B00"/>
    <w:rsid w:val="006D605C"/>
    <w:rsid w:val="006D64EB"/>
    <w:rsid w:val="006D6701"/>
    <w:rsid w:val="006D703F"/>
    <w:rsid w:val="006D7153"/>
    <w:rsid w:val="006D725A"/>
    <w:rsid w:val="006D79A4"/>
    <w:rsid w:val="006D7A41"/>
    <w:rsid w:val="006D7B84"/>
    <w:rsid w:val="006E0175"/>
    <w:rsid w:val="006E01CF"/>
    <w:rsid w:val="006E02B5"/>
    <w:rsid w:val="006E08DF"/>
    <w:rsid w:val="006E0BA9"/>
    <w:rsid w:val="006E0D3D"/>
    <w:rsid w:val="006E102E"/>
    <w:rsid w:val="006E109B"/>
    <w:rsid w:val="006E155D"/>
    <w:rsid w:val="006E15BC"/>
    <w:rsid w:val="006E1BF8"/>
    <w:rsid w:val="006E1C1E"/>
    <w:rsid w:val="006E20CD"/>
    <w:rsid w:val="006E23E7"/>
    <w:rsid w:val="006E25E1"/>
    <w:rsid w:val="006E26A8"/>
    <w:rsid w:val="006E2868"/>
    <w:rsid w:val="006E2A42"/>
    <w:rsid w:val="006E2AFE"/>
    <w:rsid w:val="006E2B42"/>
    <w:rsid w:val="006E2D3E"/>
    <w:rsid w:val="006E2E14"/>
    <w:rsid w:val="006E2E1C"/>
    <w:rsid w:val="006E2F70"/>
    <w:rsid w:val="006E3317"/>
    <w:rsid w:val="006E3484"/>
    <w:rsid w:val="006E3680"/>
    <w:rsid w:val="006E3845"/>
    <w:rsid w:val="006E3D1B"/>
    <w:rsid w:val="006E3E1D"/>
    <w:rsid w:val="006E425F"/>
    <w:rsid w:val="006E4B22"/>
    <w:rsid w:val="006E4DA8"/>
    <w:rsid w:val="006E5340"/>
    <w:rsid w:val="006E560E"/>
    <w:rsid w:val="006E586E"/>
    <w:rsid w:val="006E592E"/>
    <w:rsid w:val="006E5D79"/>
    <w:rsid w:val="006E5D8A"/>
    <w:rsid w:val="006E600D"/>
    <w:rsid w:val="006E60CB"/>
    <w:rsid w:val="006E6397"/>
    <w:rsid w:val="006E671E"/>
    <w:rsid w:val="006E7092"/>
    <w:rsid w:val="006E7109"/>
    <w:rsid w:val="006E7768"/>
    <w:rsid w:val="006E7B1C"/>
    <w:rsid w:val="006E7B86"/>
    <w:rsid w:val="006E7C62"/>
    <w:rsid w:val="006F0539"/>
    <w:rsid w:val="006F0888"/>
    <w:rsid w:val="006F0AE8"/>
    <w:rsid w:val="006F11A9"/>
    <w:rsid w:val="006F12B0"/>
    <w:rsid w:val="006F12DB"/>
    <w:rsid w:val="006F135A"/>
    <w:rsid w:val="006F1374"/>
    <w:rsid w:val="006F1460"/>
    <w:rsid w:val="006F14DD"/>
    <w:rsid w:val="006F1B37"/>
    <w:rsid w:val="006F1B84"/>
    <w:rsid w:val="006F1E0D"/>
    <w:rsid w:val="006F1E8D"/>
    <w:rsid w:val="006F2268"/>
    <w:rsid w:val="006F2C70"/>
    <w:rsid w:val="006F2E1B"/>
    <w:rsid w:val="006F2F26"/>
    <w:rsid w:val="006F2F6B"/>
    <w:rsid w:val="006F3120"/>
    <w:rsid w:val="006F32B2"/>
    <w:rsid w:val="006F3410"/>
    <w:rsid w:val="006F36E2"/>
    <w:rsid w:val="006F372F"/>
    <w:rsid w:val="006F37D7"/>
    <w:rsid w:val="006F3AEB"/>
    <w:rsid w:val="006F3B3D"/>
    <w:rsid w:val="006F3CAC"/>
    <w:rsid w:val="006F40D9"/>
    <w:rsid w:val="006F45BE"/>
    <w:rsid w:val="006F49E9"/>
    <w:rsid w:val="006F4E86"/>
    <w:rsid w:val="006F531D"/>
    <w:rsid w:val="006F578E"/>
    <w:rsid w:val="006F5B58"/>
    <w:rsid w:val="006F6150"/>
    <w:rsid w:val="006F634A"/>
    <w:rsid w:val="006F6397"/>
    <w:rsid w:val="006F63EF"/>
    <w:rsid w:val="006F6C38"/>
    <w:rsid w:val="006F6C84"/>
    <w:rsid w:val="006F6D41"/>
    <w:rsid w:val="006F75C1"/>
    <w:rsid w:val="006F7902"/>
    <w:rsid w:val="006F7B2B"/>
    <w:rsid w:val="006F7BBA"/>
    <w:rsid w:val="006F7BE0"/>
    <w:rsid w:val="006F7E9C"/>
    <w:rsid w:val="00700143"/>
    <w:rsid w:val="007002EA"/>
    <w:rsid w:val="0070051E"/>
    <w:rsid w:val="007006F6"/>
    <w:rsid w:val="00700AB4"/>
    <w:rsid w:val="00700EB4"/>
    <w:rsid w:val="00700EB8"/>
    <w:rsid w:val="0070115E"/>
    <w:rsid w:val="0070179C"/>
    <w:rsid w:val="007019AF"/>
    <w:rsid w:val="00701F70"/>
    <w:rsid w:val="00702C75"/>
    <w:rsid w:val="00702E32"/>
    <w:rsid w:val="007032C6"/>
    <w:rsid w:val="0070330B"/>
    <w:rsid w:val="007035FC"/>
    <w:rsid w:val="007038AA"/>
    <w:rsid w:val="00703AAD"/>
    <w:rsid w:val="00703E5D"/>
    <w:rsid w:val="00703FEA"/>
    <w:rsid w:val="00704307"/>
    <w:rsid w:val="0070439B"/>
    <w:rsid w:val="0070468E"/>
    <w:rsid w:val="00704789"/>
    <w:rsid w:val="007049A6"/>
    <w:rsid w:val="007049F4"/>
    <w:rsid w:val="00704CC1"/>
    <w:rsid w:val="0070574C"/>
    <w:rsid w:val="007060E8"/>
    <w:rsid w:val="007061EC"/>
    <w:rsid w:val="00706624"/>
    <w:rsid w:val="00707232"/>
    <w:rsid w:val="00707563"/>
    <w:rsid w:val="0070786E"/>
    <w:rsid w:val="00707AB9"/>
    <w:rsid w:val="00707FBB"/>
    <w:rsid w:val="0071025C"/>
    <w:rsid w:val="007104FA"/>
    <w:rsid w:val="00710553"/>
    <w:rsid w:val="007107B4"/>
    <w:rsid w:val="00710D4C"/>
    <w:rsid w:val="00710D94"/>
    <w:rsid w:val="0071114B"/>
    <w:rsid w:val="00711561"/>
    <w:rsid w:val="007116BA"/>
    <w:rsid w:val="00711B1C"/>
    <w:rsid w:val="00711DF0"/>
    <w:rsid w:val="00711F65"/>
    <w:rsid w:val="00712096"/>
    <w:rsid w:val="007120FA"/>
    <w:rsid w:val="007121EF"/>
    <w:rsid w:val="007126B7"/>
    <w:rsid w:val="00712812"/>
    <w:rsid w:val="007128C0"/>
    <w:rsid w:val="007131EE"/>
    <w:rsid w:val="00713255"/>
    <w:rsid w:val="00713469"/>
    <w:rsid w:val="0071368B"/>
    <w:rsid w:val="0071382F"/>
    <w:rsid w:val="00713B59"/>
    <w:rsid w:val="00713DDA"/>
    <w:rsid w:val="00714220"/>
    <w:rsid w:val="00714250"/>
    <w:rsid w:val="0071427C"/>
    <w:rsid w:val="00714498"/>
    <w:rsid w:val="00714908"/>
    <w:rsid w:val="00714A0D"/>
    <w:rsid w:val="00714CC7"/>
    <w:rsid w:val="00714DA7"/>
    <w:rsid w:val="00715114"/>
    <w:rsid w:val="007151D0"/>
    <w:rsid w:val="007151DA"/>
    <w:rsid w:val="007151E3"/>
    <w:rsid w:val="007153CF"/>
    <w:rsid w:val="00715404"/>
    <w:rsid w:val="00715A54"/>
    <w:rsid w:val="00715A8F"/>
    <w:rsid w:val="00715C54"/>
    <w:rsid w:val="00715DD8"/>
    <w:rsid w:val="00716006"/>
    <w:rsid w:val="007160D7"/>
    <w:rsid w:val="00716523"/>
    <w:rsid w:val="00716F03"/>
    <w:rsid w:val="007172FC"/>
    <w:rsid w:val="00717A93"/>
    <w:rsid w:val="00717D20"/>
    <w:rsid w:val="00717FE2"/>
    <w:rsid w:val="00720354"/>
    <w:rsid w:val="007204F0"/>
    <w:rsid w:val="00720718"/>
    <w:rsid w:val="00720851"/>
    <w:rsid w:val="00720E61"/>
    <w:rsid w:val="007212E9"/>
    <w:rsid w:val="0072179D"/>
    <w:rsid w:val="007217DB"/>
    <w:rsid w:val="00721858"/>
    <w:rsid w:val="007218FE"/>
    <w:rsid w:val="007219D2"/>
    <w:rsid w:val="00722480"/>
    <w:rsid w:val="007224F5"/>
    <w:rsid w:val="00722955"/>
    <w:rsid w:val="00722A4F"/>
    <w:rsid w:val="00722AB1"/>
    <w:rsid w:val="00722C12"/>
    <w:rsid w:val="00722E76"/>
    <w:rsid w:val="00722F18"/>
    <w:rsid w:val="00722F23"/>
    <w:rsid w:val="00723025"/>
    <w:rsid w:val="00723ABA"/>
    <w:rsid w:val="00723ACD"/>
    <w:rsid w:val="00723AFE"/>
    <w:rsid w:val="00723FA5"/>
    <w:rsid w:val="00723FCC"/>
    <w:rsid w:val="0072431D"/>
    <w:rsid w:val="00724C76"/>
    <w:rsid w:val="00724F43"/>
    <w:rsid w:val="00725134"/>
    <w:rsid w:val="0072569A"/>
    <w:rsid w:val="007257BC"/>
    <w:rsid w:val="007257FF"/>
    <w:rsid w:val="00725BA2"/>
    <w:rsid w:val="00725C69"/>
    <w:rsid w:val="00725D61"/>
    <w:rsid w:val="00725E3E"/>
    <w:rsid w:val="00726152"/>
    <w:rsid w:val="007261D1"/>
    <w:rsid w:val="00726C7A"/>
    <w:rsid w:val="00726D04"/>
    <w:rsid w:val="0072713B"/>
    <w:rsid w:val="007271FC"/>
    <w:rsid w:val="007276BE"/>
    <w:rsid w:val="0072772E"/>
    <w:rsid w:val="0072793B"/>
    <w:rsid w:val="00727EF1"/>
    <w:rsid w:val="0073003E"/>
    <w:rsid w:val="007306E7"/>
    <w:rsid w:val="00730DBC"/>
    <w:rsid w:val="00730E81"/>
    <w:rsid w:val="007313AB"/>
    <w:rsid w:val="007314C1"/>
    <w:rsid w:val="007314E4"/>
    <w:rsid w:val="00731526"/>
    <w:rsid w:val="00731DEE"/>
    <w:rsid w:val="00732265"/>
    <w:rsid w:val="00732790"/>
    <w:rsid w:val="00732A1B"/>
    <w:rsid w:val="00732B6E"/>
    <w:rsid w:val="007333C9"/>
    <w:rsid w:val="007337B2"/>
    <w:rsid w:val="00733ABC"/>
    <w:rsid w:val="00733BA8"/>
    <w:rsid w:val="00733FD7"/>
    <w:rsid w:val="00734403"/>
    <w:rsid w:val="00734C0E"/>
    <w:rsid w:val="00734DB7"/>
    <w:rsid w:val="00734E5F"/>
    <w:rsid w:val="007350CB"/>
    <w:rsid w:val="007352ED"/>
    <w:rsid w:val="007352EF"/>
    <w:rsid w:val="007354E0"/>
    <w:rsid w:val="0073565C"/>
    <w:rsid w:val="0073576A"/>
    <w:rsid w:val="00735814"/>
    <w:rsid w:val="0073588B"/>
    <w:rsid w:val="00735A13"/>
    <w:rsid w:val="00735E46"/>
    <w:rsid w:val="00735FD4"/>
    <w:rsid w:val="00735FF6"/>
    <w:rsid w:val="0073613D"/>
    <w:rsid w:val="007365AB"/>
    <w:rsid w:val="00736AEA"/>
    <w:rsid w:val="00736FBA"/>
    <w:rsid w:val="00737371"/>
    <w:rsid w:val="00737AAA"/>
    <w:rsid w:val="00737BF4"/>
    <w:rsid w:val="00737D80"/>
    <w:rsid w:val="00740205"/>
    <w:rsid w:val="0074033A"/>
    <w:rsid w:val="007403B0"/>
    <w:rsid w:val="007406C1"/>
    <w:rsid w:val="00740C38"/>
    <w:rsid w:val="00740D9E"/>
    <w:rsid w:val="00740E90"/>
    <w:rsid w:val="00740EC6"/>
    <w:rsid w:val="007411AB"/>
    <w:rsid w:val="00741695"/>
    <w:rsid w:val="007418A4"/>
    <w:rsid w:val="0074191B"/>
    <w:rsid w:val="00741997"/>
    <w:rsid w:val="00741B8B"/>
    <w:rsid w:val="00741D2F"/>
    <w:rsid w:val="00741DAE"/>
    <w:rsid w:val="00742004"/>
    <w:rsid w:val="007424AB"/>
    <w:rsid w:val="00742619"/>
    <w:rsid w:val="0074268E"/>
    <w:rsid w:val="00742F9D"/>
    <w:rsid w:val="00742FBC"/>
    <w:rsid w:val="00742FCC"/>
    <w:rsid w:val="0074314C"/>
    <w:rsid w:val="007433B0"/>
    <w:rsid w:val="007434A8"/>
    <w:rsid w:val="00743787"/>
    <w:rsid w:val="007437C8"/>
    <w:rsid w:val="00743985"/>
    <w:rsid w:val="00743DAD"/>
    <w:rsid w:val="00743DC3"/>
    <w:rsid w:val="00743E59"/>
    <w:rsid w:val="007440E5"/>
    <w:rsid w:val="00744C12"/>
    <w:rsid w:val="00744E8C"/>
    <w:rsid w:val="0074509C"/>
    <w:rsid w:val="0074510B"/>
    <w:rsid w:val="007458C9"/>
    <w:rsid w:val="007458F7"/>
    <w:rsid w:val="00745BFD"/>
    <w:rsid w:val="007461FC"/>
    <w:rsid w:val="00746201"/>
    <w:rsid w:val="007463C4"/>
    <w:rsid w:val="007466D9"/>
    <w:rsid w:val="0074694F"/>
    <w:rsid w:val="00746B3A"/>
    <w:rsid w:val="00746B84"/>
    <w:rsid w:val="00747034"/>
    <w:rsid w:val="0074703C"/>
    <w:rsid w:val="00747046"/>
    <w:rsid w:val="007473CC"/>
    <w:rsid w:val="00747475"/>
    <w:rsid w:val="0074751D"/>
    <w:rsid w:val="00747865"/>
    <w:rsid w:val="00747C41"/>
    <w:rsid w:val="00747D73"/>
    <w:rsid w:val="00747E56"/>
    <w:rsid w:val="00747E73"/>
    <w:rsid w:val="00747F1B"/>
    <w:rsid w:val="00747F66"/>
    <w:rsid w:val="00747FEA"/>
    <w:rsid w:val="00750176"/>
    <w:rsid w:val="007501B9"/>
    <w:rsid w:val="00750755"/>
    <w:rsid w:val="0075084A"/>
    <w:rsid w:val="00750CB4"/>
    <w:rsid w:val="00750CE8"/>
    <w:rsid w:val="0075102F"/>
    <w:rsid w:val="00751386"/>
    <w:rsid w:val="007515C6"/>
    <w:rsid w:val="007516FC"/>
    <w:rsid w:val="00751707"/>
    <w:rsid w:val="00751946"/>
    <w:rsid w:val="00751BBB"/>
    <w:rsid w:val="007521CE"/>
    <w:rsid w:val="007523DD"/>
    <w:rsid w:val="00752937"/>
    <w:rsid w:val="007529C0"/>
    <w:rsid w:val="00752AF4"/>
    <w:rsid w:val="00752BAB"/>
    <w:rsid w:val="00752F56"/>
    <w:rsid w:val="00753003"/>
    <w:rsid w:val="0075303A"/>
    <w:rsid w:val="0075306E"/>
    <w:rsid w:val="0075329C"/>
    <w:rsid w:val="00753300"/>
    <w:rsid w:val="00753C64"/>
    <w:rsid w:val="00753EAC"/>
    <w:rsid w:val="0075416F"/>
    <w:rsid w:val="007543DD"/>
    <w:rsid w:val="00754890"/>
    <w:rsid w:val="00754D11"/>
    <w:rsid w:val="00754F22"/>
    <w:rsid w:val="007552F7"/>
    <w:rsid w:val="007553C3"/>
    <w:rsid w:val="0075579B"/>
    <w:rsid w:val="00755B7D"/>
    <w:rsid w:val="00755DD1"/>
    <w:rsid w:val="007561F8"/>
    <w:rsid w:val="00756565"/>
    <w:rsid w:val="007566CE"/>
    <w:rsid w:val="007569D9"/>
    <w:rsid w:val="00756C8E"/>
    <w:rsid w:val="00756D57"/>
    <w:rsid w:val="00756D64"/>
    <w:rsid w:val="00757046"/>
    <w:rsid w:val="007570D1"/>
    <w:rsid w:val="00757148"/>
    <w:rsid w:val="007573FD"/>
    <w:rsid w:val="007575B5"/>
    <w:rsid w:val="00757642"/>
    <w:rsid w:val="00757646"/>
    <w:rsid w:val="0075778D"/>
    <w:rsid w:val="00757B71"/>
    <w:rsid w:val="00757BD0"/>
    <w:rsid w:val="00757BFC"/>
    <w:rsid w:val="00757E56"/>
    <w:rsid w:val="0076016E"/>
    <w:rsid w:val="0076019C"/>
    <w:rsid w:val="00760700"/>
    <w:rsid w:val="00760750"/>
    <w:rsid w:val="00760873"/>
    <w:rsid w:val="0076094B"/>
    <w:rsid w:val="00760A87"/>
    <w:rsid w:val="00760B0B"/>
    <w:rsid w:val="007610D6"/>
    <w:rsid w:val="0076137C"/>
    <w:rsid w:val="0076192A"/>
    <w:rsid w:val="00761A09"/>
    <w:rsid w:val="007621CB"/>
    <w:rsid w:val="007621D5"/>
    <w:rsid w:val="00762249"/>
    <w:rsid w:val="00762918"/>
    <w:rsid w:val="00762A09"/>
    <w:rsid w:val="00762A9D"/>
    <w:rsid w:val="00763063"/>
    <w:rsid w:val="007632AC"/>
    <w:rsid w:val="00763882"/>
    <w:rsid w:val="00763963"/>
    <w:rsid w:val="00763A87"/>
    <w:rsid w:val="00763A9E"/>
    <w:rsid w:val="00763DA6"/>
    <w:rsid w:val="0076432F"/>
    <w:rsid w:val="007649E0"/>
    <w:rsid w:val="00764A67"/>
    <w:rsid w:val="00764B30"/>
    <w:rsid w:val="007652CA"/>
    <w:rsid w:val="00765470"/>
    <w:rsid w:val="007655FC"/>
    <w:rsid w:val="00765661"/>
    <w:rsid w:val="00765956"/>
    <w:rsid w:val="007659F2"/>
    <w:rsid w:val="00765DDB"/>
    <w:rsid w:val="007661DD"/>
    <w:rsid w:val="007661E6"/>
    <w:rsid w:val="007661F4"/>
    <w:rsid w:val="0076623D"/>
    <w:rsid w:val="007662F9"/>
    <w:rsid w:val="00766CA1"/>
    <w:rsid w:val="00766D54"/>
    <w:rsid w:val="00766D8C"/>
    <w:rsid w:val="00767159"/>
    <w:rsid w:val="00767191"/>
    <w:rsid w:val="00767241"/>
    <w:rsid w:val="00767A56"/>
    <w:rsid w:val="0077007E"/>
    <w:rsid w:val="00770831"/>
    <w:rsid w:val="00770CB6"/>
    <w:rsid w:val="00770F20"/>
    <w:rsid w:val="0077105E"/>
    <w:rsid w:val="007710C0"/>
    <w:rsid w:val="007714C4"/>
    <w:rsid w:val="00771891"/>
    <w:rsid w:val="00771EA1"/>
    <w:rsid w:val="00772792"/>
    <w:rsid w:val="00772B83"/>
    <w:rsid w:val="00772D7B"/>
    <w:rsid w:val="00772F21"/>
    <w:rsid w:val="00773168"/>
    <w:rsid w:val="0077326B"/>
    <w:rsid w:val="00773429"/>
    <w:rsid w:val="007735CD"/>
    <w:rsid w:val="007737EC"/>
    <w:rsid w:val="0077385C"/>
    <w:rsid w:val="00773E79"/>
    <w:rsid w:val="00774492"/>
    <w:rsid w:val="007745F7"/>
    <w:rsid w:val="007747F0"/>
    <w:rsid w:val="007747FB"/>
    <w:rsid w:val="00774869"/>
    <w:rsid w:val="00774F13"/>
    <w:rsid w:val="00775180"/>
    <w:rsid w:val="0077535F"/>
    <w:rsid w:val="007754AC"/>
    <w:rsid w:val="00775B65"/>
    <w:rsid w:val="00775C3C"/>
    <w:rsid w:val="00775C6E"/>
    <w:rsid w:val="00775DB0"/>
    <w:rsid w:val="0077683A"/>
    <w:rsid w:val="00776C79"/>
    <w:rsid w:val="00776F29"/>
    <w:rsid w:val="007774A0"/>
    <w:rsid w:val="007774F2"/>
    <w:rsid w:val="0077751E"/>
    <w:rsid w:val="007775F3"/>
    <w:rsid w:val="00777B5C"/>
    <w:rsid w:val="00780400"/>
    <w:rsid w:val="007805DA"/>
    <w:rsid w:val="00780738"/>
    <w:rsid w:val="00780751"/>
    <w:rsid w:val="00780AAE"/>
    <w:rsid w:val="00780DA4"/>
    <w:rsid w:val="0078114D"/>
    <w:rsid w:val="0078121C"/>
    <w:rsid w:val="0078135B"/>
    <w:rsid w:val="007817C8"/>
    <w:rsid w:val="00781954"/>
    <w:rsid w:val="00781B3F"/>
    <w:rsid w:val="00781B5C"/>
    <w:rsid w:val="00781CCD"/>
    <w:rsid w:val="00781D31"/>
    <w:rsid w:val="007829E6"/>
    <w:rsid w:val="00782FD3"/>
    <w:rsid w:val="00783573"/>
    <w:rsid w:val="00783CC8"/>
    <w:rsid w:val="00783D10"/>
    <w:rsid w:val="00784283"/>
    <w:rsid w:val="007844F3"/>
    <w:rsid w:val="007847AD"/>
    <w:rsid w:val="00784912"/>
    <w:rsid w:val="00784938"/>
    <w:rsid w:val="00784B05"/>
    <w:rsid w:val="0078552B"/>
    <w:rsid w:val="00785708"/>
    <w:rsid w:val="007858CB"/>
    <w:rsid w:val="00785B90"/>
    <w:rsid w:val="00785BF0"/>
    <w:rsid w:val="00785DEB"/>
    <w:rsid w:val="00785EA6"/>
    <w:rsid w:val="00785FA3"/>
    <w:rsid w:val="00786066"/>
    <w:rsid w:val="0078674A"/>
    <w:rsid w:val="0078681E"/>
    <w:rsid w:val="0078683D"/>
    <w:rsid w:val="00786B09"/>
    <w:rsid w:val="00786B82"/>
    <w:rsid w:val="00786D08"/>
    <w:rsid w:val="00786FCA"/>
    <w:rsid w:val="00787136"/>
    <w:rsid w:val="007872E5"/>
    <w:rsid w:val="00787639"/>
    <w:rsid w:val="007876A1"/>
    <w:rsid w:val="00787839"/>
    <w:rsid w:val="007879FF"/>
    <w:rsid w:val="00787FBB"/>
    <w:rsid w:val="00787FFE"/>
    <w:rsid w:val="0079013D"/>
    <w:rsid w:val="007901A4"/>
    <w:rsid w:val="007905FE"/>
    <w:rsid w:val="0079071C"/>
    <w:rsid w:val="00790733"/>
    <w:rsid w:val="0079084D"/>
    <w:rsid w:val="00790AA2"/>
    <w:rsid w:val="00790C64"/>
    <w:rsid w:val="00791194"/>
    <w:rsid w:val="0079163A"/>
    <w:rsid w:val="0079165B"/>
    <w:rsid w:val="00791F52"/>
    <w:rsid w:val="00791FA6"/>
    <w:rsid w:val="0079221F"/>
    <w:rsid w:val="007924AD"/>
    <w:rsid w:val="00792A2A"/>
    <w:rsid w:val="00792DF6"/>
    <w:rsid w:val="00792E76"/>
    <w:rsid w:val="00793099"/>
    <w:rsid w:val="007933C0"/>
    <w:rsid w:val="007937DB"/>
    <w:rsid w:val="00793957"/>
    <w:rsid w:val="00793A32"/>
    <w:rsid w:val="00793C49"/>
    <w:rsid w:val="00793C77"/>
    <w:rsid w:val="00793CF6"/>
    <w:rsid w:val="007942D4"/>
    <w:rsid w:val="00794398"/>
    <w:rsid w:val="007949B1"/>
    <w:rsid w:val="00794A46"/>
    <w:rsid w:val="00794B8E"/>
    <w:rsid w:val="00794E56"/>
    <w:rsid w:val="00795068"/>
    <w:rsid w:val="00795892"/>
    <w:rsid w:val="007959BD"/>
    <w:rsid w:val="00795BA4"/>
    <w:rsid w:val="00795E63"/>
    <w:rsid w:val="0079605D"/>
    <w:rsid w:val="007962BA"/>
    <w:rsid w:val="0079657B"/>
    <w:rsid w:val="007968BE"/>
    <w:rsid w:val="00796917"/>
    <w:rsid w:val="00796E3C"/>
    <w:rsid w:val="0079701B"/>
    <w:rsid w:val="00797040"/>
    <w:rsid w:val="007973D1"/>
    <w:rsid w:val="00797749"/>
    <w:rsid w:val="0079795C"/>
    <w:rsid w:val="00797AAB"/>
    <w:rsid w:val="00797F97"/>
    <w:rsid w:val="007A03B6"/>
    <w:rsid w:val="007A0437"/>
    <w:rsid w:val="007A0485"/>
    <w:rsid w:val="007A04FB"/>
    <w:rsid w:val="007A0590"/>
    <w:rsid w:val="007A0CF4"/>
    <w:rsid w:val="007A0D55"/>
    <w:rsid w:val="007A0E2B"/>
    <w:rsid w:val="007A0E6F"/>
    <w:rsid w:val="007A1030"/>
    <w:rsid w:val="007A1489"/>
    <w:rsid w:val="007A19A5"/>
    <w:rsid w:val="007A1DFE"/>
    <w:rsid w:val="007A22A4"/>
    <w:rsid w:val="007A2367"/>
    <w:rsid w:val="007A2992"/>
    <w:rsid w:val="007A2DA8"/>
    <w:rsid w:val="007A30CE"/>
    <w:rsid w:val="007A359C"/>
    <w:rsid w:val="007A3660"/>
    <w:rsid w:val="007A3A44"/>
    <w:rsid w:val="007A3B18"/>
    <w:rsid w:val="007A3BB0"/>
    <w:rsid w:val="007A3F56"/>
    <w:rsid w:val="007A3FB3"/>
    <w:rsid w:val="007A40EA"/>
    <w:rsid w:val="007A4159"/>
    <w:rsid w:val="007A47C4"/>
    <w:rsid w:val="007A4FC8"/>
    <w:rsid w:val="007A515D"/>
    <w:rsid w:val="007A533C"/>
    <w:rsid w:val="007A5429"/>
    <w:rsid w:val="007A5446"/>
    <w:rsid w:val="007A55E4"/>
    <w:rsid w:val="007A560D"/>
    <w:rsid w:val="007A574F"/>
    <w:rsid w:val="007A61D6"/>
    <w:rsid w:val="007A6293"/>
    <w:rsid w:val="007A6728"/>
    <w:rsid w:val="007A690D"/>
    <w:rsid w:val="007A6A61"/>
    <w:rsid w:val="007A707E"/>
    <w:rsid w:val="007A7215"/>
    <w:rsid w:val="007A7300"/>
    <w:rsid w:val="007A7312"/>
    <w:rsid w:val="007A7637"/>
    <w:rsid w:val="007A7BD7"/>
    <w:rsid w:val="007B0262"/>
    <w:rsid w:val="007B0481"/>
    <w:rsid w:val="007B06CD"/>
    <w:rsid w:val="007B0D46"/>
    <w:rsid w:val="007B0E43"/>
    <w:rsid w:val="007B0F77"/>
    <w:rsid w:val="007B1075"/>
    <w:rsid w:val="007B176D"/>
    <w:rsid w:val="007B1921"/>
    <w:rsid w:val="007B1E60"/>
    <w:rsid w:val="007B20E8"/>
    <w:rsid w:val="007B21FE"/>
    <w:rsid w:val="007B228F"/>
    <w:rsid w:val="007B2302"/>
    <w:rsid w:val="007B24D5"/>
    <w:rsid w:val="007B2553"/>
    <w:rsid w:val="007B26E4"/>
    <w:rsid w:val="007B273D"/>
    <w:rsid w:val="007B27A4"/>
    <w:rsid w:val="007B27B4"/>
    <w:rsid w:val="007B28A9"/>
    <w:rsid w:val="007B2A51"/>
    <w:rsid w:val="007B2A53"/>
    <w:rsid w:val="007B2D38"/>
    <w:rsid w:val="007B2D8B"/>
    <w:rsid w:val="007B3846"/>
    <w:rsid w:val="007B394C"/>
    <w:rsid w:val="007B3A7B"/>
    <w:rsid w:val="007B3E02"/>
    <w:rsid w:val="007B3FF4"/>
    <w:rsid w:val="007B40C9"/>
    <w:rsid w:val="007B42ED"/>
    <w:rsid w:val="007B43EF"/>
    <w:rsid w:val="007B4409"/>
    <w:rsid w:val="007B44A9"/>
    <w:rsid w:val="007B46B0"/>
    <w:rsid w:val="007B496E"/>
    <w:rsid w:val="007B4A16"/>
    <w:rsid w:val="007B4BB1"/>
    <w:rsid w:val="007B4D05"/>
    <w:rsid w:val="007B5119"/>
    <w:rsid w:val="007B58D7"/>
    <w:rsid w:val="007B610E"/>
    <w:rsid w:val="007B639B"/>
    <w:rsid w:val="007B64D2"/>
    <w:rsid w:val="007B6666"/>
    <w:rsid w:val="007B66CC"/>
    <w:rsid w:val="007B679E"/>
    <w:rsid w:val="007B698F"/>
    <w:rsid w:val="007B6A03"/>
    <w:rsid w:val="007B6EFC"/>
    <w:rsid w:val="007B6F6B"/>
    <w:rsid w:val="007B6FE4"/>
    <w:rsid w:val="007B70CF"/>
    <w:rsid w:val="007B7268"/>
    <w:rsid w:val="007B7542"/>
    <w:rsid w:val="007B760F"/>
    <w:rsid w:val="007B7789"/>
    <w:rsid w:val="007B7BB2"/>
    <w:rsid w:val="007B7FD3"/>
    <w:rsid w:val="007B7FDF"/>
    <w:rsid w:val="007C01E2"/>
    <w:rsid w:val="007C02CC"/>
    <w:rsid w:val="007C07BF"/>
    <w:rsid w:val="007C0901"/>
    <w:rsid w:val="007C121D"/>
    <w:rsid w:val="007C1243"/>
    <w:rsid w:val="007C1C01"/>
    <w:rsid w:val="007C1C75"/>
    <w:rsid w:val="007C1DE0"/>
    <w:rsid w:val="007C244B"/>
    <w:rsid w:val="007C24AA"/>
    <w:rsid w:val="007C2B7A"/>
    <w:rsid w:val="007C2F14"/>
    <w:rsid w:val="007C3178"/>
    <w:rsid w:val="007C31AE"/>
    <w:rsid w:val="007C329E"/>
    <w:rsid w:val="007C3511"/>
    <w:rsid w:val="007C38CB"/>
    <w:rsid w:val="007C3A0C"/>
    <w:rsid w:val="007C3A7A"/>
    <w:rsid w:val="007C4097"/>
    <w:rsid w:val="007C4135"/>
    <w:rsid w:val="007C41AE"/>
    <w:rsid w:val="007C42AF"/>
    <w:rsid w:val="007C44C4"/>
    <w:rsid w:val="007C4706"/>
    <w:rsid w:val="007C4814"/>
    <w:rsid w:val="007C4AB7"/>
    <w:rsid w:val="007C4BD9"/>
    <w:rsid w:val="007C4D43"/>
    <w:rsid w:val="007C5908"/>
    <w:rsid w:val="007C5A52"/>
    <w:rsid w:val="007C5AD7"/>
    <w:rsid w:val="007C5B24"/>
    <w:rsid w:val="007C6193"/>
    <w:rsid w:val="007C684E"/>
    <w:rsid w:val="007C6956"/>
    <w:rsid w:val="007C6C9C"/>
    <w:rsid w:val="007C6DCF"/>
    <w:rsid w:val="007C7030"/>
    <w:rsid w:val="007C7757"/>
    <w:rsid w:val="007C78DA"/>
    <w:rsid w:val="007D082C"/>
    <w:rsid w:val="007D0941"/>
    <w:rsid w:val="007D0A29"/>
    <w:rsid w:val="007D0A84"/>
    <w:rsid w:val="007D0B18"/>
    <w:rsid w:val="007D0C20"/>
    <w:rsid w:val="007D0DC8"/>
    <w:rsid w:val="007D1163"/>
    <w:rsid w:val="007D147C"/>
    <w:rsid w:val="007D14D4"/>
    <w:rsid w:val="007D1568"/>
    <w:rsid w:val="007D1580"/>
    <w:rsid w:val="007D1680"/>
    <w:rsid w:val="007D1721"/>
    <w:rsid w:val="007D1856"/>
    <w:rsid w:val="007D1D4A"/>
    <w:rsid w:val="007D1DF2"/>
    <w:rsid w:val="007D206D"/>
    <w:rsid w:val="007D208B"/>
    <w:rsid w:val="007D23AC"/>
    <w:rsid w:val="007D256E"/>
    <w:rsid w:val="007D27C2"/>
    <w:rsid w:val="007D2C23"/>
    <w:rsid w:val="007D2EBC"/>
    <w:rsid w:val="007D33A8"/>
    <w:rsid w:val="007D3715"/>
    <w:rsid w:val="007D38AA"/>
    <w:rsid w:val="007D38D4"/>
    <w:rsid w:val="007D3968"/>
    <w:rsid w:val="007D3F09"/>
    <w:rsid w:val="007D423D"/>
    <w:rsid w:val="007D426B"/>
    <w:rsid w:val="007D4B1E"/>
    <w:rsid w:val="007D4C23"/>
    <w:rsid w:val="007D4DB3"/>
    <w:rsid w:val="007D4E03"/>
    <w:rsid w:val="007D4FC3"/>
    <w:rsid w:val="007D52F3"/>
    <w:rsid w:val="007D5380"/>
    <w:rsid w:val="007D5401"/>
    <w:rsid w:val="007D551B"/>
    <w:rsid w:val="007D5671"/>
    <w:rsid w:val="007D56E9"/>
    <w:rsid w:val="007D56F5"/>
    <w:rsid w:val="007D5B9A"/>
    <w:rsid w:val="007D5F1D"/>
    <w:rsid w:val="007D6169"/>
    <w:rsid w:val="007D6343"/>
    <w:rsid w:val="007D6403"/>
    <w:rsid w:val="007D657A"/>
    <w:rsid w:val="007D690F"/>
    <w:rsid w:val="007D6B78"/>
    <w:rsid w:val="007D6E4B"/>
    <w:rsid w:val="007D7122"/>
    <w:rsid w:val="007D72D2"/>
    <w:rsid w:val="007D7424"/>
    <w:rsid w:val="007D74DE"/>
    <w:rsid w:val="007D7794"/>
    <w:rsid w:val="007D79EE"/>
    <w:rsid w:val="007D7A8A"/>
    <w:rsid w:val="007D7AF3"/>
    <w:rsid w:val="007D7C04"/>
    <w:rsid w:val="007D7EAB"/>
    <w:rsid w:val="007E028D"/>
    <w:rsid w:val="007E0487"/>
    <w:rsid w:val="007E0B5A"/>
    <w:rsid w:val="007E0BFF"/>
    <w:rsid w:val="007E0EBA"/>
    <w:rsid w:val="007E0EDF"/>
    <w:rsid w:val="007E0FE2"/>
    <w:rsid w:val="007E1C51"/>
    <w:rsid w:val="007E1CDC"/>
    <w:rsid w:val="007E278C"/>
    <w:rsid w:val="007E2C07"/>
    <w:rsid w:val="007E2C32"/>
    <w:rsid w:val="007E312C"/>
    <w:rsid w:val="007E31B6"/>
    <w:rsid w:val="007E3259"/>
    <w:rsid w:val="007E3CA9"/>
    <w:rsid w:val="007E3E25"/>
    <w:rsid w:val="007E3ECB"/>
    <w:rsid w:val="007E4456"/>
    <w:rsid w:val="007E463C"/>
    <w:rsid w:val="007E49A2"/>
    <w:rsid w:val="007E4AB8"/>
    <w:rsid w:val="007E4B05"/>
    <w:rsid w:val="007E503E"/>
    <w:rsid w:val="007E5068"/>
    <w:rsid w:val="007E5697"/>
    <w:rsid w:val="007E56CD"/>
    <w:rsid w:val="007E5AB0"/>
    <w:rsid w:val="007E5BC0"/>
    <w:rsid w:val="007E61D5"/>
    <w:rsid w:val="007E6DD7"/>
    <w:rsid w:val="007E72C3"/>
    <w:rsid w:val="007E7474"/>
    <w:rsid w:val="007E75A8"/>
    <w:rsid w:val="007E79AB"/>
    <w:rsid w:val="007E7F58"/>
    <w:rsid w:val="007E7F88"/>
    <w:rsid w:val="007E7FB2"/>
    <w:rsid w:val="007F0428"/>
    <w:rsid w:val="007F0583"/>
    <w:rsid w:val="007F077C"/>
    <w:rsid w:val="007F083A"/>
    <w:rsid w:val="007F0E4D"/>
    <w:rsid w:val="007F0F41"/>
    <w:rsid w:val="007F1234"/>
    <w:rsid w:val="007F1424"/>
    <w:rsid w:val="007F17A8"/>
    <w:rsid w:val="007F190B"/>
    <w:rsid w:val="007F1B79"/>
    <w:rsid w:val="007F2094"/>
    <w:rsid w:val="007F245A"/>
    <w:rsid w:val="007F2C0F"/>
    <w:rsid w:val="007F2C87"/>
    <w:rsid w:val="007F2E45"/>
    <w:rsid w:val="007F2EF9"/>
    <w:rsid w:val="007F30B3"/>
    <w:rsid w:val="007F314E"/>
    <w:rsid w:val="007F38A0"/>
    <w:rsid w:val="007F3AE8"/>
    <w:rsid w:val="007F3E92"/>
    <w:rsid w:val="007F3ED6"/>
    <w:rsid w:val="007F435B"/>
    <w:rsid w:val="007F452B"/>
    <w:rsid w:val="007F4555"/>
    <w:rsid w:val="007F45A3"/>
    <w:rsid w:val="007F470E"/>
    <w:rsid w:val="007F4DB7"/>
    <w:rsid w:val="007F4E3E"/>
    <w:rsid w:val="007F518C"/>
    <w:rsid w:val="007F594A"/>
    <w:rsid w:val="007F5B13"/>
    <w:rsid w:val="007F5B1E"/>
    <w:rsid w:val="007F5EA3"/>
    <w:rsid w:val="007F6027"/>
    <w:rsid w:val="007F6809"/>
    <w:rsid w:val="007F6856"/>
    <w:rsid w:val="007F6BA6"/>
    <w:rsid w:val="007F6BCE"/>
    <w:rsid w:val="007F6C8A"/>
    <w:rsid w:val="007F6D1E"/>
    <w:rsid w:val="007F6D8B"/>
    <w:rsid w:val="007F6DD6"/>
    <w:rsid w:val="007F706B"/>
    <w:rsid w:val="007F7139"/>
    <w:rsid w:val="007F7837"/>
    <w:rsid w:val="007F79B9"/>
    <w:rsid w:val="007F79CB"/>
    <w:rsid w:val="007F7F9C"/>
    <w:rsid w:val="008005A8"/>
    <w:rsid w:val="0080070F"/>
    <w:rsid w:val="00800883"/>
    <w:rsid w:val="00800A52"/>
    <w:rsid w:val="00800AA0"/>
    <w:rsid w:val="00800C8F"/>
    <w:rsid w:val="00800DC5"/>
    <w:rsid w:val="00800E08"/>
    <w:rsid w:val="008012BD"/>
    <w:rsid w:val="00801648"/>
    <w:rsid w:val="00801A68"/>
    <w:rsid w:val="00801BC2"/>
    <w:rsid w:val="00801CAD"/>
    <w:rsid w:val="00802003"/>
    <w:rsid w:val="00802044"/>
    <w:rsid w:val="008020F4"/>
    <w:rsid w:val="0080215C"/>
    <w:rsid w:val="008021E5"/>
    <w:rsid w:val="00802416"/>
    <w:rsid w:val="008024E2"/>
    <w:rsid w:val="00802517"/>
    <w:rsid w:val="008026A2"/>
    <w:rsid w:val="00802869"/>
    <w:rsid w:val="00802974"/>
    <w:rsid w:val="00802A79"/>
    <w:rsid w:val="00802BE2"/>
    <w:rsid w:val="00802BE4"/>
    <w:rsid w:val="00802CD3"/>
    <w:rsid w:val="00802D95"/>
    <w:rsid w:val="00802EAC"/>
    <w:rsid w:val="00803055"/>
    <w:rsid w:val="00803311"/>
    <w:rsid w:val="00803325"/>
    <w:rsid w:val="008035E5"/>
    <w:rsid w:val="00803708"/>
    <w:rsid w:val="00803A9E"/>
    <w:rsid w:val="00804060"/>
    <w:rsid w:val="00804355"/>
    <w:rsid w:val="00804563"/>
    <w:rsid w:val="008047B8"/>
    <w:rsid w:val="00804808"/>
    <w:rsid w:val="008049BF"/>
    <w:rsid w:val="00804D94"/>
    <w:rsid w:val="00804E9B"/>
    <w:rsid w:val="00804EF6"/>
    <w:rsid w:val="00804F96"/>
    <w:rsid w:val="008052AB"/>
    <w:rsid w:val="008054FC"/>
    <w:rsid w:val="00805587"/>
    <w:rsid w:val="00805753"/>
    <w:rsid w:val="008058A4"/>
    <w:rsid w:val="00805AEA"/>
    <w:rsid w:val="00805BA5"/>
    <w:rsid w:val="00805D1B"/>
    <w:rsid w:val="00805D74"/>
    <w:rsid w:val="00805F73"/>
    <w:rsid w:val="00806206"/>
    <w:rsid w:val="008066F0"/>
    <w:rsid w:val="00806AD4"/>
    <w:rsid w:val="00806C58"/>
    <w:rsid w:val="00806FF7"/>
    <w:rsid w:val="00807AF2"/>
    <w:rsid w:val="00807CF2"/>
    <w:rsid w:val="00807EBC"/>
    <w:rsid w:val="008102DD"/>
    <w:rsid w:val="00810917"/>
    <w:rsid w:val="00810DCB"/>
    <w:rsid w:val="00810F8B"/>
    <w:rsid w:val="0081116A"/>
    <w:rsid w:val="00811928"/>
    <w:rsid w:val="00811944"/>
    <w:rsid w:val="00811C52"/>
    <w:rsid w:val="00812283"/>
    <w:rsid w:val="008122F1"/>
    <w:rsid w:val="0081240B"/>
    <w:rsid w:val="008126D5"/>
    <w:rsid w:val="00812C5D"/>
    <w:rsid w:val="00812CFE"/>
    <w:rsid w:val="00812FF7"/>
    <w:rsid w:val="00813059"/>
    <w:rsid w:val="00813404"/>
    <w:rsid w:val="0081364E"/>
    <w:rsid w:val="00813A21"/>
    <w:rsid w:val="00813BCA"/>
    <w:rsid w:val="00814263"/>
    <w:rsid w:val="0081439B"/>
    <w:rsid w:val="008143D3"/>
    <w:rsid w:val="008143DB"/>
    <w:rsid w:val="00814551"/>
    <w:rsid w:val="00814667"/>
    <w:rsid w:val="008148DA"/>
    <w:rsid w:val="00814C4B"/>
    <w:rsid w:val="008150B3"/>
    <w:rsid w:val="008151BA"/>
    <w:rsid w:val="00815210"/>
    <w:rsid w:val="0081522D"/>
    <w:rsid w:val="008156C1"/>
    <w:rsid w:val="00815970"/>
    <w:rsid w:val="0081599C"/>
    <w:rsid w:val="00815CE5"/>
    <w:rsid w:val="00816220"/>
    <w:rsid w:val="00816741"/>
    <w:rsid w:val="00816C5E"/>
    <w:rsid w:val="00816CD7"/>
    <w:rsid w:val="00816D81"/>
    <w:rsid w:val="00817717"/>
    <w:rsid w:val="00817821"/>
    <w:rsid w:val="00817906"/>
    <w:rsid w:val="00820332"/>
    <w:rsid w:val="008203EE"/>
    <w:rsid w:val="00820593"/>
    <w:rsid w:val="008206A2"/>
    <w:rsid w:val="008206ED"/>
    <w:rsid w:val="00820707"/>
    <w:rsid w:val="00820709"/>
    <w:rsid w:val="0082083B"/>
    <w:rsid w:val="008209E6"/>
    <w:rsid w:val="00820BAF"/>
    <w:rsid w:val="00820BB4"/>
    <w:rsid w:val="00820D79"/>
    <w:rsid w:val="00820E6A"/>
    <w:rsid w:val="00821062"/>
    <w:rsid w:val="008212A4"/>
    <w:rsid w:val="00821416"/>
    <w:rsid w:val="00821E8D"/>
    <w:rsid w:val="00821F2F"/>
    <w:rsid w:val="0082202F"/>
    <w:rsid w:val="008223CD"/>
    <w:rsid w:val="008225CC"/>
    <w:rsid w:val="008225F8"/>
    <w:rsid w:val="00822717"/>
    <w:rsid w:val="00822F22"/>
    <w:rsid w:val="008230F4"/>
    <w:rsid w:val="008233C7"/>
    <w:rsid w:val="0082357B"/>
    <w:rsid w:val="0082398D"/>
    <w:rsid w:val="008239F1"/>
    <w:rsid w:val="00823A81"/>
    <w:rsid w:val="00823E12"/>
    <w:rsid w:val="00823E30"/>
    <w:rsid w:val="00824093"/>
    <w:rsid w:val="0082412E"/>
    <w:rsid w:val="00824248"/>
    <w:rsid w:val="0082462E"/>
    <w:rsid w:val="0082489B"/>
    <w:rsid w:val="00824D88"/>
    <w:rsid w:val="00825199"/>
    <w:rsid w:val="0082527A"/>
    <w:rsid w:val="00825519"/>
    <w:rsid w:val="00825549"/>
    <w:rsid w:val="008255B1"/>
    <w:rsid w:val="00825752"/>
    <w:rsid w:val="00825B01"/>
    <w:rsid w:val="00825D24"/>
    <w:rsid w:val="00825E0C"/>
    <w:rsid w:val="00825F83"/>
    <w:rsid w:val="008261D6"/>
    <w:rsid w:val="008266A0"/>
    <w:rsid w:val="0082689C"/>
    <w:rsid w:val="00826BCB"/>
    <w:rsid w:val="00826C07"/>
    <w:rsid w:val="00826FB7"/>
    <w:rsid w:val="0082703C"/>
    <w:rsid w:val="00827087"/>
    <w:rsid w:val="00827318"/>
    <w:rsid w:val="00827337"/>
    <w:rsid w:val="0082747B"/>
    <w:rsid w:val="00827550"/>
    <w:rsid w:val="008277AE"/>
    <w:rsid w:val="00827AEC"/>
    <w:rsid w:val="00827C13"/>
    <w:rsid w:val="00830398"/>
    <w:rsid w:val="00830A3F"/>
    <w:rsid w:val="00830DFA"/>
    <w:rsid w:val="00830E0C"/>
    <w:rsid w:val="008311E1"/>
    <w:rsid w:val="008313CF"/>
    <w:rsid w:val="0083143A"/>
    <w:rsid w:val="00831468"/>
    <w:rsid w:val="008314CE"/>
    <w:rsid w:val="00831EE3"/>
    <w:rsid w:val="008324C1"/>
    <w:rsid w:val="008324F6"/>
    <w:rsid w:val="00832BE1"/>
    <w:rsid w:val="00832D39"/>
    <w:rsid w:val="00833236"/>
    <w:rsid w:val="0083359E"/>
    <w:rsid w:val="0083363E"/>
    <w:rsid w:val="00833898"/>
    <w:rsid w:val="00833DB0"/>
    <w:rsid w:val="00834033"/>
    <w:rsid w:val="008340AD"/>
    <w:rsid w:val="008343CE"/>
    <w:rsid w:val="0083447B"/>
    <w:rsid w:val="008344CE"/>
    <w:rsid w:val="008348CA"/>
    <w:rsid w:val="00834D20"/>
    <w:rsid w:val="00834D8B"/>
    <w:rsid w:val="0083503E"/>
    <w:rsid w:val="00835091"/>
    <w:rsid w:val="008352A2"/>
    <w:rsid w:val="00835678"/>
    <w:rsid w:val="008357D8"/>
    <w:rsid w:val="00835ABF"/>
    <w:rsid w:val="00835B28"/>
    <w:rsid w:val="00835F57"/>
    <w:rsid w:val="00835FC0"/>
    <w:rsid w:val="0083612A"/>
    <w:rsid w:val="008366F4"/>
    <w:rsid w:val="00836EB8"/>
    <w:rsid w:val="00836EEB"/>
    <w:rsid w:val="00836F98"/>
    <w:rsid w:val="00837074"/>
    <w:rsid w:val="00837144"/>
    <w:rsid w:val="0083730B"/>
    <w:rsid w:val="008375DA"/>
    <w:rsid w:val="0083787E"/>
    <w:rsid w:val="00837D61"/>
    <w:rsid w:val="008400C9"/>
    <w:rsid w:val="00840990"/>
    <w:rsid w:val="008409A2"/>
    <w:rsid w:val="00840E97"/>
    <w:rsid w:val="00841262"/>
    <w:rsid w:val="00841A86"/>
    <w:rsid w:val="008422B3"/>
    <w:rsid w:val="0084237A"/>
    <w:rsid w:val="00842646"/>
    <w:rsid w:val="00842700"/>
    <w:rsid w:val="00842812"/>
    <w:rsid w:val="00842A38"/>
    <w:rsid w:val="00842A78"/>
    <w:rsid w:val="00842AC4"/>
    <w:rsid w:val="00842B08"/>
    <w:rsid w:val="00842CA9"/>
    <w:rsid w:val="00842F77"/>
    <w:rsid w:val="008430C5"/>
    <w:rsid w:val="008431F8"/>
    <w:rsid w:val="00843486"/>
    <w:rsid w:val="00844162"/>
    <w:rsid w:val="0084439B"/>
    <w:rsid w:val="0084466C"/>
    <w:rsid w:val="00844694"/>
    <w:rsid w:val="00844D46"/>
    <w:rsid w:val="00845110"/>
    <w:rsid w:val="008458D2"/>
    <w:rsid w:val="00845928"/>
    <w:rsid w:val="00845A3F"/>
    <w:rsid w:val="00845D76"/>
    <w:rsid w:val="00845E00"/>
    <w:rsid w:val="00846010"/>
    <w:rsid w:val="008460B9"/>
    <w:rsid w:val="008461C0"/>
    <w:rsid w:val="0084635C"/>
    <w:rsid w:val="008463DE"/>
    <w:rsid w:val="0084652D"/>
    <w:rsid w:val="008466CE"/>
    <w:rsid w:val="008467DD"/>
    <w:rsid w:val="008468DA"/>
    <w:rsid w:val="00846AF7"/>
    <w:rsid w:val="00846B11"/>
    <w:rsid w:val="00846FB5"/>
    <w:rsid w:val="00847263"/>
    <w:rsid w:val="00847629"/>
    <w:rsid w:val="008477DF"/>
    <w:rsid w:val="008478DE"/>
    <w:rsid w:val="00847C8F"/>
    <w:rsid w:val="00847FB1"/>
    <w:rsid w:val="008500F2"/>
    <w:rsid w:val="008503D3"/>
    <w:rsid w:val="008503D7"/>
    <w:rsid w:val="008503E4"/>
    <w:rsid w:val="0085047E"/>
    <w:rsid w:val="008506A9"/>
    <w:rsid w:val="008507E0"/>
    <w:rsid w:val="00851043"/>
    <w:rsid w:val="00851137"/>
    <w:rsid w:val="00851547"/>
    <w:rsid w:val="008516D2"/>
    <w:rsid w:val="00851841"/>
    <w:rsid w:val="00851BE8"/>
    <w:rsid w:val="0085203C"/>
    <w:rsid w:val="008520E1"/>
    <w:rsid w:val="00852189"/>
    <w:rsid w:val="00852343"/>
    <w:rsid w:val="008523DD"/>
    <w:rsid w:val="00852578"/>
    <w:rsid w:val="00852852"/>
    <w:rsid w:val="00852996"/>
    <w:rsid w:val="00852A66"/>
    <w:rsid w:val="00852AB2"/>
    <w:rsid w:val="00852D06"/>
    <w:rsid w:val="00853050"/>
    <w:rsid w:val="00853259"/>
    <w:rsid w:val="008532AC"/>
    <w:rsid w:val="008532B4"/>
    <w:rsid w:val="0085343F"/>
    <w:rsid w:val="0085390D"/>
    <w:rsid w:val="00853C13"/>
    <w:rsid w:val="00853D5C"/>
    <w:rsid w:val="00854071"/>
    <w:rsid w:val="008544E6"/>
    <w:rsid w:val="00854791"/>
    <w:rsid w:val="0085492F"/>
    <w:rsid w:val="008549C5"/>
    <w:rsid w:val="00854E5F"/>
    <w:rsid w:val="00854E94"/>
    <w:rsid w:val="00855057"/>
    <w:rsid w:val="008550DC"/>
    <w:rsid w:val="008552A0"/>
    <w:rsid w:val="008553FD"/>
    <w:rsid w:val="00855677"/>
    <w:rsid w:val="00855908"/>
    <w:rsid w:val="00855C06"/>
    <w:rsid w:val="00855D5D"/>
    <w:rsid w:val="00855F5B"/>
    <w:rsid w:val="00856139"/>
    <w:rsid w:val="008561D0"/>
    <w:rsid w:val="008562FF"/>
    <w:rsid w:val="00856722"/>
    <w:rsid w:val="008568DE"/>
    <w:rsid w:val="00856B21"/>
    <w:rsid w:val="00856F0B"/>
    <w:rsid w:val="0085704C"/>
    <w:rsid w:val="00857664"/>
    <w:rsid w:val="008576A4"/>
    <w:rsid w:val="00857839"/>
    <w:rsid w:val="00857E7E"/>
    <w:rsid w:val="00860015"/>
    <w:rsid w:val="008601DE"/>
    <w:rsid w:val="008601E8"/>
    <w:rsid w:val="008603B4"/>
    <w:rsid w:val="00860BF9"/>
    <w:rsid w:val="00860C55"/>
    <w:rsid w:val="00860D5B"/>
    <w:rsid w:val="00860FD8"/>
    <w:rsid w:val="0086103D"/>
    <w:rsid w:val="0086123A"/>
    <w:rsid w:val="00861349"/>
    <w:rsid w:val="00861592"/>
    <w:rsid w:val="0086214E"/>
    <w:rsid w:val="00862248"/>
    <w:rsid w:val="008622DF"/>
    <w:rsid w:val="00862B5B"/>
    <w:rsid w:val="00862C4C"/>
    <w:rsid w:val="00862EB1"/>
    <w:rsid w:val="00862EFF"/>
    <w:rsid w:val="008630F8"/>
    <w:rsid w:val="00863124"/>
    <w:rsid w:val="00863286"/>
    <w:rsid w:val="0086361C"/>
    <w:rsid w:val="00863652"/>
    <w:rsid w:val="00863794"/>
    <w:rsid w:val="00863AD2"/>
    <w:rsid w:val="00863AE3"/>
    <w:rsid w:val="00864804"/>
    <w:rsid w:val="0086487C"/>
    <w:rsid w:val="00864F51"/>
    <w:rsid w:val="00865000"/>
    <w:rsid w:val="0086503D"/>
    <w:rsid w:val="0086520E"/>
    <w:rsid w:val="0086523D"/>
    <w:rsid w:val="008652DA"/>
    <w:rsid w:val="00865450"/>
    <w:rsid w:val="008657BE"/>
    <w:rsid w:val="008658A4"/>
    <w:rsid w:val="00866329"/>
    <w:rsid w:val="0086696C"/>
    <w:rsid w:val="00866FE1"/>
    <w:rsid w:val="00867066"/>
    <w:rsid w:val="00867258"/>
    <w:rsid w:val="00867362"/>
    <w:rsid w:val="008676C6"/>
    <w:rsid w:val="00867705"/>
    <w:rsid w:val="0086788C"/>
    <w:rsid w:val="00867BAC"/>
    <w:rsid w:val="0087006F"/>
    <w:rsid w:val="0087038C"/>
    <w:rsid w:val="008705E3"/>
    <w:rsid w:val="00870AE4"/>
    <w:rsid w:val="00870AFB"/>
    <w:rsid w:val="00870BD4"/>
    <w:rsid w:val="00870BD8"/>
    <w:rsid w:val="00870C37"/>
    <w:rsid w:val="008710CE"/>
    <w:rsid w:val="00871172"/>
    <w:rsid w:val="008713B4"/>
    <w:rsid w:val="00871CD0"/>
    <w:rsid w:val="00871DFE"/>
    <w:rsid w:val="00871EE7"/>
    <w:rsid w:val="00872280"/>
    <w:rsid w:val="008723F0"/>
    <w:rsid w:val="00873377"/>
    <w:rsid w:val="00873AFB"/>
    <w:rsid w:val="00873F23"/>
    <w:rsid w:val="00873FF5"/>
    <w:rsid w:val="0087409B"/>
    <w:rsid w:val="0087409F"/>
    <w:rsid w:val="008742C7"/>
    <w:rsid w:val="008743EB"/>
    <w:rsid w:val="008744B2"/>
    <w:rsid w:val="00874674"/>
    <w:rsid w:val="00874678"/>
    <w:rsid w:val="00874721"/>
    <w:rsid w:val="008749DD"/>
    <w:rsid w:val="00874C5C"/>
    <w:rsid w:val="00874CC0"/>
    <w:rsid w:val="00874EE0"/>
    <w:rsid w:val="00874F8F"/>
    <w:rsid w:val="0087524B"/>
    <w:rsid w:val="008752BC"/>
    <w:rsid w:val="0087534F"/>
    <w:rsid w:val="008753AD"/>
    <w:rsid w:val="008754E6"/>
    <w:rsid w:val="0087569F"/>
    <w:rsid w:val="00875A64"/>
    <w:rsid w:val="00875A86"/>
    <w:rsid w:val="0087629B"/>
    <w:rsid w:val="00876B78"/>
    <w:rsid w:val="00876D5E"/>
    <w:rsid w:val="00876E6F"/>
    <w:rsid w:val="00876E73"/>
    <w:rsid w:val="00877167"/>
    <w:rsid w:val="00877462"/>
    <w:rsid w:val="00877990"/>
    <w:rsid w:val="00877BC0"/>
    <w:rsid w:val="00880160"/>
    <w:rsid w:val="0088028A"/>
    <w:rsid w:val="0088033A"/>
    <w:rsid w:val="0088075F"/>
    <w:rsid w:val="00880BE4"/>
    <w:rsid w:val="00880D1D"/>
    <w:rsid w:val="00880D77"/>
    <w:rsid w:val="00880F5A"/>
    <w:rsid w:val="0088121A"/>
    <w:rsid w:val="0088122E"/>
    <w:rsid w:val="008814A7"/>
    <w:rsid w:val="0088168C"/>
    <w:rsid w:val="0088196C"/>
    <w:rsid w:val="008819AA"/>
    <w:rsid w:val="00881B6B"/>
    <w:rsid w:val="00881E82"/>
    <w:rsid w:val="008820D8"/>
    <w:rsid w:val="00882512"/>
    <w:rsid w:val="008827E9"/>
    <w:rsid w:val="00882870"/>
    <w:rsid w:val="0088351F"/>
    <w:rsid w:val="0088369D"/>
    <w:rsid w:val="008837D9"/>
    <w:rsid w:val="008838D5"/>
    <w:rsid w:val="008839EE"/>
    <w:rsid w:val="00883E24"/>
    <w:rsid w:val="00884835"/>
    <w:rsid w:val="008848CF"/>
    <w:rsid w:val="00884A8E"/>
    <w:rsid w:val="00884C0F"/>
    <w:rsid w:val="00884E05"/>
    <w:rsid w:val="00884ED0"/>
    <w:rsid w:val="0088504C"/>
    <w:rsid w:val="008850E0"/>
    <w:rsid w:val="0088534F"/>
    <w:rsid w:val="0088560D"/>
    <w:rsid w:val="00885856"/>
    <w:rsid w:val="00885999"/>
    <w:rsid w:val="008859A6"/>
    <w:rsid w:val="00885A1A"/>
    <w:rsid w:val="00885C08"/>
    <w:rsid w:val="00885CFB"/>
    <w:rsid w:val="00885FAA"/>
    <w:rsid w:val="00886B30"/>
    <w:rsid w:val="00886D7B"/>
    <w:rsid w:val="00886DFE"/>
    <w:rsid w:val="00886F20"/>
    <w:rsid w:val="00887070"/>
    <w:rsid w:val="00887232"/>
    <w:rsid w:val="00887543"/>
    <w:rsid w:val="00887681"/>
    <w:rsid w:val="00887BA6"/>
    <w:rsid w:val="00887C95"/>
    <w:rsid w:val="00890123"/>
    <w:rsid w:val="008904EA"/>
    <w:rsid w:val="0089056B"/>
    <w:rsid w:val="008905EB"/>
    <w:rsid w:val="00890DEA"/>
    <w:rsid w:val="008910C3"/>
    <w:rsid w:val="00891764"/>
    <w:rsid w:val="0089187E"/>
    <w:rsid w:val="00891897"/>
    <w:rsid w:val="00891A76"/>
    <w:rsid w:val="00891ED2"/>
    <w:rsid w:val="008921F3"/>
    <w:rsid w:val="00892372"/>
    <w:rsid w:val="0089254E"/>
    <w:rsid w:val="008926C7"/>
    <w:rsid w:val="00892703"/>
    <w:rsid w:val="008927EE"/>
    <w:rsid w:val="0089297E"/>
    <w:rsid w:val="00892AE1"/>
    <w:rsid w:val="00892EE8"/>
    <w:rsid w:val="00893310"/>
    <w:rsid w:val="00893528"/>
    <w:rsid w:val="0089364A"/>
    <w:rsid w:val="0089382D"/>
    <w:rsid w:val="00893D78"/>
    <w:rsid w:val="00893DCD"/>
    <w:rsid w:val="008946AB"/>
    <w:rsid w:val="00894881"/>
    <w:rsid w:val="00894991"/>
    <w:rsid w:val="00894A7A"/>
    <w:rsid w:val="00894C3E"/>
    <w:rsid w:val="00894C9A"/>
    <w:rsid w:val="00894DAA"/>
    <w:rsid w:val="00894DFD"/>
    <w:rsid w:val="00894F37"/>
    <w:rsid w:val="0089526A"/>
    <w:rsid w:val="00895DB2"/>
    <w:rsid w:val="00895FDB"/>
    <w:rsid w:val="00896476"/>
    <w:rsid w:val="0089650F"/>
    <w:rsid w:val="0089653D"/>
    <w:rsid w:val="008965F4"/>
    <w:rsid w:val="008967F1"/>
    <w:rsid w:val="00896A4E"/>
    <w:rsid w:val="00896DD1"/>
    <w:rsid w:val="008971FF"/>
    <w:rsid w:val="008975F1"/>
    <w:rsid w:val="00897678"/>
    <w:rsid w:val="00897940"/>
    <w:rsid w:val="00897D0B"/>
    <w:rsid w:val="00897F1B"/>
    <w:rsid w:val="008A0120"/>
    <w:rsid w:val="008A01C5"/>
    <w:rsid w:val="008A068B"/>
    <w:rsid w:val="008A06FA"/>
    <w:rsid w:val="008A1057"/>
    <w:rsid w:val="008A1066"/>
    <w:rsid w:val="008A1434"/>
    <w:rsid w:val="008A147C"/>
    <w:rsid w:val="008A1568"/>
    <w:rsid w:val="008A169C"/>
    <w:rsid w:val="008A1C1A"/>
    <w:rsid w:val="008A1E34"/>
    <w:rsid w:val="008A1F34"/>
    <w:rsid w:val="008A20E1"/>
    <w:rsid w:val="008A2259"/>
    <w:rsid w:val="008A25A8"/>
    <w:rsid w:val="008A261B"/>
    <w:rsid w:val="008A27FE"/>
    <w:rsid w:val="008A2E1A"/>
    <w:rsid w:val="008A2F69"/>
    <w:rsid w:val="008A3344"/>
    <w:rsid w:val="008A3598"/>
    <w:rsid w:val="008A3E85"/>
    <w:rsid w:val="008A4734"/>
    <w:rsid w:val="008A4A63"/>
    <w:rsid w:val="008A4CE3"/>
    <w:rsid w:val="008A4ECD"/>
    <w:rsid w:val="008A4FEC"/>
    <w:rsid w:val="008A502C"/>
    <w:rsid w:val="008A558B"/>
    <w:rsid w:val="008A5805"/>
    <w:rsid w:val="008A58F7"/>
    <w:rsid w:val="008A5EC1"/>
    <w:rsid w:val="008A6022"/>
    <w:rsid w:val="008A6055"/>
    <w:rsid w:val="008A6123"/>
    <w:rsid w:val="008A637B"/>
    <w:rsid w:val="008A64A6"/>
    <w:rsid w:val="008A65DD"/>
    <w:rsid w:val="008A674C"/>
    <w:rsid w:val="008A6861"/>
    <w:rsid w:val="008A6A69"/>
    <w:rsid w:val="008A6CC2"/>
    <w:rsid w:val="008A6CFC"/>
    <w:rsid w:val="008A6D10"/>
    <w:rsid w:val="008A6D86"/>
    <w:rsid w:val="008A7108"/>
    <w:rsid w:val="008A794C"/>
    <w:rsid w:val="008A79A5"/>
    <w:rsid w:val="008A79FA"/>
    <w:rsid w:val="008A7A21"/>
    <w:rsid w:val="008A7CE7"/>
    <w:rsid w:val="008A7D22"/>
    <w:rsid w:val="008A7E0E"/>
    <w:rsid w:val="008A7EF0"/>
    <w:rsid w:val="008A7F18"/>
    <w:rsid w:val="008B0158"/>
    <w:rsid w:val="008B017B"/>
    <w:rsid w:val="008B0331"/>
    <w:rsid w:val="008B0387"/>
    <w:rsid w:val="008B0BA1"/>
    <w:rsid w:val="008B108A"/>
    <w:rsid w:val="008B13C4"/>
    <w:rsid w:val="008B15A8"/>
    <w:rsid w:val="008B1675"/>
    <w:rsid w:val="008B16D8"/>
    <w:rsid w:val="008B17C0"/>
    <w:rsid w:val="008B17D0"/>
    <w:rsid w:val="008B1B04"/>
    <w:rsid w:val="008B1DF9"/>
    <w:rsid w:val="008B2001"/>
    <w:rsid w:val="008B233F"/>
    <w:rsid w:val="008B23E3"/>
    <w:rsid w:val="008B29DA"/>
    <w:rsid w:val="008B3888"/>
    <w:rsid w:val="008B38FC"/>
    <w:rsid w:val="008B3CD7"/>
    <w:rsid w:val="008B425C"/>
    <w:rsid w:val="008B42AC"/>
    <w:rsid w:val="008B430C"/>
    <w:rsid w:val="008B43AA"/>
    <w:rsid w:val="008B462E"/>
    <w:rsid w:val="008B47CD"/>
    <w:rsid w:val="008B4891"/>
    <w:rsid w:val="008B4CE7"/>
    <w:rsid w:val="008B4DE2"/>
    <w:rsid w:val="008B5226"/>
    <w:rsid w:val="008B5275"/>
    <w:rsid w:val="008B5383"/>
    <w:rsid w:val="008B55C6"/>
    <w:rsid w:val="008B5697"/>
    <w:rsid w:val="008B5A63"/>
    <w:rsid w:val="008B5BE4"/>
    <w:rsid w:val="008B5DB9"/>
    <w:rsid w:val="008B5E25"/>
    <w:rsid w:val="008B5EB3"/>
    <w:rsid w:val="008B5F67"/>
    <w:rsid w:val="008B66DD"/>
    <w:rsid w:val="008B6A44"/>
    <w:rsid w:val="008B6C66"/>
    <w:rsid w:val="008B70C5"/>
    <w:rsid w:val="008B7380"/>
    <w:rsid w:val="008B7397"/>
    <w:rsid w:val="008B73F8"/>
    <w:rsid w:val="008B751C"/>
    <w:rsid w:val="008B7617"/>
    <w:rsid w:val="008B7D4F"/>
    <w:rsid w:val="008C00E6"/>
    <w:rsid w:val="008C0C0F"/>
    <w:rsid w:val="008C0D83"/>
    <w:rsid w:val="008C0E15"/>
    <w:rsid w:val="008C0EE0"/>
    <w:rsid w:val="008C1092"/>
    <w:rsid w:val="008C1899"/>
    <w:rsid w:val="008C1BC7"/>
    <w:rsid w:val="008C1BF6"/>
    <w:rsid w:val="008C1D2C"/>
    <w:rsid w:val="008C1EE8"/>
    <w:rsid w:val="008C2BE2"/>
    <w:rsid w:val="008C2D07"/>
    <w:rsid w:val="008C2D98"/>
    <w:rsid w:val="008C2E6B"/>
    <w:rsid w:val="008C32CD"/>
    <w:rsid w:val="008C331C"/>
    <w:rsid w:val="008C335F"/>
    <w:rsid w:val="008C3980"/>
    <w:rsid w:val="008C3BD6"/>
    <w:rsid w:val="008C3E2F"/>
    <w:rsid w:val="008C3E90"/>
    <w:rsid w:val="008C44B2"/>
    <w:rsid w:val="008C457A"/>
    <w:rsid w:val="008C4685"/>
    <w:rsid w:val="008C46B0"/>
    <w:rsid w:val="008C46B1"/>
    <w:rsid w:val="008C48CE"/>
    <w:rsid w:val="008C4AF3"/>
    <w:rsid w:val="008C4B3B"/>
    <w:rsid w:val="008C4C42"/>
    <w:rsid w:val="008C4C5C"/>
    <w:rsid w:val="008C4DBF"/>
    <w:rsid w:val="008C4F45"/>
    <w:rsid w:val="008C5133"/>
    <w:rsid w:val="008C53AB"/>
    <w:rsid w:val="008C606E"/>
    <w:rsid w:val="008C64C6"/>
    <w:rsid w:val="008C64D4"/>
    <w:rsid w:val="008C6AAB"/>
    <w:rsid w:val="008C6FBD"/>
    <w:rsid w:val="008C7238"/>
    <w:rsid w:val="008C754C"/>
    <w:rsid w:val="008C761A"/>
    <w:rsid w:val="008C76ED"/>
    <w:rsid w:val="008C78A5"/>
    <w:rsid w:val="008C79CF"/>
    <w:rsid w:val="008C7A33"/>
    <w:rsid w:val="008C7E68"/>
    <w:rsid w:val="008D0412"/>
    <w:rsid w:val="008D04DB"/>
    <w:rsid w:val="008D092D"/>
    <w:rsid w:val="008D09E0"/>
    <w:rsid w:val="008D0DC9"/>
    <w:rsid w:val="008D0E4F"/>
    <w:rsid w:val="008D1176"/>
    <w:rsid w:val="008D1C76"/>
    <w:rsid w:val="008D2003"/>
    <w:rsid w:val="008D2297"/>
    <w:rsid w:val="008D230F"/>
    <w:rsid w:val="008D235E"/>
    <w:rsid w:val="008D277F"/>
    <w:rsid w:val="008D27B9"/>
    <w:rsid w:val="008D2D1C"/>
    <w:rsid w:val="008D2DC0"/>
    <w:rsid w:val="008D2E5E"/>
    <w:rsid w:val="008D2E74"/>
    <w:rsid w:val="008D3057"/>
    <w:rsid w:val="008D3076"/>
    <w:rsid w:val="008D31EB"/>
    <w:rsid w:val="008D3257"/>
    <w:rsid w:val="008D3374"/>
    <w:rsid w:val="008D353D"/>
    <w:rsid w:val="008D3C3D"/>
    <w:rsid w:val="008D3C88"/>
    <w:rsid w:val="008D45B0"/>
    <w:rsid w:val="008D46BD"/>
    <w:rsid w:val="008D4983"/>
    <w:rsid w:val="008D5125"/>
    <w:rsid w:val="008D52E6"/>
    <w:rsid w:val="008D53EC"/>
    <w:rsid w:val="008D5781"/>
    <w:rsid w:val="008D57B7"/>
    <w:rsid w:val="008D5CE7"/>
    <w:rsid w:val="008D625B"/>
    <w:rsid w:val="008D629B"/>
    <w:rsid w:val="008D62B7"/>
    <w:rsid w:val="008D688C"/>
    <w:rsid w:val="008D6AE9"/>
    <w:rsid w:val="008D6BC1"/>
    <w:rsid w:val="008D6C89"/>
    <w:rsid w:val="008D705B"/>
    <w:rsid w:val="008D70FF"/>
    <w:rsid w:val="008D713D"/>
    <w:rsid w:val="008D7554"/>
    <w:rsid w:val="008D7622"/>
    <w:rsid w:val="008D78D3"/>
    <w:rsid w:val="008D7BC7"/>
    <w:rsid w:val="008E0125"/>
    <w:rsid w:val="008E04F7"/>
    <w:rsid w:val="008E0562"/>
    <w:rsid w:val="008E07C3"/>
    <w:rsid w:val="008E07DE"/>
    <w:rsid w:val="008E0CCB"/>
    <w:rsid w:val="008E0E39"/>
    <w:rsid w:val="008E0F8B"/>
    <w:rsid w:val="008E1091"/>
    <w:rsid w:val="008E1143"/>
    <w:rsid w:val="008E1212"/>
    <w:rsid w:val="008E1392"/>
    <w:rsid w:val="008E1775"/>
    <w:rsid w:val="008E1794"/>
    <w:rsid w:val="008E193D"/>
    <w:rsid w:val="008E19C5"/>
    <w:rsid w:val="008E1C9A"/>
    <w:rsid w:val="008E1CF0"/>
    <w:rsid w:val="008E1E49"/>
    <w:rsid w:val="008E20A8"/>
    <w:rsid w:val="008E21B0"/>
    <w:rsid w:val="008E229A"/>
    <w:rsid w:val="008E2441"/>
    <w:rsid w:val="008E2467"/>
    <w:rsid w:val="008E26CA"/>
    <w:rsid w:val="008E26D5"/>
    <w:rsid w:val="008E26F9"/>
    <w:rsid w:val="008E2982"/>
    <w:rsid w:val="008E2A44"/>
    <w:rsid w:val="008E325D"/>
    <w:rsid w:val="008E38DF"/>
    <w:rsid w:val="008E3922"/>
    <w:rsid w:val="008E3C4B"/>
    <w:rsid w:val="008E3F77"/>
    <w:rsid w:val="008E4389"/>
    <w:rsid w:val="008E46B4"/>
    <w:rsid w:val="008E46C6"/>
    <w:rsid w:val="008E4701"/>
    <w:rsid w:val="008E478F"/>
    <w:rsid w:val="008E48B9"/>
    <w:rsid w:val="008E4F04"/>
    <w:rsid w:val="008E4FD3"/>
    <w:rsid w:val="008E5263"/>
    <w:rsid w:val="008E5298"/>
    <w:rsid w:val="008E55A7"/>
    <w:rsid w:val="008E5792"/>
    <w:rsid w:val="008E59A8"/>
    <w:rsid w:val="008E5FD9"/>
    <w:rsid w:val="008E6056"/>
    <w:rsid w:val="008E63DA"/>
    <w:rsid w:val="008E6545"/>
    <w:rsid w:val="008E65B1"/>
    <w:rsid w:val="008E6612"/>
    <w:rsid w:val="008E6874"/>
    <w:rsid w:val="008E6BFE"/>
    <w:rsid w:val="008E6C34"/>
    <w:rsid w:val="008E6FF4"/>
    <w:rsid w:val="008E7073"/>
    <w:rsid w:val="008E70CF"/>
    <w:rsid w:val="008E795B"/>
    <w:rsid w:val="008E7E3C"/>
    <w:rsid w:val="008E7FDF"/>
    <w:rsid w:val="008F0501"/>
    <w:rsid w:val="008F055C"/>
    <w:rsid w:val="008F05DC"/>
    <w:rsid w:val="008F0DF3"/>
    <w:rsid w:val="008F0F0E"/>
    <w:rsid w:val="008F0F22"/>
    <w:rsid w:val="008F0F4F"/>
    <w:rsid w:val="008F0FB3"/>
    <w:rsid w:val="008F0FDD"/>
    <w:rsid w:val="008F145C"/>
    <w:rsid w:val="008F1986"/>
    <w:rsid w:val="008F1E63"/>
    <w:rsid w:val="008F26E8"/>
    <w:rsid w:val="008F2B9C"/>
    <w:rsid w:val="008F2EA6"/>
    <w:rsid w:val="008F3057"/>
    <w:rsid w:val="008F30ED"/>
    <w:rsid w:val="008F378E"/>
    <w:rsid w:val="008F3B1B"/>
    <w:rsid w:val="008F3B54"/>
    <w:rsid w:val="008F3E75"/>
    <w:rsid w:val="008F40D3"/>
    <w:rsid w:val="008F438F"/>
    <w:rsid w:val="008F4D61"/>
    <w:rsid w:val="008F4DE4"/>
    <w:rsid w:val="008F4F38"/>
    <w:rsid w:val="008F5C59"/>
    <w:rsid w:val="008F5C9D"/>
    <w:rsid w:val="008F5D31"/>
    <w:rsid w:val="008F61E8"/>
    <w:rsid w:val="008F6308"/>
    <w:rsid w:val="008F63D5"/>
    <w:rsid w:val="008F661A"/>
    <w:rsid w:val="008F699D"/>
    <w:rsid w:val="008F6ADE"/>
    <w:rsid w:val="008F6BD6"/>
    <w:rsid w:val="008F6D25"/>
    <w:rsid w:val="008F6E9F"/>
    <w:rsid w:val="008F77DC"/>
    <w:rsid w:val="008F78B4"/>
    <w:rsid w:val="008F7A27"/>
    <w:rsid w:val="008F7B89"/>
    <w:rsid w:val="008F7CB2"/>
    <w:rsid w:val="008F7E9C"/>
    <w:rsid w:val="008F7F61"/>
    <w:rsid w:val="008F7F67"/>
    <w:rsid w:val="0090009D"/>
    <w:rsid w:val="009001C8"/>
    <w:rsid w:val="0090037D"/>
    <w:rsid w:val="0090057E"/>
    <w:rsid w:val="009007CA"/>
    <w:rsid w:val="00900D6E"/>
    <w:rsid w:val="00900DC4"/>
    <w:rsid w:val="00900DE1"/>
    <w:rsid w:val="00900DF7"/>
    <w:rsid w:val="0090118C"/>
    <w:rsid w:val="009015BE"/>
    <w:rsid w:val="00901738"/>
    <w:rsid w:val="00901786"/>
    <w:rsid w:val="0090186C"/>
    <w:rsid w:val="009019DB"/>
    <w:rsid w:val="00901E01"/>
    <w:rsid w:val="0090212C"/>
    <w:rsid w:val="00902255"/>
    <w:rsid w:val="009024FF"/>
    <w:rsid w:val="0090257A"/>
    <w:rsid w:val="009028FD"/>
    <w:rsid w:val="00902A4A"/>
    <w:rsid w:val="00902BC1"/>
    <w:rsid w:val="00902C8E"/>
    <w:rsid w:val="00902E53"/>
    <w:rsid w:val="009030D2"/>
    <w:rsid w:val="009034DA"/>
    <w:rsid w:val="0090354B"/>
    <w:rsid w:val="00903B6E"/>
    <w:rsid w:val="00903C6F"/>
    <w:rsid w:val="00904390"/>
    <w:rsid w:val="009049FB"/>
    <w:rsid w:val="00904A90"/>
    <w:rsid w:val="00905031"/>
    <w:rsid w:val="0090529C"/>
    <w:rsid w:val="0090538D"/>
    <w:rsid w:val="00905B45"/>
    <w:rsid w:val="00905BCC"/>
    <w:rsid w:val="00905DF1"/>
    <w:rsid w:val="009062D0"/>
    <w:rsid w:val="00906429"/>
    <w:rsid w:val="00906688"/>
    <w:rsid w:val="00906716"/>
    <w:rsid w:val="00906A16"/>
    <w:rsid w:val="00906BB0"/>
    <w:rsid w:val="00906D37"/>
    <w:rsid w:val="00906E28"/>
    <w:rsid w:val="00906EF7"/>
    <w:rsid w:val="00906FCA"/>
    <w:rsid w:val="00907150"/>
    <w:rsid w:val="00907649"/>
    <w:rsid w:val="009076B2"/>
    <w:rsid w:val="00907ACB"/>
    <w:rsid w:val="00907CAC"/>
    <w:rsid w:val="00907CC2"/>
    <w:rsid w:val="00907F4C"/>
    <w:rsid w:val="00910084"/>
    <w:rsid w:val="009100AC"/>
    <w:rsid w:val="00910231"/>
    <w:rsid w:val="0091053F"/>
    <w:rsid w:val="009105BF"/>
    <w:rsid w:val="00910762"/>
    <w:rsid w:val="009107DE"/>
    <w:rsid w:val="009108BD"/>
    <w:rsid w:val="00910B58"/>
    <w:rsid w:val="00910CED"/>
    <w:rsid w:val="00910E02"/>
    <w:rsid w:val="00910FCE"/>
    <w:rsid w:val="00910FDD"/>
    <w:rsid w:val="009110E8"/>
    <w:rsid w:val="0091110E"/>
    <w:rsid w:val="00911407"/>
    <w:rsid w:val="00911962"/>
    <w:rsid w:val="009119BC"/>
    <w:rsid w:val="00911B2A"/>
    <w:rsid w:val="00911BAB"/>
    <w:rsid w:val="00911C21"/>
    <w:rsid w:val="00911C60"/>
    <w:rsid w:val="00911CDF"/>
    <w:rsid w:val="009127AF"/>
    <w:rsid w:val="009129BE"/>
    <w:rsid w:val="00912B82"/>
    <w:rsid w:val="00912E62"/>
    <w:rsid w:val="00913018"/>
    <w:rsid w:val="009131B7"/>
    <w:rsid w:val="009132E0"/>
    <w:rsid w:val="0091339F"/>
    <w:rsid w:val="0091353B"/>
    <w:rsid w:val="009136E5"/>
    <w:rsid w:val="00913849"/>
    <w:rsid w:val="00913DE6"/>
    <w:rsid w:val="00914190"/>
    <w:rsid w:val="009141AD"/>
    <w:rsid w:val="0091456A"/>
    <w:rsid w:val="009147CB"/>
    <w:rsid w:val="00914A39"/>
    <w:rsid w:val="00914E2A"/>
    <w:rsid w:val="00914E92"/>
    <w:rsid w:val="00914EE3"/>
    <w:rsid w:val="00914FA3"/>
    <w:rsid w:val="00915056"/>
    <w:rsid w:val="0091516B"/>
    <w:rsid w:val="00915198"/>
    <w:rsid w:val="00915291"/>
    <w:rsid w:val="0091530B"/>
    <w:rsid w:val="00915369"/>
    <w:rsid w:val="009159C3"/>
    <w:rsid w:val="00915A3E"/>
    <w:rsid w:val="00915C35"/>
    <w:rsid w:val="00915C62"/>
    <w:rsid w:val="009160BA"/>
    <w:rsid w:val="009164D4"/>
    <w:rsid w:val="009165A9"/>
    <w:rsid w:val="009165C4"/>
    <w:rsid w:val="00916701"/>
    <w:rsid w:val="009168B6"/>
    <w:rsid w:val="00916AB9"/>
    <w:rsid w:val="00916C57"/>
    <w:rsid w:val="00916E41"/>
    <w:rsid w:val="009170A5"/>
    <w:rsid w:val="00917735"/>
    <w:rsid w:val="00917792"/>
    <w:rsid w:val="0091794B"/>
    <w:rsid w:val="009203DB"/>
    <w:rsid w:val="00920738"/>
    <w:rsid w:val="00920B04"/>
    <w:rsid w:val="00920B8C"/>
    <w:rsid w:val="00920F10"/>
    <w:rsid w:val="00920F27"/>
    <w:rsid w:val="00921131"/>
    <w:rsid w:val="009212D0"/>
    <w:rsid w:val="0092134E"/>
    <w:rsid w:val="00921899"/>
    <w:rsid w:val="00921DB9"/>
    <w:rsid w:val="00921EEA"/>
    <w:rsid w:val="009220B0"/>
    <w:rsid w:val="00922459"/>
    <w:rsid w:val="009228FE"/>
    <w:rsid w:val="00922A73"/>
    <w:rsid w:val="00922D7F"/>
    <w:rsid w:val="00922F01"/>
    <w:rsid w:val="0092332D"/>
    <w:rsid w:val="009233E5"/>
    <w:rsid w:val="009233FE"/>
    <w:rsid w:val="0092396B"/>
    <w:rsid w:val="00923ADD"/>
    <w:rsid w:val="00923E8D"/>
    <w:rsid w:val="00923F21"/>
    <w:rsid w:val="009242C7"/>
    <w:rsid w:val="009242E8"/>
    <w:rsid w:val="00924350"/>
    <w:rsid w:val="0092439F"/>
    <w:rsid w:val="0092483F"/>
    <w:rsid w:val="00924D11"/>
    <w:rsid w:val="00924DB7"/>
    <w:rsid w:val="00924FD3"/>
    <w:rsid w:val="00925060"/>
    <w:rsid w:val="009251F1"/>
    <w:rsid w:val="00925636"/>
    <w:rsid w:val="00925962"/>
    <w:rsid w:val="00925D04"/>
    <w:rsid w:val="00926007"/>
    <w:rsid w:val="00926273"/>
    <w:rsid w:val="00926932"/>
    <w:rsid w:val="00926995"/>
    <w:rsid w:val="00926AA9"/>
    <w:rsid w:val="00926E83"/>
    <w:rsid w:val="00926FA9"/>
    <w:rsid w:val="00926FE1"/>
    <w:rsid w:val="009270C8"/>
    <w:rsid w:val="00927222"/>
    <w:rsid w:val="0092726C"/>
    <w:rsid w:val="009277BF"/>
    <w:rsid w:val="00927CB6"/>
    <w:rsid w:val="00927DC4"/>
    <w:rsid w:val="00927E73"/>
    <w:rsid w:val="00927E92"/>
    <w:rsid w:val="00927F54"/>
    <w:rsid w:val="00927F9D"/>
    <w:rsid w:val="00931081"/>
    <w:rsid w:val="00931261"/>
    <w:rsid w:val="0093137E"/>
    <w:rsid w:val="00931580"/>
    <w:rsid w:val="009315C0"/>
    <w:rsid w:val="009316BD"/>
    <w:rsid w:val="00931B95"/>
    <w:rsid w:val="00932168"/>
    <w:rsid w:val="0093239D"/>
    <w:rsid w:val="00932420"/>
    <w:rsid w:val="00932539"/>
    <w:rsid w:val="00932624"/>
    <w:rsid w:val="00932635"/>
    <w:rsid w:val="009329DE"/>
    <w:rsid w:val="009334C2"/>
    <w:rsid w:val="0093400A"/>
    <w:rsid w:val="009340D3"/>
    <w:rsid w:val="009341FB"/>
    <w:rsid w:val="00934290"/>
    <w:rsid w:val="00934323"/>
    <w:rsid w:val="00934550"/>
    <w:rsid w:val="00934553"/>
    <w:rsid w:val="009346C4"/>
    <w:rsid w:val="009346FA"/>
    <w:rsid w:val="00934F80"/>
    <w:rsid w:val="00934FA3"/>
    <w:rsid w:val="00935174"/>
    <w:rsid w:val="00935196"/>
    <w:rsid w:val="009351B8"/>
    <w:rsid w:val="0093577D"/>
    <w:rsid w:val="00935885"/>
    <w:rsid w:val="00935909"/>
    <w:rsid w:val="00935AFB"/>
    <w:rsid w:val="00935B10"/>
    <w:rsid w:val="00935D1E"/>
    <w:rsid w:val="00935D63"/>
    <w:rsid w:val="00935E36"/>
    <w:rsid w:val="00935F3D"/>
    <w:rsid w:val="00935F41"/>
    <w:rsid w:val="009360A1"/>
    <w:rsid w:val="009362FB"/>
    <w:rsid w:val="009365FD"/>
    <w:rsid w:val="00936DA0"/>
    <w:rsid w:val="009371D0"/>
    <w:rsid w:val="00937498"/>
    <w:rsid w:val="00937568"/>
    <w:rsid w:val="00937847"/>
    <w:rsid w:val="0093790D"/>
    <w:rsid w:val="00937B57"/>
    <w:rsid w:val="00937C69"/>
    <w:rsid w:val="00937EB6"/>
    <w:rsid w:val="009400AE"/>
    <w:rsid w:val="0094024D"/>
    <w:rsid w:val="009406DB"/>
    <w:rsid w:val="00941061"/>
    <w:rsid w:val="009414BD"/>
    <w:rsid w:val="009415D5"/>
    <w:rsid w:val="00941BF3"/>
    <w:rsid w:val="00941FBD"/>
    <w:rsid w:val="009420A5"/>
    <w:rsid w:val="009424A0"/>
    <w:rsid w:val="009424BD"/>
    <w:rsid w:val="009428B6"/>
    <w:rsid w:val="00943A8B"/>
    <w:rsid w:val="00943F29"/>
    <w:rsid w:val="00944042"/>
    <w:rsid w:val="009441C7"/>
    <w:rsid w:val="0094430D"/>
    <w:rsid w:val="00944598"/>
    <w:rsid w:val="00944AC8"/>
    <w:rsid w:val="00944AE6"/>
    <w:rsid w:val="00944B4F"/>
    <w:rsid w:val="00944B5C"/>
    <w:rsid w:val="00944E37"/>
    <w:rsid w:val="00944F58"/>
    <w:rsid w:val="009452F8"/>
    <w:rsid w:val="0094567A"/>
    <w:rsid w:val="0094581A"/>
    <w:rsid w:val="00945859"/>
    <w:rsid w:val="009459FB"/>
    <w:rsid w:val="00945C80"/>
    <w:rsid w:val="009460A8"/>
    <w:rsid w:val="00946679"/>
    <w:rsid w:val="00946798"/>
    <w:rsid w:val="00946889"/>
    <w:rsid w:val="00946C86"/>
    <w:rsid w:val="0094707B"/>
    <w:rsid w:val="0094721D"/>
    <w:rsid w:val="009474D3"/>
    <w:rsid w:val="0094756E"/>
    <w:rsid w:val="00947674"/>
    <w:rsid w:val="0094796A"/>
    <w:rsid w:val="0095024E"/>
    <w:rsid w:val="00950D63"/>
    <w:rsid w:val="0095110A"/>
    <w:rsid w:val="0095111E"/>
    <w:rsid w:val="00951272"/>
    <w:rsid w:val="00951593"/>
    <w:rsid w:val="00951703"/>
    <w:rsid w:val="00951804"/>
    <w:rsid w:val="00951C4D"/>
    <w:rsid w:val="00951C8E"/>
    <w:rsid w:val="00951CD2"/>
    <w:rsid w:val="00951E87"/>
    <w:rsid w:val="00952243"/>
    <w:rsid w:val="009522D9"/>
    <w:rsid w:val="00952426"/>
    <w:rsid w:val="009524EE"/>
    <w:rsid w:val="00952AF4"/>
    <w:rsid w:val="00952DD2"/>
    <w:rsid w:val="00952E69"/>
    <w:rsid w:val="00952F8B"/>
    <w:rsid w:val="0095332A"/>
    <w:rsid w:val="00953920"/>
    <w:rsid w:val="00953AB6"/>
    <w:rsid w:val="00953AC1"/>
    <w:rsid w:val="00953ACE"/>
    <w:rsid w:val="00953DB4"/>
    <w:rsid w:val="009543D5"/>
    <w:rsid w:val="009544A3"/>
    <w:rsid w:val="009547DD"/>
    <w:rsid w:val="0095531F"/>
    <w:rsid w:val="009553BF"/>
    <w:rsid w:val="0095577A"/>
    <w:rsid w:val="00955838"/>
    <w:rsid w:val="00955C24"/>
    <w:rsid w:val="00955D7F"/>
    <w:rsid w:val="00955F65"/>
    <w:rsid w:val="009563A1"/>
    <w:rsid w:val="009564B3"/>
    <w:rsid w:val="009566F2"/>
    <w:rsid w:val="00956F2D"/>
    <w:rsid w:val="009572D0"/>
    <w:rsid w:val="00957787"/>
    <w:rsid w:val="00957C30"/>
    <w:rsid w:val="00957F02"/>
    <w:rsid w:val="00960003"/>
    <w:rsid w:val="00960040"/>
    <w:rsid w:val="00960336"/>
    <w:rsid w:val="0096055F"/>
    <w:rsid w:val="0096087D"/>
    <w:rsid w:val="00960B0F"/>
    <w:rsid w:val="00960CF5"/>
    <w:rsid w:val="00960EAA"/>
    <w:rsid w:val="00961056"/>
    <w:rsid w:val="0096125D"/>
    <w:rsid w:val="009612EE"/>
    <w:rsid w:val="009617F6"/>
    <w:rsid w:val="00961870"/>
    <w:rsid w:val="00962056"/>
    <w:rsid w:val="0096231E"/>
    <w:rsid w:val="00962541"/>
    <w:rsid w:val="009628D3"/>
    <w:rsid w:val="0096290D"/>
    <w:rsid w:val="00962A76"/>
    <w:rsid w:val="00962B7E"/>
    <w:rsid w:val="00962D08"/>
    <w:rsid w:val="00962E04"/>
    <w:rsid w:val="00963036"/>
    <w:rsid w:val="00963174"/>
    <w:rsid w:val="009631B8"/>
    <w:rsid w:val="009631FA"/>
    <w:rsid w:val="0096322A"/>
    <w:rsid w:val="00963301"/>
    <w:rsid w:val="0096358B"/>
    <w:rsid w:val="00963B87"/>
    <w:rsid w:val="00963C17"/>
    <w:rsid w:val="00963CC3"/>
    <w:rsid w:val="0096419C"/>
    <w:rsid w:val="009645D0"/>
    <w:rsid w:val="0096482F"/>
    <w:rsid w:val="009652DE"/>
    <w:rsid w:val="0096539E"/>
    <w:rsid w:val="00965C78"/>
    <w:rsid w:val="00966085"/>
    <w:rsid w:val="009665E6"/>
    <w:rsid w:val="0096675B"/>
    <w:rsid w:val="0096686D"/>
    <w:rsid w:val="009669B0"/>
    <w:rsid w:val="00966A21"/>
    <w:rsid w:val="00966A7B"/>
    <w:rsid w:val="00966E9F"/>
    <w:rsid w:val="00967081"/>
    <w:rsid w:val="009671E0"/>
    <w:rsid w:val="00967481"/>
    <w:rsid w:val="00967D73"/>
    <w:rsid w:val="0097051C"/>
    <w:rsid w:val="00970883"/>
    <w:rsid w:val="00971304"/>
    <w:rsid w:val="00971B3E"/>
    <w:rsid w:val="00971D3D"/>
    <w:rsid w:val="00971EA4"/>
    <w:rsid w:val="00972164"/>
    <w:rsid w:val="00972510"/>
    <w:rsid w:val="00972A09"/>
    <w:rsid w:val="00972A96"/>
    <w:rsid w:val="009734AB"/>
    <w:rsid w:val="00973ACE"/>
    <w:rsid w:val="00973B1F"/>
    <w:rsid w:val="00973C56"/>
    <w:rsid w:val="00973D68"/>
    <w:rsid w:val="009744DF"/>
    <w:rsid w:val="00974AFC"/>
    <w:rsid w:val="00974BAD"/>
    <w:rsid w:val="00974D52"/>
    <w:rsid w:val="00975310"/>
    <w:rsid w:val="0097554C"/>
    <w:rsid w:val="0097558B"/>
    <w:rsid w:val="009755FC"/>
    <w:rsid w:val="00975B0F"/>
    <w:rsid w:val="00975BD3"/>
    <w:rsid w:val="00975F80"/>
    <w:rsid w:val="00976314"/>
    <w:rsid w:val="00976993"/>
    <w:rsid w:val="00976A32"/>
    <w:rsid w:val="00976DCD"/>
    <w:rsid w:val="00977082"/>
    <w:rsid w:val="009773B1"/>
    <w:rsid w:val="00977462"/>
    <w:rsid w:val="00977476"/>
    <w:rsid w:val="00977488"/>
    <w:rsid w:val="00977688"/>
    <w:rsid w:val="00980211"/>
    <w:rsid w:val="009804FC"/>
    <w:rsid w:val="0098054A"/>
    <w:rsid w:val="00980BD0"/>
    <w:rsid w:val="00980BD5"/>
    <w:rsid w:val="00980C73"/>
    <w:rsid w:val="00980F70"/>
    <w:rsid w:val="009815EE"/>
    <w:rsid w:val="009816FE"/>
    <w:rsid w:val="00981A15"/>
    <w:rsid w:val="00981B1F"/>
    <w:rsid w:val="009821FC"/>
    <w:rsid w:val="00982255"/>
    <w:rsid w:val="00982A59"/>
    <w:rsid w:val="00982F0E"/>
    <w:rsid w:val="00983053"/>
    <w:rsid w:val="0098307E"/>
    <w:rsid w:val="00983662"/>
    <w:rsid w:val="0098393E"/>
    <w:rsid w:val="00983B83"/>
    <w:rsid w:val="00983C12"/>
    <w:rsid w:val="00983D01"/>
    <w:rsid w:val="00983E0F"/>
    <w:rsid w:val="00983F60"/>
    <w:rsid w:val="00983F94"/>
    <w:rsid w:val="0098407C"/>
    <w:rsid w:val="0098428E"/>
    <w:rsid w:val="0098460B"/>
    <w:rsid w:val="00984A0D"/>
    <w:rsid w:val="00984C79"/>
    <w:rsid w:val="00984EA8"/>
    <w:rsid w:val="0098501F"/>
    <w:rsid w:val="00985242"/>
    <w:rsid w:val="00985369"/>
    <w:rsid w:val="00985489"/>
    <w:rsid w:val="0098559A"/>
    <w:rsid w:val="00985A69"/>
    <w:rsid w:val="00985C9C"/>
    <w:rsid w:val="009860CA"/>
    <w:rsid w:val="00986539"/>
    <w:rsid w:val="0098662F"/>
    <w:rsid w:val="009868DB"/>
    <w:rsid w:val="00986BDD"/>
    <w:rsid w:val="00986CBF"/>
    <w:rsid w:val="00986E03"/>
    <w:rsid w:val="0098702E"/>
    <w:rsid w:val="009870A7"/>
    <w:rsid w:val="00987661"/>
    <w:rsid w:val="00987804"/>
    <w:rsid w:val="00987AAF"/>
    <w:rsid w:val="00987AF6"/>
    <w:rsid w:val="00987C1A"/>
    <w:rsid w:val="00987F84"/>
    <w:rsid w:val="00990446"/>
    <w:rsid w:val="00990463"/>
    <w:rsid w:val="0099078B"/>
    <w:rsid w:val="00990A7A"/>
    <w:rsid w:val="00991179"/>
    <w:rsid w:val="0099131A"/>
    <w:rsid w:val="0099136F"/>
    <w:rsid w:val="00991524"/>
    <w:rsid w:val="0099152B"/>
    <w:rsid w:val="0099155C"/>
    <w:rsid w:val="00991A14"/>
    <w:rsid w:val="00991DE5"/>
    <w:rsid w:val="00992037"/>
    <w:rsid w:val="009920B0"/>
    <w:rsid w:val="00992188"/>
    <w:rsid w:val="0099274E"/>
    <w:rsid w:val="009928E2"/>
    <w:rsid w:val="00992C49"/>
    <w:rsid w:val="00992E3B"/>
    <w:rsid w:val="00992F51"/>
    <w:rsid w:val="00992F54"/>
    <w:rsid w:val="009931BE"/>
    <w:rsid w:val="009933B4"/>
    <w:rsid w:val="009939B8"/>
    <w:rsid w:val="00993C1F"/>
    <w:rsid w:val="00993F23"/>
    <w:rsid w:val="00993F57"/>
    <w:rsid w:val="00994010"/>
    <w:rsid w:val="009941CB"/>
    <w:rsid w:val="0099424C"/>
    <w:rsid w:val="009942DE"/>
    <w:rsid w:val="00994BC5"/>
    <w:rsid w:val="00994F6E"/>
    <w:rsid w:val="009950EC"/>
    <w:rsid w:val="009951A0"/>
    <w:rsid w:val="00995379"/>
    <w:rsid w:val="009955C1"/>
    <w:rsid w:val="009955CE"/>
    <w:rsid w:val="00995A14"/>
    <w:rsid w:val="00995B3E"/>
    <w:rsid w:val="00995E74"/>
    <w:rsid w:val="00995F2D"/>
    <w:rsid w:val="009961B7"/>
    <w:rsid w:val="00996416"/>
    <w:rsid w:val="00996D34"/>
    <w:rsid w:val="00996E70"/>
    <w:rsid w:val="00996FED"/>
    <w:rsid w:val="009970AD"/>
    <w:rsid w:val="009971D6"/>
    <w:rsid w:val="0099732A"/>
    <w:rsid w:val="009977EB"/>
    <w:rsid w:val="00997823"/>
    <w:rsid w:val="00997869"/>
    <w:rsid w:val="00997EEB"/>
    <w:rsid w:val="009A0059"/>
    <w:rsid w:val="009A01C4"/>
    <w:rsid w:val="009A05B6"/>
    <w:rsid w:val="009A0F9C"/>
    <w:rsid w:val="009A1042"/>
    <w:rsid w:val="009A1092"/>
    <w:rsid w:val="009A1BC8"/>
    <w:rsid w:val="009A1DAD"/>
    <w:rsid w:val="009A24A4"/>
    <w:rsid w:val="009A265E"/>
    <w:rsid w:val="009A26D3"/>
    <w:rsid w:val="009A26E1"/>
    <w:rsid w:val="009A2AF4"/>
    <w:rsid w:val="009A2B47"/>
    <w:rsid w:val="009A2FA4"/>
    <w:rsid w:val="009A31CC"/>
    <w:rsid w:val="009A3B54"/>
    <w:rsid w:val="009A4169"/>
    <w:rsid w:val="009A45C1"/>
    <w:rsid w:val="009A4847"/>
    <w:rsid w:val="009A4D80"/>
    <w:rsid w:val="009A4EF0"/>
    <w:rsid w:val="009A514D"/>
    <w:rsid w:val="009A5557"/>
    <w:rsid w:val="009A571A"/>
    <w:rsid w:val="009A5753"/>
    <w:rsid w:val="009A587C"/>
    <w:rsid w:val="009A5A29"/>
    <w:rsid w:val="009A5B05"/>
    <w:rsid w:val="009A5E13"/>
    <w:rsid w:val="009A5E8D"/>
    <w:rsid w:val="009A5EA5"/>
    <w:rsid w:val="009A6281"/>
    <w:rsid w:val="009A630E"/>
    <w:rsid w:val="009A6948"/>
    <w:rsid w:val="009A6A15"/>
    <w:rsid w:val="009A7170"/>
    <w:rsid w:val="009A7DF0"/>
    <w:rsid w:val="009A7E70"/>
    <w:rsid w:val="009B064C"/>
    <w:rsid w:val="009B0742"/>
    <w:rsid w:val="009B0B6D"/>
    <w:rsid w:val="009B0BD6"/>
    <w:rsid w:val="009B0CAD"/>
    <w:rsid w:val="009B0DC5"/>
    <w:rsid w:val="009B111D"/>
    <w:rsid w:val="009B1418"/>
    <w:rsid w:val="009B1461"/>
    <w:rsid w:val="009B192F"/>
    <w:rsid w:val="009B1F05"/>
    <w:rsid w:val="009B2086"/>
    <w:rsid w:val="009B2384"/>
    <w:rsid w:val="009B2416"/>
    <w:rsid w:val="009B26FF"/>
    <w:rsid w:val="009B2966"/>
    <w:rsid w:val="009B2C80"/>
    <w:rsid w:val="009B35FD"/>
    <w:rsid w:val="009B39CB"/>
    <w:rsid w:val="009B41AF"/>
    <w:rsid w:val="009B44C9"/>
    <w:rsid w:val="009B465C"/>
    <w:rsid w:val="009B4688"/>
    <w:rsid w:val="009B469D"/>
    <w:rsid w:val="009B48EA"/>
    <w:rsid w:val="009B4FE2"/>
    <w:rsid w:val="009B5095"/>
    <w:rsid w:val="009B5398"/>
    <w:rsid w:val="009B540C"/>
    <w:rsid w:val="009B5428"/>
    <w:rsid w:val="009B55E2"/>
    <w:rsid w:val="009B560E"/>
    <w:rsid w:val="009B561E"/>
    <w:rsid w:val="009B5893"/>
    <w:rsid w:val="009B5B5C"/>
    <w:rsid w:val="009B5C2E"/>
    <w:rsid w:val="009B6316"/>
    <w:rsid w:val="009B63E8"/>
    <w:rsid w:val="009B63EE"/>
    <w:rsid w:val="009B6579"/>
    <w:rsid w:val="009B65A3"/>
    <w:rsid w:val="009B6A92"/>
    <w:rsid w:val="009B7172"/>
    <w:rsid w:val="009B7938"/>
    <w:rsid w:val="009B7D68"/>
    <w:rsid w:val="009C0394"/>
    <w:rsid w:val="009C0494"/>
    <w:rsid w:val="009C0562"/>
    <w:rsid w:val="009C05AC"/>
    <w:rsid w:val="009C06AF"/>
    <w:rsid w:val="009C076C"/>
    <w:rsid w:val="009C082C"/>
    <w:rsid w:val="009C0C07"/>
    <w:rsid w:val="009C1076"/>
    <w:rsid w:val="009C116E"/>
    <w:rsid w:val="009C12A4"/>
    <w:rsid w:val="009C149D"/>
    <w:rsid w:val="009C1BBC"/>
    <w:rsid w:val="009C1DA6"/>
    <w:rsid w:val="009C233C"/>
    <w:rsid w:val="009C2386"/>
    <w:rsid w:val="009C2A43"/>
    <w:rsid w:val="009C2BEB"/>
    <w:rsid w:val="009C2E28"/>
    <w:rsid w:val="009C3082"/>
    <w:rsid w:val="009C32B3"/>
    <w:rsid w:val="009C33DB"/>
    <w:rsid w:val="009C349A"/>
    <w:rsid w:val="009C3524"/>
    <w:rsid w:val="009C358B"/>
    <w:rsid w:val="009C3A36"/>
    <w:rsid w:val="009C3D14"/>
    <w:rsid w:val="009C3DD9"/>
    <w:rsid w:val="009C3FDE"/>
    <w:rsid w:val="009C3FFF"/>
    <w:rsid w:val="009C44D6"/>
    <w:rsid w:val="009C45FF"/>
    <w:rsid w:val="009C4692"/>
    <w:rsid w:val="009C478F"/>
    <w:rsid w:val="009C485C"/>
    <w:rsid w:val="009C4A51"/>
    <w:rsid w:val="009C4AD1"/>
    <w:rsid w:val="009C5848"/>
    <w:rsid w:val="009C5A93"/>
    <w:rsid w:val="009C6091"/>
    <w:rsid w:val="009C611C"/>
    <w:rsid w:val="009C6428"/>
    <w:rsid w:val="009C6CEF"/>
    <w:rsid w:val="009C71DF"/>
    <w:rsid w:val="009C7222"/>
    <w:rsid w:val="009C738F"/>
    <w:rsid w:val="009C7513"/>
    <w:rsid w:val="009C7525"/>
    <w:rsid w:val="009C7625"/>
    <w:rsid w:val="009C7A26"/>
    <w:rsid w:val="009D007C"/>
    <w:rsid w:val="009D024F"/>
    <w:rsid w:val="009D0421"/>
    <w:rsid w:val="009D0A3F"/>
    <w:rsid w:val="009D0A43"/>
    <w:rsid w:val="009D12B3"/>
    <w:rsid w:val="009D1401"/>
    <w:rsid w:val="009D16DE"/>
    <w:rsid w:val="009D1A80"/>
    <w:rsid w:val="009D1B6A"/>
    <w:rsid w:val="009D1CE0"/>
    <w:rsid w:val="009D1D43"/>
    <w:rsid w:val="009D1D5C"/>
    <w:rsid w:val="009D20B5"/>
    <w:rsid w:val="009D22E8"/>
    <w:rsid w:val="009D23EC"/>
    <w:rsid w:val="009D248C"/>
    <w:rsid w:val="009D270D"/>
    <w:rsid w:val="009D284C"/>
    <w:rsid w:val="009D2850"/>
    <w:rsid w:val="009D2874"/>
    <w:rsid w:val="009D28F4"/>
    <w:rsid w:val="009D2EC5"/>
    <w:rsid w:val="009D2FC0"/>
    <w:rsid w:val="009D33EE"/>
    <w:rsid w:val="009D3AB0"/>
    <w:rsid w:val="009D3CC0"/>
    <w:rsid w:val="009D3D8E"/>
    <w:rsid w:val="009D3FC3"/>
    <w:rsid w:val="009D4040"/>
    <w:rsid w:val="009D429E"/>
    <w:rsid w:val="009D430E"/>
    <w:rsid w:val="009D45F4"/>
    <w:rsid w:val="009D499E"/>
    <w:rsid w:val="009D4B36"/>
    <w:rsid w:val="009D5253"/>
    <w:rsid w:val="009D52B9"/>
    <w:rsid w:val="009D5396"/>
    <w:rsid w:val="009D54BB"/>
    <w:rsid w:val="009D56AB"/>
    <w:rsid w:val="009D592E"/>
    <w:rsid w:val="009D5AE9"/>
    <w:rsid w:val="009D5C41"/>
    <w:rsid w:val="009D63F7"/>
    <w:rsid w:val="009D65C8"/>
    <w:rsid w:val="009D69EB"/>
    <w:rsid w:val="009D6EEC"/>
    <w:rsid w:val="009D6F39"/>
    <w:rsid w:val="009D6FAD"/>
    <w:rsid w:val="009D7792"/>
    <w:rsid w:val="009D78B2"/>
    <w:rsid w:val="009D78F8"/>
    <w:rsid w:val="009E00AD"/>
    <w:rsid w:val="009E0155"/>
    <w:rsid w:val="009E06E3"/>
    <w:rsid w:val="009E0D1B"/>
    <w:rsid w:val="009E12C5"/>
    <w:rsid w:val="009E12E8"/>
    <w:rsid w:val="009E1473"/>
    <w:rsid w:val="009E150D"/>
    <w:rsid w:val="009E151C"/>
    <w:rsid w:val="009E15DD"/>
    <w:rsid w:val="009E16D6"/>
    <w:rsid w:val="009E193D"/>
    <w:rsid w:val="009E1A39"/>
    <w:rsid w:val="009E2262"/>
    <w:rsid w:val="009E2750"/>
    <w:rsid w:val="009E2850"/>
    <w:rsid w:val="009E2A8E"/>
    <w:rsid w:val="009E2FFB"/>
    <w:rsid w:val="009E3298"/>
    <w:rsid w:val="009E330B"/>
    <w:rsid w:val="009E3623"/>
    <w:rsid w:val="009E3643"/>
    <w:rsid w:val="009E3902"/>
    <w:rsid w:val="009E3986"/>
    <w:rsid w:val="009E3BC6"/>
    <w:rsid w:val="009E3C88"/>
    <w:rsid w:val="009E3CE0"/>
    <w:rsid w:val="009E3D37"/>
    <w:rsid w:val="009E3D66"/>
    <w:rsid w:val="009E3E6F"/>
    <w:rsid w:val="009E406F"/>
    <w:rsid w:val="009E4293"/>
    <w:rsid w:val="009E4AD6"/>
    <w:rsid w:val="009E4BA3"/>
    <w:rsid w:val="009E4F07"/>
    <w:rsid w:val="009E4F35"/>
    <w:rsid w:val="009E5197"/>
    <w:rsid w:val="009E51EB"/>
    <w:rsid w:val="009E55A3"/>
    <w:rsid w:val="009E58BB"/>
    <w:rsid w:val="009E5E37"/>
    <w:rsid w:val="009E5E7E"/>
    <w:rsid w:val="009E6260"/>
    <w:rsid w:val="009E65C9"/>
    <w:rsid w:val="009E68E0"/>
    <w:rsid w:val="009E69CF"/>
    <w:rsid w:val="009E6E1F"/>
    <w:rsid w:val="009E6E4D"/>
    <w:rsid w:val="009E75CC"/>
    <w:rsid w:val="009E7887"/>
    <w:rsid w:val="009F071A"/>
    <w:rsid w:val="009F0BF1"/>
    <w:rsid w:val="009F111C"/>
    <w:rsid w:val="009F11EB"/>
    <w:rsid w:val="009F12B3"/>
    <w:rsid w:val="009F1464"/>
    <w:rsid w:val="009F14F2"/>
    <w:rsid w:val="009F1793"/>
    <w:rsid w:val="009F18B6"/>
    <w:rsid w:val="009F1F92"/>
    <w:rsid w:val="009F2046"/>
    <w:rsid w:val="009F2644"/>
    <w:rsid w:val="009F2805"/>
    <w:rsid w:val="009F2838"/>
    <w:rsid w:val="009F29C4"/>
    <w:rsid w:val="009F2C4C"/>
    <w:rsid w:val="009F2FD3"/>
    <w:rsid w:val="009F335F"/>
    <w:rsid w:val="009F3485"/>
    <w:rsid w:val="009F3865"/>
    <w:rsid w:val="009F3A22"/>
    <w:rsid w:val="009F3A39"/>
    <w:rsid w:val="009F3F7E"/>
    <w:rsid w:val="009F424A"/>
    <w:rsid w:val="009F4510"/>
    <w:rsid w:val="009F4DA6"/>
    <w:rsid w:val="009F5235"/>
    <w:rsid w:val="009F559B"/>
    <w:rsid w:val="009F5BAA"/>
    <w:rsid w:val="009F6112"/>
    <w:rsid w:val="009F61AC"/>
    <w:rsid w:val="009F62BF"/>
    <w:rsid w:val="009F6AEF"/>
    <w:rsid w:val="009F6BA1"/>
    <w:rsid w:val="009F6C61"/>
    <w:rsid w:val="009F6E78"/>
    <w:rsid w:val="009F75EC"/>
    <w:rsid w:val="009F7669"/>
    <w:rsid w:val="009F787D"/>
    <w:rsid w:val="00A00427"/>
    <w:rsid w:val="00A007B1"/>
    <w:rsid w:val="00A008FC"/>
    <w:rsid w:val="00A0108B"/>
    <w:rsid w:val="00A01D1D"/>
    <w:rsid w:val="00A01D3D"/>
    <w:rsid w:val="00A02239"/>
    <w:rsid w:val="00A023BF"/>
    <w:rsid w:val="00A0251A"/>
    <w:rsid w:val="00A02850"/>
    <w:rsid w:val="00A0292B"/>
    <w:rsid w:val="00A02CDD"/>
    <w:rsid w:val="00A02E8F"/>
    <w:rsid w:val="00A02EDF"/>
    <w:rsid w:val="00A0339E"/>
    <w:rsid w:val="00A03492"/>
    <w:rsid w:val="00A0389A"/>
    <w:rsid w:val="00A039F1"/>
    <w:rsid w:val="00A03A0C"/>
    <w:rsid w:val="00A03A47"/>
    <w:rsid w:val="00A03A71"/>
    <w:rsid w:val="00A03CFF"/>
    <w:rsid w:val="00A03E7C"/>
    <w:rsid w:val="00A03E7F"/>
    <w:rsid w:val="00A04122"/>
    <w:rsid w:val="00A04162"/>
    <w:rsid w:val="00A046B6"/>
    <w:rsid w:val="00A04988"/>
    <w:rsid w:val="00A04B78"/>
    <w:rsid w:val="00A051CA"/>
    <w:rsid w:val="00A0569A"/>
    <w:rsid w:val="00A05C6F"/>
    <w:rsid w:val="00A05CE5"/>
    <w:rsid w:val="00A06205"/>
    <w:rsid w:val="00A06224"/>
    <w:rsid w:val="00A069B6"/>
    <w:rsid w:val="00A069C6"/>
    <w:rsid w:val="00A06B63"/>
    <w:rsid w:val="00A06F32"/>
    <w:rsid w:val="00A07934"/>
    <w:rsid w:val="00A07953"/>
    <w:rsid w:val="00A07E00"/>
    <w:rsid w:val="00A103B7"/>
    <w:rsid w:val="00A106FD"/>
    <w:rsid w:val="00A1074D"/>
    <w:rsid w:val="00A10AA7"/>
    <w:rsid w:val="00A10AA9"/>
    <w:rsid w:val="00A10B01"/>
    <w:rsid w:val="00A11812"/>
    <w:rsid w:val="00A118A7"/>
    <w:rsid w:val="00A119AC"/>
    <w:rsid w:val="00A11DEE"/>
    <w:rsid w:val="00A12071"/>
    <w:rsid w:val="00A124DC"/>
    <w:rsid w:val="00A12856"/>
    <w:rsid w:val="00A128FF"/>
    <w:rsid w:val="00A12C1F"/>
    <w:rsid w:val="00A12DA2"/>
    <w:rsid w:val="00A1389A"/>
    <w:rsid w:val="00A138D3"/>
    <w:rsid w:val="00A13BAE"/>
    <w:rsid w:val="00A13D82"/>
    <w:rsid w:val="00A13FA7"/>
    <w:rsid w:val="00A14094"/>
    <w:rsid w:val="00A141FA"/>
    <w:rsid w:val="00A142FC"/>
    <w:rsid w:val="00A14594"/>
    <w:rsid w:val="00A1492F"/>
    <w:rsid w:val="00A14CC2"/>
    <w:rsid w:val="00A14D8C"/>
    <w:rsid w:val="00A14EFE"/>
    <w:rsid w:val="00A1501F"/>
    <w:rsid w:val="00A152E7"/>
    <w:rsid w:val="00A1530F"/>
    <w:rsid w:val="00A1545F"/>
    <w:rsid w:val="00A15711"/>
    <w:rsid w:val="00A15761"/>
    <w:rsid w:val="00A157A2"/>
    <w:rsid w:val="00A157D0"/>
    <w:rsid w:val="00A15A2E"/>
    <w:rsid w:val="00A15B0C"/>
    <w:rsid w:val="00A15BCA"/>
    <w:rsid w:val="00A15C2D"/>
    <w:rsid w:val="00A15E66"/>
    <w:rsid w:val="00A15E79"/>
    <w:rsid w:val="00A15E8B"/>
    <w:rsid w:val="00A16324"/>
    <w:rsid w:val="00A167EC"/>
    <w:rsid w:val="00A16864"/>
    <w:rsid w:val="00A17054"/>
    <w:rsid w:val="00A17156"/>
    <w:rsid w:val="00A17240"/>
    <w:rsid w:val="00A1737C"/>
    <w:rsid w:val="00A178B7"/>
    <w:rsid w:val="00A20014"/>
    <w:rsid w:val="00A205E1"/>
    <w:rsid w:val="00A20796"/>
    <w:rsid w:val="00A20C79"/>
    <w:rsid w:val="00A2107E"/>
    <w:rsid w:val="00A212AC"/>
    <w:rsid w:val="00A21370"/>
    <w:rsid w:val="00A215ED"/>
    <w:rsid w:val="00A21BC5"/>
    <w:rsid w:val="00A21D24"/>
    <w:rsid w:val="00A21EBF"/>
    <w:rsid w:val="00A224C5"/>
    <w:rsid w:val="00A22523"/>
    <w:rsid w:val="00A22E6C"/>
    <w:rsid w:val="00A22F9D"/>
    <w:rsid w:val="00A23AA4"/>
    <w:rsid w:val="00A23ACE"/>
    <w:rsid w:val="00A23B69"/>
    <w:rsid w:val="00A23DD6"/>
    <w:rsid w:val="00A23E03"/>
    <w:rsid w:val="00A23FB9"/>
    <w:rsid w:val="00A24510"/>
    <w:rsid w:val="00A2456B"/>
    <w:rsid w:val="00A2484D"/>
    <w:rsid w:val="00A2496F"/>
    <w:rsid w:val="00A24CF2"/>
    <w:rsid w:val="00A24E61"/>
    <w:rsid w:val="00A25385"/>
    <w:rsid w:val="00A25446"/>
    <w:rsid w:val="00A25670"/>
    <w:rsid w:val="00A25688"/>
    <w:rsid w:val="00A256D7"/>
    <w:rsid w:val="00A25923"/>
    <w:rsid w:val="00A259BE"/>
    <w:rsid w:val="00A25AF6"/>
    <w:rsid w:val="00A25DAF"/>
    <w:rsid w:val="00A25DB0"/>
    <w:rsid w:val="00A25E5A"/>
    <w:rsid w:val="00A26017"/>
    <w:rsid w:val="00A2620E"/>
    <w:rsid w:val="00A2638C"/>
    <w:rsid w:val="00A26751"/>
    <w:rsid w:val="00A268AC"/>
    <w:rsid w:val="00A26F6B"/>
    <w:rsid w:val="00A271F0"/>
    <w:rsid w:val="00A2721A"/>
    <w:rsid w:val="00A27252"/>
    <w:rsid w:val="00A27437"/>
    <w:rsid w:val="00A274EC"/>
    <w:rsid w:val="00A27A10"/>
    <w:rsid w:val="00A27D60"/>
    <w:rsid w:val="00A27D8D"/>
    <w:rsid w:val="00A27E4B"/>
    <w:rsid w:val="00A301D8"/>
    <w:rsid w:val="00A3025E"/>
    <w:rsid w:val="00A3043E"/>
    <w:rsid w:val="00A30508"/>
    <w:rsid w:val="00A3067B"/>
    <w:rsid w:val="00A30926"/>
    <w:rsid w:val="00A30A61"/>
    <w:rsid w:val="00A30AB8"/>
    <w:rsid w:val="00A30CFF"/>
    <w:rsid w:val="00A30D12"/>
    <w:rsid w:val="00A30E86"/>
    <w:rsid w:val="00A30FC6"/>
    <w:rsid w:val="00A31066"/>
    <w:rsid w:val="00A313B7"/>
    <w:rsid w:val="00A31811"/>
    <w:rsid w:val="00A318F2"/>
    <w:rsid w:val="00A31B0D"/>
    <w:rsid w:val="00A31CCB"/>
    <w:rsid w:val="00A32063"/>
    <w:rsid w:val="00A32111"/>
    <w:rsid w:val="00A32337"/>
    <w:rsid w:val="00A3267D"/>
    <w:rsid w:val="00A32E25"/>
    <w:rsid w:val="00A32ED9"/>
    <w:rsid w:val="00A33224"/>
    <w:rsid w:val="00A332DC"/>
    <w:rsid w:val="00A33393"/>
    <w:rsid w:val="00A33595"/>
    <w:rsid w:val="00A33671"/>
    <w:rsid w:val="00A3373F"/>
    <w:rsid w:val="00A34054"/>
    <w:rsid w:val="00A340F4"/>
    <w:rsid w:val="00A3410B"/>
    <w:rsid w:val="00A34409"/>
    <w:rsid w:val="00A348A0"/>
    <w:rsid w:val="00A349A1"/>
    <w:rsid w:val="00A34A76"/>
    <w:rsid w:val="00A34AD9"/>
    <w:rsid w:val="00A350F8"/>
    <w:rsid w:val="00A35198"/>
    <w:rsid w:val="00A352A9"/>
    <w:rsid w:val="00A3592A"/>
    <w:rsid w:val="00A3592F"/>
    <w:rsid w:val="00A35C58"/>
    <w:rsid w:val="00A36134"/>
    <w:rsid w:val="00A361C1"/>
    <w:rsid w:val="00A36242"/>
    <w:rsid w:val="00A3626E"/>
    <w:rsid w:val="00A36522"/>
    <w:rsid w:val="00A36541"/>
    <w:rsid w:val="00A36B4C"/>
    <w:rsid w:val="00A36D18"/>
    <w:rsid w:val="00A37269"/>
    <w:rsid w:val="00A37890"/>
    <w:rsid w:val="00A378CE"/>
    <w:rsid w:val="00A37E97"/>
    <w:rsid w:val="00A401BC"/>
    <w:rsid w:val="00A405DC"/>
    <w:rsid w:val="00A405EC"/>
    <w:rsid w:val="00A40771"/>
    <w:rsid w:val="00A40A51"/>
    <w:rsid w:val="00A40B23"/>
    <w:rsid w:val="00A40FE1"/>
    <w:rsid w:val="00A410CB"/>
    <w:rsid w:val="00A411F8"/>
    <w:rsid w:val="00A41450"/>
    <w:rsid w:val="00A41577"/>
    <w:rsid w:val="00A415AF"/>
    <w:rsid w:val="00A41609"/>
    <w:rsid w:val="00A41725"/>
    <w:rsid w:val="00A417C9"/>
    <w:rsid w:val="00A41AD1"/>
    <w:rsid w:val="00A41B35"/>
    <w:rsid w:val="00A41E8B"/>
    <w:rsid w:val="00A41FF3"/>
    <w:rsid w:val="00A42222"/>
    <w:rsid w:val="00A4257B"/>
    <w:rsid w:val="00A425EE"/>
    <w:rsid w:val="00A42B30"/>
    <w:rsid w:val="00A42B92"/>
    <w:rsid w:val="00A42CDC"/>
    <w:rsid w:val="00A42D10"/>
    <w:rsid w:val="00A43C57"/>
    <w:rsid w:val="00A44093"/>
    <w:rsid w:val="00A44349"/>
    <w:rsid w:val="00A44782"/>
    <w:rsid w:val="00A447A7"/>
    <w:rsid w:val="00A44807"/>
    <w:rsid w:val="00A448FE"/>
    <w:rsid w:val="00A44948"/>
    <w:rsid w:val="00A4553F"/>
    <w:rsid w:val="00A45A71"/>
    <w:rsid w:val="00A45B7F"/>
    <w:rsid w:val="00A462BA"/>
    <w:rsid w:val="00A46663"/>
    <w:rsid w:val="00A46814"/>
    <w:rsid w:val="00A469DF"/>
    <w:rsid w:val="00A46CEB"/>
    <w:rsid w:val="00A4704C"/>
    <w:rsid w:val="00A4716D"/>
    <w:rsid w:val="00A471A2"/>
    <w:rsid w:val="00A47213"/>
    <w:rsid w:val="00A472ED"/>
    <w:rsid w:val="00A4732F"/>
    <w:rsid w:val="00A474A0"/>
    <w:rsid w:val="00A477BB"/>
    <w:rsid w:val="00A47A89"/>
    <w:rsid w:val="00A47C8A"/>
    <w:rsid w:val="00A47D9A"/>
    <w:rsid w:val="00A47F23"/>
    <w:rsid w:val="00A50087"/>
    <w:rsid w:val="00A50093"/>
    <w:rsid w:val="00A50294"/>
    <w:rsid w:val="00A502FB"/>
    <w:rsid w:val="00A50641"/>
    <w:rsid w:val="00A50918"/>
    <w:rsid w:val="00A50982"/>
    <w:rsid w:val="00A50AB1"/>
    <w:rsid w:val="00A50D4F"/>
    <w:rsid w:val="00A511FB"/>
    <w:rsid w:val="00A51332"/>
    <w:rsid w:val="00A5180D"/>
    <w:rsid w:val="00A51880"/>
    <w:rsid w:val="00A51B47"/>
    <w:rsid w:val="00A51FF4"/>
    <w:rsid w:val="00A5283C"/>
    <w:rsid w:val="00A52B29"/>
    <w:rsid w:val="00A52D9C"/>
    <w:rsid w:val="00A52E9C"/>
    <w:rsid w:val="00A53216"/>
    <w:rsid w:val="00A536EC"/>
    <w:rsid w:val="00A53788"/>
    <w:rsid w:val="00A53A03"/>
    <w:rsid w:val="00A53BF0"/>
    <w:rsid w:val="00A53D73"/>
    <w:rsid w:val="00A54036"/>
    <w:rsid w:val="00A5419C"/>
    <w:rsid w:val="00A54979"/>
    <w:rsid w:val="00A549F8"/>
    <w:rsid w:val="00A54A16"/>
    <w:rsid w:val="00A54BE4"/>
    <w:rsid w:val="00A54CD4"/>
    <w:rsid w:val="00A54DDF"/>
    <w:rsid w:val="00A55034"/>
    <w:rsid w:val="00A55236"/>
    <w:rsid w:val="00A555A1"/>
    <w:rsid w:val="00A556FD"/>
    <w:rsid w:val="00A5593F"/>
    <w:rsid w:val="00A55B7C"/>
    <w:rsid w:val="00A560DC"/>
    <w:rsid w:val="00A564C8"/>
    <w:rsid w:val="00A56602"/>
    <w:rsid w:val="00A567BC"/>
    <w:rsid w:val="00A56928"/>
    <w:rsid w:val="00A56AF9"/>
    <w:rsid w:val="00A56C62"/>
    <w:rsid w:val="00A56E48"/>
    <w:rsid w:val="00A577DA"/>
    <w:rsid w:val="00A5783D"/>
    <w:rsid w:val="00A57BD6"/>
    <w:rsid w:val="00A57E18"/>
    <w:rsid w:val="00A605C7"/>
    <w:rsid w:val="00A60609"/>
    <w:rsid w:val="00A6134A"/>
    <w:rsid w:val="00A6167F"/>
    <w:rsid w:val="00A61893"/>
    <w:rsid w:val="00A61A5E"/>
    <w:rsid w:val="00A61D5A"/>
    <w:rsid w:val="00A62019"/>
    <w:rsid w:val="00A6229A"/>
    <w:rsid w:val="00A622F0"/>
    <w:rsid w:val="00A624E2"/>
    <w:rsid w:val="00A62822"/>
    <w:rsid w:val="00A6282B"/>
    <w:rsid w:val="00A62913"/>
    <w:rsid w:val="00A6292F"/>
    <w:rsid w:val="00A62E16"/>
    <w:rsid w:val="00A62F5F"/>
    <w:rsid w:val="00A62FBF"/>
    <w:rsid w:val="00A632CC"/>
    <w:rsid w:val="00A63802"/>
    <w:rsid w:val="00A639A1"/>
    <w:rsid w:val="00A63BAA"/>
    <w:rsid w:val="00A63C1D"/>
    <w:rsid w:val="00A63CBD"/>
    <w:rsid w:val="00A63EC5"/>
    <w:rsid w:val="00A64071"/>
    <w:rsid w:val="00A640D9"/>
    <w:rsid w:val="00A64600"/>
    <w:rsid w:val="00A64A4B"/>
    <w:rsid w:val="00A64AC3"/>
    <w:rsid w:val="00A64C88"/>
    <w:rsid w:val="00A65082"/>
    <w:rsid w:val="00A653DE"/>
    <w:rsid w:val="00A6566A"/>
    <w:rsid w:val="00A65D1D"/>
    <w:rsid w:val="00A660D9"/>
    <w:rsid w:val="00A662CF"/>
    <w:rsid w:val="00A664BA"/>
    <w:rsid w:val="00A666E8"/>
    <w:rsid w:val="00A66835"/>
    <w:rsid w:val="00A66F8F"/>
    <w:rsid w:val="00A671FE"/>
    <w:rsid w:val="00A67443"/>
    <w:rsid w:val="00A67455"/>
    <w:rsid w:val="00A674E9"/>
    <w:rsid w:val="00A675A3"/>
    <w:rsid w:val="00A67642"/>
    <w:rsid w:val="00A676F2"/>
    <w:rsid w:val="00A67918"/>
    <w:rsid w:val="00A67939"/>
    <w:rsid w:val="00A679E4"/>
    <w:rsid w:val="00A67BC3"/>
    <w:rsid w:val="00A67C1C"/>
    <w:rsid w:val="00A67EFE"/>
    <w:rsid w:val="00A67F04"/>
    <w:rsid w:val="00A67F98"/>
    <w:rsid w:val="00A70342"/>
    <w:rsid w:val="00A706AB"/>
    <w:rsid w:val="00A70843"/>
    <w:rsid w:val="00A70B9D"/>
    <w:rsid w:val="00A70BDE"/>
    <w:rsid w:val="00A71410"/>
    <w:rsid w:val="00A71446"/>
    <w:rsid w:val="00A716EA"/>
    <w:rsid w:val="00A7170C"/>
    <w:rsid w:val="00A7191A"/>
    <w:rsid w:val="00A71C44"/>
    <w:rsid w:val="00A71CF2"/>
    <w:rsid w:val="00A71DEA"/>
    <w:rsid w:val="00A722F2"/>
    <w:rsid w:val="00A727CF"/>
    <w:rsid w:val="00A7283D"/>
    <w:rsid w:val="00A72D39"/>
    <w:rsid w:val="00A72D45"/>
    <w:rsid w:val="00A72EA1"/>
    <w:rsid w:val="00A7323A"/>
    <w:rsid w:val="00A73817"/>
    <w:rsid w:val="00A73A19"/>
    <w:rsid w:val="00A73AB2"/>
    <w:rsid w:val="00A73B8E"/>
    <w:rsid w:val="00A74670"/>
    <w:rsid w:val="00A748AA"/>
    <w:rsid w:val="00A74C0B"/>
    <w:rsid w:val="00A75190"/>
    <w:rsid w:val="00A753B7"/>
    <w:rsid w:val="00A75437"/>
    <w:rsid w:val="00A7554A"/>
    <w:rsid w:val="00A75561"/>
    <w:rsid w:val="00A75853"/>
    <w:rsid w:val="00A7592C"/>
    <w:rsid w:val="00A75D18"/>
    <w:rsid w:val="00A75D38"/>
    <w:rsid w:val="00A76003"/>
    <w:rsid w:val="00A7604C"/>
    <w:rsid w:val="00A762DE"/>
    <w:rsid w:val="00A76412"/>
    <w:rsid w:val="00A76557"/>
    <w:rsid w:val="00A765E6"/>
    <w:rsid w:val="00A769F0"/>
    <w:rsid w:val="00A76DAC"/>
    <w:rsid w:val="00A771A1"/>
    <w:rsid w:val="00A77554"/>
    <w:rsid w:val="00A80567"/>
    <w:rsid w:val="00A809E0"/>
    <w:rsid w:val="00A80A30"/>
    <w:rsid w:val="00A80DD1"/>
    <w:rsid w:val="00A80E13"/>
    <w:rsid w:val="00A8123F"/>
    <w:rsid w:val="00A81B22"/>
    <w:rsid w:val="00A81F87"/>
    <w:rsid w:val="00A820EE"/>
    <w:rsid w:val="00A824C1"/>
    <w:rsid w:val="00A826E2"/>
    <w:rsid w:val="00A82780"/>
    <w:rsid w:val="00A82AD9"/>
    <w:rsid w:val="00A82ED2"/>
    <w:rsid w:val="00A83117"/>
    <w:rsid w:val="00A8344C"/>
    <w:rsid w:val="00A834FA"/>
    <w:rsid w:val="00A83545"/>
    <w:rsid w:val="00A8358D"/>
    <w:rsid w:val="00A836D1"/>
    <w:rsid w:val="00A83AF9"/>
    <w:rsid w:val="00A841F3"/>
    <w:rsid w:val="00A84372"/>
    <w:rsid w:val="00A8448A"/>
    <w:rsid w:val="00A84744"/>
    <w:rsid w:val="00A84A20"/>
    <w:rsid w:val="00A84BF8"/>
    <w:rsid w:val="00A84E4B"/>
    <w:rsid w:val="00A84EFD"/>
    <w:rsid w:val="00A8546C"/>
    <w:rsid w:val="00A8560D"/>
    <w:rsid w:val="00A8565B"/>
    <w:rsid w:val="00A85D8F"/>
    <w:rsid w:val="00A85FDA"/>
    <w:rsid w:val="00A860A9"/>
    <w:rsid w:val="00A860AC"/>
    <w:rsid w:val="00A8629F"/>
    <w:rsid w:val="00A86891"/>
    <w:rsid w:val="00A86C14"/>
    <w:rsid w:val="00A86CA9"/>
    <w:rsid w:val="00A87066"/>
    <w:rsid w:val="00A87330"/>
    <w:rsid w:val="00A87394"/>
    <w:rsid w:val="00A87800"/>
    <w:rsid w:val="00A87893"/>
    <w:rsid w:val="00A87DE2"/>
    <w:rsid w:val="00A87F86"/>
    <w:rsid w:val="00A9014E"/>
    <w:rsid w:val="00A90294"/>
    <w:rsid w:val="00A90714"/>
    <w:rsid w:val="00A907CC"/>
    <w:rsid w:val="00A90A6D"/>
    <w:rsid w:val="00A90F6A"/>
    <w:rsid w:val="00A913EC"/>
    <w:rsid w:val="00A918C4"/>
    <w:rsid w:val="00A919D2"/>
    <w:rsid w:val="00A91A88"/>
    <w:rsid w:val="00A91D16"/>
    <w:rsid w:val="00A91EC8"/>
    <w:rsid w:val="00A91F31"/>
    <w:rsid w:val="00A9208F"/>
    <w:rsid w:val="00A92236"/>
    <w:rsid w:val="00A9265D"/>
    <w:rsid w:val="00A927B7"/>
    <w:rsid w:val="00A92F5F"/>
    <w:rsid w:val="00A933C8"/>
    <w:rsid w:val="00A93437"/>
    <w:rsid w:val="00A93621"/>
    <w:rsid w:val="00A938AD"/>
    <w:rsid w:val="00A93A2A"/>
    <w:rsid w:val="00A93D73"/>
    <w:rsid w:val="00A93E60"/>
    <w:rsid w:val="00A9408B"/>
    <w:rsid w:val="00A9412D"/>
    <w:rsid w:val="00A94E58"/>
    <w:rsid w:val="00A94F9A"/>
    <w:rsid w:val="00A9542F"/>
    <w:rsid w:val="00A95745"/>
    <w:rsid w:val="00A957BA"/>
    <w:rsid w:val="00A957F1"/>
    <w:rsid w:val="00A95867"/>
    <w:rsid w:val="00A958A2"/>
    <w:rsid w:val="00A95949"/>
    <w:rsid w:val="00A95F2C"/>
    <w:rsid w:val="00A960C2"/>
    <w:rsid w:val="00A96260"/>
    <w:rsid w:val="00A96262"/>
    <w:rsid w:val="00A96709"/>
    <w:rsid w:val="00A9688F"/>
    <w:rsid w:val="00A96FA7"/>
    <w:rsid w:val="00A97271"/>
    <w:rsid w:val="00A972CD"/>
    <w:rsid w:val="00A9759D"/>
    <w:rsid w:val="00A976EA"/>
    <w:rsid w:val="00A97B4A"/>
    <w:rsid w:val="00A97C49"/>
    <w:rsid w:val="00A97DCB"/>
    <w:rsid w:val="00A97E20"/>
    <w:rsid w:val="00A97E91"/>
    <w:rsid w:val="00A97F48"/>
    <w:rsid w:val="00AA01A9"/>
    <w:rsid w:val="00AA05EC"/>
    <w:rsid w:val="00AA0EBC"/>
    <w:rsid w:val="00AA12C5"/>
    <w:rsid w:val="00AA1513"/>
    <w:rsid w:val="00AA1620"/>
    <w:rsid w:val="00AA17F7"/>
    <w:rsid w:val="00AA1943"/>
    <w:rsid w:val="00AA199D"/>
    <w:rsid w:val="00AA20BF"/>
    <w:rsid w:val="00AA2255"/>
    <w:rsid w:val="00AA2D54"/>
    <w:rsid w:val="00AA2FB2"/>
    <w:rsid w:val="00AA2FE9"/>
    <w:rsid w:val="00AA308B"/>
    <w:rsid w:val="00AA30BB"/>
    <w:rsid w:val="00AA30DC"/>
    <w:rsid w:val="00AA31E4"/>
    <w:rsid w:val="00AA342E"/>
    <w:rsid w:val="00AA3559"/>
    <w:rsid w:val="00AA3A9C"/>
    <w:rsid w:val="00AA44E0"/>
    <w:rsid w:val="00AA45E5"/>
    <w:rsid w:val="00AA476B"/>
    <w:rsid w:val="00AA49AF"/>
    <w:rsid w:val="00AA4BA8"/>
    <w:rsid w:val="00AA4F23"/>
    <w:rsid w:val="00AA50EC"/>
    <w:rsid w:val="00AA5210"/>
    <w:rsid w:val="00AA5394"/>
    <w:rsid w:val="00AA53C4"/>
    <w:rsid w:val="00AA592B"/>
    <w:rsid w:val="00AA5AB5"/>
    <w:rsid w:val="00AA5DDE"/>
    <w:rsid w:val="00AA62F6"/>
    <w:rsid w:val="00AA643F"/>
    <w:rsid w:val="00AA651F"/>
    <w:rsid w:val="00AA66A4"/>
    <w:rsid w:val="00AA6C78"/>
    <w:rsid w:val="00AA6EA5"/>
    <w:rsid w:val="00AA705D"/>
    <w:rsid w:val="00AA716E"/>
    <w:rsid w:val="00AA79AA"/>
    <w:rsid w:val="00AA7F0C"/>
    <w:rsid w:val="00AA7F5D"/>
    <w:rsid w:val="00AB00FB"/>
    <w:rsid w:val="00AB010A"/>
    <w:rsid w:val="00AB01D4"/>
    <w:rsid w:val="00AB076A"/>
    <w:rsid w:val="00AB07D6"/>
    <w:rsid w:val="00AB087B"/>
    <w:rsid w:val="00AB0961"/>
    <w:rsid w:val="00AB0BAF"/>
    <w:rsid w:val="00AB1606"/>
    <w:rsid w:val="00AB1A47"/>
    <w:rsid w:val="00AB1FF5"/>
    <w:rsid w:val="00AB2134"/>
    <w:rsid w:val="00AB21BC"/>
    <w:rsid w:val="00AB22D8"/>
    <w:rsid w:val="00AB25CE"/>
    <w:rsid w:val="00AB27CB"/>
    <w:rsid w:val="00AB2BAC"/>
    <w:rsid w:val="00AB2C21"/>
    <w:rsid w:val="00AB2CBA"/>
    <w:rsid w:val="00AB313A"/>
    <w:rsid w:val="00AB346C"/>
    <w:rsid w:val="00AB35B0"/>
    <w:rsid w:val="00AB36E9"/>
    <w:rsid w:val="00AB375C"/>
    <w:rsid w:val="00AB38D8"/>
    <w:rsid w:val="00AB3923"/>
    <w:rsid w:val="00AB3C38"/>
    <w:rsid w:val="00AB3DCD"/>
    <w:rsid w:val="00AB3FF5"/>
    <w:rsid w:val="00AB42E5"/>
    <w:rsid w:val="00AB4A3F"/>
    <w:rsid w:val="00AB4F3A"/>
    <w:rsid w:val="00AB510C"/>
    <w:rsid w:val="00AB519B"/>
    <w:rsid w:val="00AB5288"/>
    <w:rsid w:val="00AB5671"/>
    <w:rsid w:val="00AB56A7"/>
    <w:rsid w:val="00AB5926"/>
    <w:rsid w:val="00AB5E2C"/>
    <w:rsid w:val="00AB6277"/>
    <w:rsid w:val="00AB642B"/>
    <w:rsid w:val="00AB674C"/>
    <w:rsid w:val="00AB712C"/>
    <w:rsid w:val="00AB72BB"/>
    <w:rsid w:val="00AB734C"/>
    <w:rsid w:val="00AB74B9"/>
    <w:rsid w:val="00AB76E5"/>
    <w:rsid w:val="00AB788A"/>
    <w:rsid w:val="00AC041C"/>
    <w:rsid w:val="00AC0963"/>
    <w:rsid w:val="00AC0D44"/>
    <w:rsid w:val="00AC0DF5"/>
    <w:rsid w:val="00AC0E04"/>
    <w:rsid w:val="00AC0E28"/>
    <w:rsid w:val="00AC12A3"/>
    <w:rsid w:val="00AC1332"/>
    <w:rsid w:val="00AC13DF"/>
    <w:rsid w:val="00AC156A"/>
    <w:rsid w:val="00AC18A7"/>
    <w:rsid w:val="00AC1EC0"/>
    <w:rsid w:val="00AC22FA"/>
    <w:rsid w:val="00AC23A6"/>
    <w:rsid w:val="00AC26EE"/>
    <w:rsid w:val="00AC292E"/>
    <w:rsid w:val="00AC2993"/>
    <w:rsid w:val="00AC29D2"/>
    <w:rsid w:val="00AC314D"/>
    <w:rsid w:val="00AC32EA"/>
    <w:rsid w:val="00AC39BB"/>
    <w:rsid w:val="00AC3CFF"/>
    <w:rsid w:val="00AC3D9B"/>
    <w:rsid w:val="00AC4B06"/>
    <w:rsid w:val="00AC5009"/>
    <w:rsid w:val="00AC5300"/>
    <w:rsid w:val="00AC5329"/>
    <w:rsid w:val="00AC53F3"/>
    <w:rsid w:val="00AC5734"/>
    <w:rsid w:val="00AC5EA5"/>
    <w:rsid w:val="00AC5EC3"/>
    <w:rsid w:val="00AC5F31"/>
    <w:rsid w:val="00AC623D"/>
    <w:rsid w:val="00AC67C6"/>
    <w:rsid w:val="00AC6812"/>
    <w:rsid w:val="00AC6851"/>
    <w:rsid w:val="00AC6942"/>
    <w:rsid w:val="00AC69A5"/>
    <w:rsid w:val="00AC6A6B"/>
    <w:rsid w:val="00AC6C54"/>
    <w:rsid w:val="00AC6D74"/>
    <w:rsid w:val="00AC7043"/>
    <w:rsid w:val="00AC774E"/>
    <w:rsid w:val="00AC7C12"/>
    <w:rsid w:val="00AC7C9A"/>
    <w:rsid w:val="00AC7DCA"/>
    <w:rsid w:val="00AD004E"/>
    <w:rsid w:val="00AD01AC"/>
    <w:rsid w:val="00AD052B"/>
    <w:rsid w:val="00AD08D4"/>
    <w:rsid w:val="00AD0DF3"/>
    <w:rsid w:val="00AD10F9"/>
    <w:rsid w:val="00AD126A"/>
    <w:rsid w:val="00AD169E"/>
    <w:rsid w:val="00AD1A74"/>
    <w:rsid w:val="00AD1AAF"/>
    <w:rsid w:val="00AD1B2B"/>
    <w:rsid w:val="00AD1DCB"/>
    <w:rsid w:val="00AD1F7A"/>
    <w:rsid w:val="00AD21E6"/>
    <w:rsid w:val="00AD2364"/>
    <w:rsid w:val="00AD23A1"/>
    <w:rsid w:val="00AD2729"/>
    <w:rsid w:val="00AD27B7"/>
    <w:rsid w:val="00AD2EB1"/>
    <w:rsid w:val="00AD339E"/>
    <w:rsid w:val="00AD36C7"/>
    <w:rsid w:val="00AD3835"/>
    <w:rsid w:val="00AD396F"/>
    <w:rsid w:val="00AD39BE"/>
    <w:rsid w:val="00AD3CE2"/>
    <w:rsid w:val="00AD4134"/>
    <w:rsid w:val="00AD44E5"/>
    <w:rsid w:val="00AD4758"/>
    <w:rsid w:val="00AD47A5"/>
    <w:rsid w:val="00AD4849"/>
    <w:rsid w:val="00AD509F"/>
    <w:rsid w:val="00AD5280"/>
    <w:rsid w:val="00AD5671"/>
    <w:rsid w:val="00AD5903"/>
    <w:rsid w:val="00AD5AF5"/>
    <w:rsid w:val="00AD5D16"/>
    <w:rsid w:val="00AD5E64"/>
    <w:rsid w:val="00AD5EB0"/>
    <w:rsid w:val="00AD5F1F"/>
    <w:rsid w:val="00AD61CE"/>
    <w:rsid w:val="00AD65CD"/>
    <w:rsid w:val="00AD68E3"/>
    <w:rsid w:val="00AD70C2"/>
    <w:rsid w:val="00AD773C"/>
    <w:rsid w:val="00AD78E5"/>
    <w:rsid w:val="00AD7B35"/>
    <w:rsid w:val="00AD7C50"/>
    <w:rsid w:val="00AD7E3E"/>
    <w:rsid w:val="00AD7FA2"/>
    <w:rsid w:val="00AE0299"/>
    <w:rsid w:val="00AE034C"/>
    <w:rsid w:val="00AE05F0"/>
    <w:rsid w:val="00AE05F3"/>
    <w:rsid w:val="00AE0D4E"/>
    <w:rsid w:val="00AE0E1F"/>
    <w:rsid w:val="00AE1294"/>
    <w:rsid w:val="00AE149A"/>
    <w:rsid w:val="00AE1587"/>
    <w:rsid w:val="00AE177F"/>
    <w:rsid w:val="00AE1B40"/>
    <w:rsid w:val="00AE2204"/>
    <w:rsid w:val="00AE238D"/>
    <w:rsid w:val="00AE23EF"/>
    <w:rsid w:val="00AE24F2"/>
    <w:rsid w:val="00AE2712"/>
    <w:rsid w:val="00AE2713"/>
    <w:rsid w:val="00AE27BF"/>
    <w:rsid w:val="00AE2925"/>
    <w:rsid w:val="00AE2A2A"/>
    <w:rsid w:val="00AE2A92"/>
    <w:rsid w:val="00AE2B33"/>
    <w:rsid w:val="00AE2C6C"/>
    <w:rsid w:val="00AE2C79"/>
    <w:rsid w:val="00AE3370"/>
    <w:rsid w:val="00AE3612"/>
    <w:rsid w:val="00AE3676"/>
    <w:rsid w:val="00AE370C"/>
    <w:rsid w:val="00AE38E9"/>
    <w:rsid w:val="00AE3E7A"/>
    <w:rsid w:val="00AE415C"/>
    <w:rsid w:val="00AE4186"/>
    <w:rsid w:val="00AE44B4"/>
    <w:rsid w:val="00AE4A55"/>
    <w:rsid w:val="00AE4AB7"/>
    <w:rsid w:val="00AE4BDA"/>
    <w:rsid w:val="00AE50AA"/>
    <w:rsid w:val="00AE50E8"/>
    <w:rsid w:val="00AE5157"/>
    <w:rsid w:val="00AE551E"/>
    <w:rsid w:val="00AE5C68"/>
    <w:rsid w:val="00AE5D68"/>
    <w:rsid w:val="00AE6045"/>
    <w:rsid w:val="00AE6834"/>
    <w:rsid w:val="00AE68C2"/>
    <w:rsid w:val="00AE7215"/>
    <w:rsid w:val="00AE724C"/>
    <w:rsid w:val="00AF05BF"/>
    <w:rsid w:val="00AF06C1"/>
    <w:rsid w:val="00AF0B0C"/>
    <w:rsid w:val="00AF0CF9"/>
    <w:rsid w:val="00AF0EF0"/>
    <w:rsid w:val="00AF1179"/>
    <w:rsid w:val="00AF1477"/>
    <w:rsid w:val="00AF203E"/>
    <w:rsid w:val="00AF2227"/>
    <w:rsid w:val="00AF2237"/>
    <w:rsid w:val="00AF2385"/>
    <w:rsid w:val="00AF28FD"/>
    <w:rsid w:val="00AF2A7E"/>
    <w:rsid w:val="00AF2FF1"/>
    <w:rsid w:val="00AF31FE"/>
    <w:rsid w:val="00AF3310"/>
    <w:rsid w:val="00AF33B1"/>
    <w:rsid w:val="00AF41D5"/>
    <w:rsid w:val="00AF4331"/>
    <w:rsid w:val="00AF4C23"/>
    <w:rsid w:val="00AF4C50"/>
    <w:rsid w:val="00AF51D2"/>
    <w:rsid w:val="00AF52C8"/>
    <w:rsid w:val="00AF53A8"/>
    <w:rsid w:val="00AF541F"/>
    <w:rsid w:val="00AF55C3"/>
    <w:rsid w:val="00AF5701"/>
    <w:rsid w:val="00AF57F2"/>
    <w:rsid w:val="00AF5ABB"/>
    <w:rsid w:val="00AF5D29"/>
    <w:rsid w:val="00AF5E91"/>
    <w:rsid w:val="00AF6131"/>
    <w:rsid w:val="00AF625D"/>
    <w:rsid w:val="00AF64C6"/>
    <w:rsid w:val="00AF66C6"/>
    <w:rsid w:val="00AF6888"/>
    <w:rsid w:val="00AF7445"/>
    <w:rsid w:val="00AF763C"/>
    <w:rsid w:val="00AF7812"/>
    <w:rsid w:val="00AF79F1"/>
    <w:rsid w:val="00B003C3"/>
    <w:rsid w:val="00B009F5"/>
    <w:rsid w:val="00B00A62"/>
    <w:rsid w:val="00B012F6"/>
    <w:rsid w:val="00B01BA7"/>
    <w:rsid w:val="00B023F1"/>
    <w:rsid w:val="00B025A4"/>
    <w:rsid w:val="00B025C1"/>
    <w:rsid w:val="00B02696"/>
    <w:rsid w:val="00B02CAB"/>
    <w:rsid w:val="00B02D2E"/>
    <w:rsid w:val="00B02D7B"/>
    <w:rsid w:val="00B03463"/>
    <w:rsid w:val="00B03702"/>
    <w:rsid w:val="00B03A3A"/>
    <w:rsid w:val="00B03C05"/>
    <w:rsid w:val="00B03D7F"/>
    <w:rsid w:val="00B03DA2"/>
    <w:rsid w:val="00B03EE0"/>
    <w:rsid w:val="00B046E9"/>
    <w:rsid w:val="00B04E4B"/>
    <w:rsid w:val="00B04EA1"/>
    <w:rsid w:val="00B05023"/>
    <w:rsid w:val="00B05305"/>
    <w:rsid w:val="00B053F6"/>
    <w:rsid w:val="00B054D1"/>
    <w:rsid w:val="00B0585F"/>
    <w:rsid w:val="00B0592D"/>
    <w:rsid w:val="00B05A41"/>
    <w:rsid w:val="00B05AA6"/>
    <w:rsid w:val="00B05C1C"/>
    <w:rsid w:val="00B05D89"/>
    <w:rsid w:val="00B06634"/>
    <w:rsid w:val="00B06744"/>
    <w:rsid w:val="00B069B5"/>
    <w:rsid w:val="00B06C88"/>
    <w:rsid w:val="00B06FB3"/>
    <w:rsid w:val="00B07093"/>
    <w:rsid w:val="00B0718A"/>
    <w:rsid w:val="00B071C7"/>
    <w:rsid w:val="00B07715"/>
    <w:rsid w:val="00B07A55"/>
    <w:rsid w:val="00B07BFD"/>
    <w:rsid w:val="00B07C39"/>
    <w:rsid w:val="00B07C65"/>
    <w:rsid w:val="00B07C6E"/>
    <w:rsid w:val="00B07D66"/>
    <w:rsid w:val="00B07F1B"/>
    <w:rsid w:val="00B1013A"/>
    <w:rsid w:val="00B102AA"/>
    <w:rsid w:val="00B102CD"/>
    <w:rsid w:val="00B10581"/>
    <w:rsid w:val="00B107F2"/>
    <w:rsid w:val="00B10AA7"/>
    <w:rsid w:val="00B10C89"/>
    <w:rsid w:val="00B1116A"/>
    <w:rsid w:val="00B114EE"/>
    <w:rsid w:val="00B11625"/>
    <w:rsid w:val="00B116CB"/>
    <w:rsid w:val="00B116F2"/>
    <w:rsid w:val="00B11A1D"/>
    <w:rsid w:val="00B11B2A"/>
    <w:rsid w:val="00B11CB1"/>
    <w:rsid w:val="00B11CD7"/>
    <w:rsid w:val="00B11D52"/>
    <w:rsid w:val="00B11DAA"/>
    <w:rsid w:val="00B11F14"/>
    <w:rsid w:val="00B11F46"/>
    <w:rsid w:val="00B1231F"/>
    <w:rsid w:val="00B125D5"/>
    <w:rsid w:val="00B1261D"/>
    <w:rsid w:val="00B12649"/>
    <w:rsid w:val="00B12753"/>
    <w:rsid w:val="00B128DC"/>
    <w:rsid w:val="00B12B3B"/>
    <w:rsid w:val="00B1310A"/>
    <w:rsid w:val="00B131C0"/>
    <w:rsid w:val="00B13596"/>
    <w:rsid w:val="00B13737"/>
    <w:rsid w:val="00B1383E"/>
    <w:rsid w:val="00B13937"/>
    <w:rsid w:val="00B13A2D"/>
    <w:rsid w:val="00B13E5E"/>
    <w:rsid w:val="00B14827"/>
    <w:rsid w:val="00B15729"/>
    <w:rsid w:val="00B159BD"/>
    <w:rsid w:val="00B15AF9"/>
    <w:rsid w:val="00B15D00"/>
    <w:rsid w:val="00B1607E"/>
    <w:rsid w:val="00B16309"/>
    <w:rsid w:val="00B163A1"/>
    <w:rsid w:val="00B164AE"/>
    <w:rsid w:val="00B165FE"/>
    <w:rsid w:val="00B16750"/>
    <w:rsid w:val="00B167F1"/>
    <w:rsid w:val="00B16B99"/>
    <w:rsid w:val="00B16BB5"/>
    <w:rsid w:val="00B16DAF"/>
    <w:rsid w:val="00B1720C"/>
    <w:rsid w:val="00B17408"/>
    <w:rsid w:val="00B17468"/>
    <w:rsid w:val="00B1753B"/>
    <w:rsid w:val="00B1777B"/>
    <w:rsid w:val="00B1792F"/>
    <w:rsid w:val="00B17D85"/>
    <w:rsid w:val="00B17E0A"/>
    <w:rsid w:val="00B2024D"/>
    <w:rsid w:val="00B2073B"/>
    <w:rsid w:val="00B208A7"/>
    <w:rsid w:val="00B20A61"/>
    <w:rsid w:val="00B20BD5"/>
    <w:rsid w:val="00B20E74"/>
    <w:rsid w:val="00B20E80"/>
    <w:rsid w:val="00B21768"/>
    <w:rsid w:val="00B21820"/>
    <w:rsid w:val="00B218C1"/>
    <w:rsid w:val="00B21AAF"/>
    <w:rsid w:val="00B21BCA"/>
    <w:rsid w:val="00B21F47"/>
    <w:rsid w:val="00B22049"/>
    <w:rsid w:val="00B22102"/>
    <w:rsid w:val="00B2274A"/>
    <w:rsid w:val="00B227A8"/>
    <w:rsid w:val="00B2295E"/>
    <w:rsid w:val="00B22BAE"/>
    <w:rsid w:val="00B22DE8"/>
    <w:rsid w:val="00B22F73"/>
    <w:rsid w:val="00B23145"/>
    <w:rsid w:val="00B23812"/>
    <w:rsid w:val="00B23B02"/>
    <w:rsid w:val="00B23E36"/>
    <w:rsid w:val="00B241D2"/>
    <w:rsid w:val="00B241F9"/>
    <w:rsid w:val="00B243D1"/>
    <w:rsid w:val="00B24566"/>
    <w:rsid w:val="00B24BF0"/>
    <w:rsid w:val="00B24EB1"/>
    <w:rsid w:val="00B2517C"/>
    <w:rsid w:val="00B251C7"/>
    <w:rsid w:val="00B254E4"/>
    <w:rsid w:val="00B257BD"/>
    <w:rsid w:val="00B25A43"/>
    <w:rsid w:val="00B25EFE"/>
    <w:rsid w:val="00B25F22"/>
    <w:rsid w:val="00B26A26"/>
    <w:rsid w:val="00B2711C"/>
    <w:rsid w:val="00B27304"/>
    <w:rsid w:val="00B27665"/>
    <w:rsid w:val="00B278E8"/>
    <w:rsid w:val="00B27F58"/>
    <w:rsid w:val="00B27FF2"/>
    <w:rsid w:val="00B302A9"/>
    <w:rsid w:val="00B305C6"/>
    <w:rsid w:val="00B30803"/>
    <w:rsid w:val="00B30AD3"/>
    <w:rsid w:val="00B30C36"/>
    <w:rsid w:val="00B313B6"/>
    <w:rsid w:val="00B3175A"/>
    <w:rsid w:val="00B317E5"/>
    <w:rsid w:val="00B31B08"/>
    <w:rsid w:val="00B31C2E"/>
    <w:rsid w:val="00B31F79"/>
    <w:rsid w:val="00B32064"/>
    <w:rsid w:val="00B3240E"/>
    <w:rsid w:val="00B32448"/>
    <w:rsid w:val="00B328F4"/>
    <w:rsid w:val="00B32C40"/>
    <w:rsid w:val="00B32F84"/>
    <w:rsid w:val="00B3334D"/>
    <w:rsid w:val="00B33405"/>
    <w:rsid w:val="00B334AE"/>
    <w:rsid w:val="00B3362C"/>
    <w:rsid w:val="00B336AC"/>
    <w:rsid w:val="00B33847"/>
    <w:rsid w:val="00B33913"/>
    <w:rsid w:val="00B33BC5"/>
    <w:rsid w:val="00B33C5C"/>
    <w:rsid w:val="00B33EB0"/>
    <w:rsid w:val="00B34578"/>
    <w:rsid w:val="00B34AF8"/>
    <w:rsid w:val="00B34C13"/>
    <w:rsid w:val="00B354F3"/>
    <w:rsid w:val="00B35567"/>
    <w:rsid w:val="00B35962"/>
    <w:rsid w:val="00B35978"/>
    <w:rsid w:val="00B35A8A"/>
    <w:rsid w:val="00B35C13"/>
    <w:rsid w:val="00B35CA3"/>
    <w:rsid w:val="00B362DD"/>
    <w:rsid w:val="00B362FE"/>
    <w:rsid w:val="00B36316"/>
    <w:rsid w:val="00B36365"/>
    <w:rsid w:val="00B363C0"/>
    <w:rsid w:val="00B364E9"/>
    <w:rsid w:val="00B365D5"/>
    <w:rsid w:val="00B365FB"/>
    <w:rsid w:val="00B367AD"/>
    <w:rsid w:val="00B367B9"/>
    <w:rsid w:val="00B368ED"/>
    <w:rsid w:val="00B36AFE"/>
    <w:rsid w:val="00B36FBC"/>
    <w:rsid w:val="00B37366"/>
    <w:rsid w:val="00B37938"/>
    <w:rsid w:val="00B37A28"/>
    <w:rsid w:val="00B37A77"/>
    <w:rsid w:val="00B37A7C"/>
    <w:rsid w:val="00B37BCB"/>
    <w:rsid w:val="00B37C70"/>
    <w:rsid w:val="00B37DA3"/>
    <w:rsid w:val="00B40145"/>
    <w:rsid w:val="00B40152"/>
    <w:rsid w:val="00B4064B"/>
    <w:rsid w:val="00B406B4"/>
    <w:rsid w:val="00B407D7"/>
    <w:rsid w:val="00B40A80"/>
    <w:rsid w:val="00B40CB2"/>
    <w:rsid w:val="00B40EC3"/>
    <w:rsid w:val="00B41741"/>
    <w:rsid w:val="00B41778"/>
    <w:rsid w:val="00B4181A"/>
    <w:rsid w:val="00B41EA9"/>
    <w:rsid w:val="00B41EC7"/>
    <w:rsid w:val="00B42375"/>
    <w:rsid w:val="00B426CD"/>
    <w:rsid w:val="00B42F61"/>
    <w:rsid w:val="00B43228"/>
    <w:rsid w:val="00B435A1"/>
    <w:rsid w:val="00B4365B"/>
    <w:rsid w:val="00B438A2"/>
    <w:rsid w:val="00B43BB4"/>
    <w:rsid w:val="00B44005"/>
    <w:rsid w:val="00B4446C"/>
    <w:rsid w:val="00B445ED"/>
    <w:rsid w:val="00B44928"/>
    <w:rsid w:val="00B44C2D"/>
    <w:rsid w:val="00B44CD6"/>
    <w:rsid w:val="00B44FC2"/>
    <w:rsid w:val="00B450E5"/>
    <w:rsid w:val="00B45E2D"/>
    <w:rsid w:val="00B45EF5"/>
    <w:rsid w:val="00B46136"/>
    <w:rsid w:val="00B46180"/>
    <w:rsid w:val="00B461A0"/>
    <w:rsid w:val="00B4638C"/>
    <w:rsid w:val="00B4688A"/>
    <w:rsid w:val="00B46DCB"/>
    <w:rsid w:val="00B47054"/>
    <w:rsid w:val="00B47197"/>
    <w:rsid w:val="00B47403"/>
    <w:rsid w:val="00B474E1"/>
    <w:rsid w:val="00B4752B"/>
    <w:rsid w:val="00B47B6E"/>
    <w:rsid w:val="00B47FE3"/>
    <w:rsid w:val="00B50619"/>
    <w:rsid w:val="00B50869"/>
    <w:rsid w:val="00B509E7"/>
    <w:rsid w:val="00B50B43"/>
    <w:rsid w:val="00B50C74"/>
    <w:rsid w:val="00B50F34"/>
    <w:rsid w:val="00B5187F"/>
    <w:rsid w:val="00B5194E"/>
    <w:rsid w:val="00B51C33"/>
    <w:rsid w:val="00B52032"/>
    <w:rsid w:val="00B523A8"/>
    <w:rsid w:val="00B52557"/>
    <w:rsid w:val="00B52878"/>
    <w:rsid w:val="00B529DC"/>
    <w:rsid w:val="00B530D2"/>
    <w:rsid w:val="00B530E2"/>
    <w:rsid w:val="00B531B7"/>
    <w:rsid w:val="00B53297"/>
    <w:rsid w:val="00B5348E"/>
    <w:rsid w:val="00B5389F"/>
    <w:rsid w:val="00B539B9"/>
    <w:rsid w:val="00B54092"/>
    <w:rsid w:val="00B543AB"/>
    <w:rsid w:val="00B54635"/>
    <w:rsid w:val="00B54757"/>
    <w:rsid w:val="00B54A23"/>
    <w:rsid w:val="00B54D6B"/>
    <w:rsid w:val="00B54E48"/>
    <w:rsid w:val="00B554BE"/>
    <w:rsid w:val="00B556B7"/>
    <w:rsid w:val="00B5591D"/>
    <w:rsid w:val="00B55DB5"/>
    <w:rsid w:val="00B55EF4"/>
    <w:rsid w:val="00B569FF"/>
    <w:rsid w:val="00B56A43"/>
    <w:rsid w:val="00B56BB1"/>
    <w:rsid w:val="00B56E2F"/>
    <w:rsid w:val="00B56E45"/>
    <w:rsid w:val="00B57028"/>
    <w:rsid w:val="00B57201"/>
    <w:rsid w:val="00B5756C"/>
    <w:rsid w:val="00B57613"/>
    <w:rsid w:val="00B5798B"/>
    <w:rsid w:val="00B57B37"/>
    <w:rsid w:val="00B57BA5"/>
    <w:rsid w:val="00B57E7F"/>
    <w:rsid w:val="00B57EE1"/>
    <w:rsid w:val="00B57F55"/>
    <w:rsid w:val="00B600C0"/>
    <w:rsid w:val="00B6046C"/>
    <w:rsid w:val="00B6048B"/>
    <w:rsid w:val="00B6051C"/>
    <w:rsid w:val="00B60B0F"/>
    <w:rsid w:val="00B611F7"/>
    <w:rsid w:val="00B6168E"/>
    <w:rsid w:val="00B6172D"/>
    <w:rsid w:val="00B61823"/>
    <w:rsid w:val="00B61B29"/>
    <w:rsid w:val="00B61BDB"/>
    <w:rsid w:val="00B61BE5"/>
    <w:rsid w:val="00B61E40"/>
    <w:rsid w:val="00B61EE9"/>
    <w:rsid w:val="00B62070"/>
    <w:rsid w:val="00B625D8"/>
    <w:rsid w:val="00B62630"/>
    <w:rsid w:val="00B62690"/>
    <w:rsid w:val="00B628B9"/>
    <w:rsid w:val="00B62908"/>
    <w:rsid w:val="00B62B7E"/>
    <w:rsid w:val="00B62DB7"/>
    <w:rsid w:val="00B631F5"/>
    <w:rsid w:val="00B633B3"/>
    <w:rsid w:val="00B637EB"/>
    <w:rsid w:val="00B63A58"/>
    <w:rsid w:val="00B64143"/>
    <w:rsid w:val="00B641A8"/>
    <w:rsid w:val="00B6420A"/>
    <w:rsid w:val="00B64320"/>
    <w:rsid w:val="00B64A0B"/>
    <w:rsid w:val="00B64AC6"/>
    <w:rsid w:val="00B64B6B"/>
    <w:rsid w:val="00B64EC8"/>
    <w:rsid w:val="00B64FE4"/>
    <w:rsid w:val="00B65D7B"/>
    <w:rsid w:val="00B65EA9"/>
    <w:rsid w:val="00B65F15"/>
    <w:rsid w:val="00B65F6F"/>
    <w:rsid w:val="00B66719"/>
    <w:rsid w:val="00B66830"/>
    <w:rsid w:val="00B66932"/>
    <w:rsid w:val="00B66C31"/>
    <w:rsid w:val="00B66DC0"/>
    <w:rsid w:val="00B67039"/>
    <w:rsid w:val="00B67073"/>
    <w:rsid w:val="00B67213"/>
    <w:rsid w:val="00B672A4"/>
    <w:rsid w:val="00B67370"/>
    <w:rsid w:val="00B6746A"/>
    <w:rsid w:val="00B674D8"/>
    <w:rsid w:val="00B67519"/>
    <w:rsid w:val="00B675C5"/>
    <w:rsid w:val="00B67901"/>
    <w:rsid w:val="00B67A9C"/>
    <w:rsid w:val="00B67B45"/>
    <w:rsid w:val="00B67C31"/>
    <w:rsid w:val="00B70137"/>
    <w:rsid w:val="00B70200"/>
    <w:rsid w:val="00B70A2C"/>
    <w:rsid w:val="00B70BF9"/>
    <w:rsid w:val="00B70CA7"/>
    <w:rsid w:val="00B710CE"/>
    <w:rsid w:val="00B712CA"/>
    <w:rsid w:val="00B71344"/>
    <w:rsid w:val="00B71506"/>
    <w:rsid w:val="00B71864"/>
    <w:rsid w:val="00B718E2"/>
    <w:rsid w:val="00B7190A"/>
    <w:rsid w:val="00B71A00"/>
    <w:rsid w:val="00B71CFF"/>
    <w:rsid w:val="00B722DC"/>
    <w:rsid w:val="00B723AF"/>
    <w:rsid w:val="00B72AD3"/>
    <w:rsid w:val="00B72C5E"/>
    <w:rsid w:val="00B72D8D"/>
    <w:rsid w:val="00B73297"/>
    <w:rsid w:val="00B73BB0"/>
    <w:rsid w:val="00B73BBD"/>
    <w:rsid w:val="00B73F08"/>
    <w:rsid w:val="00B7409C"/>
    <w:rsid w:val="00B740CD"/>
    <w:rsid w:val="00B74125"/>
    <w:rsid w:val="00B74247"/>
    <w:rsid w:val="00B74AAE"/>
    <w:rsid w:val="00B751D4"/>
    <w:rsid w:val="00B75A46"/>
    <w:rsid w:val="00B75ADC"/>
    <w:rsid w:val="00B75C64"/>
    <w:rsid w:val="00B75FD4"/>
    <w:rsid w:val="00B76033"/>
    <w:rsid w:val="00B76108"/>
    <w:rsid w:val="00B7634A"/>
    <w:rsid w:val="00B766B7"/>
    <w:rsid w:val="00B766F3"/>
    <w:rsid w:val="00B767C8"/>
    <w:rsid w:val="00B76922"/>
    <w:rsid w:val="00B77008"/>
    <w:rsid w:val="00B772F0"/>
    <w:rsid w:val="00B773E7"/>
    <w:rsid w:val="00B77493"/>
    <w:rsid w:val="00B774CD"/>
    <w:rsid w:val="00B778B9"/>
    <w:rsid w:val="00B77A86"/>
    <w:rsid w:val="00B77D3E"/>
    <w:rsid w:val="00B77E1F"/>
    <w:rsid w:val="00B80402"/>
    <w:rsid w:val="00B80B2C"/>
    <w:rsid w:val="00B80CFD"/>
    <w:rsid w:val="00B80FAF"/>
    <w:rsid w:val="00B81702"/>
    <w:rsid w:val="00B81B0B"/>
    <w:rsid w:val="00B81C8F"/>
    <w:rsid w:val="00B8218B"/>
    <w:rsid w:val="00B822E9"/>
    <w:rsid w:val="00B82747"/>
    <w:rsid w:val="00B82865"/>
    <w:rsid w:val="00B828D0"/>
    <w:rsid w:val="00B82951"/>
    <w:rsid w:val="00B829B2"/>
    <w:rsid w:val="00B82A23"/>
    <w:rsid w:val="00B82AEE"/>
    <w:rsid w:val="00B82C50"/>
    <w:rsid w:val="00B82F5D"/>
    <w:rsid w:val="00B83565"/>
    <w:rsid w:val="00B835C0"/>
    <w:rsid w:val="00B83791"/>
    <w:rsid w:val="00B83BDD"/>
    <w:rsid w:val="00B83CBE"/>
    <w:rsid w:val="00B8406C"/>
    <w:rsid w:val="00B84438"/>
    <w:rsid w:val="00B84450"/>
    <w:rsid w:val="00B84884"/>
    <w:rsid w:val="00B84BAC"/>
    <w:rsid w:val="00B84E8E"/>
    <w:rsid w:val="00B84F03"/>
    <w:rsid w:val="00B84FA9"/>
    <w:rsid w:val="00B84FB6"/>
    <w:rsid w:val="00B851EE"/>
    <w:rsid w:val="00B85244"/>
    <w:rsid w:val="00B863D3"/>
    <w:rsid w:val="00B86855"/>
    <w:rsid w:val="00B869F5"/>
    <w:rsid w:val="00B86AF8"/>
    <w:rsid w:val="00B86D9D"/>
    <w:rsid w:val="00B86EEA"/>
    <w:rsid w:val="00B871DA"/>
    <w:rsid w:val="00B875C9"/>
    <w:rsid w:val="00B8788A"/>
    <w:rsid w:val="00B87A7D"/>
    <w:rsid w:val="00B87EB7"/>
    <w:rsid w:val="00B87FE5"/>
    <w:rsid w:val="00B900CD"/>
    <w:rsid w:val="00B90159"/>
    <w:rsid w:val="00B904F4"/>
    <w:rsid w:val="00B907E0"/>
    <w:rsid w:val="00B90944"/>
    <w:rsid w:val="00B90D8B"/>
    <w:rsid w:val="00B91023"/>
    <w:rsid w:val="00B9107F"/>
    <w:rsid w:val="00B9110E"/>
    <w:rsid w:val="00B912DE"/>
    <w:rsid w:val="00B9131B"/>
    <w:rsid w:val="00B917A9"/>
    <w:rsid w:val="00B91802"/>
    <w:rsid w:val="00B91971"/>
    <w:rsid w:val="00B91A51"/>
    <w:rsid w:val="00B91E43"/>
    <w:rsid w:val="00B91ECE"/>
    <w:rsid w:val="00B920F9"/>
    <w:rsid w:val="00B922C9"/>
    <w:rsid w:val="00B92437"/>
    <w:rsid w:val="00B92A02"/>
    <w:rsid w:val="00B92BE5"/>
    <w:rsid w:val="00B92EC6"/>
    <w:rsid w:val="00B92ED3"/>
    <w:rsid w:val="00B92F65"/>
    <w:rsid w:val="00B930C6"/>
    <w:rsid w:val="00B93195"/>
    <w:rsid w:val="00B93366"/>
    <w:rsid w:val="00B936A6"/>
    <w:rsid w:val="00B9372B"/>
    <w:rsid w:val="00B9390A"/>
    <w:rsid w:val="00B93967"/>
    <w:rsid w:val="00B93F82"/>
    <w:rsid w:val="00B93FE3"/>
    <w:rsid w:val="00B93FF2"/>
    <w:rsid w:val="00B9433B"/>
    <w:rsid w:val="00B9471C"/>
    <w:rsid w:val="00B94745"/>
    <w:rsid w:val="00B947D5"/>
    <w:rsid w:val="00B94995"/>
    <w:rsid w:val="00B94A6A"/>
    <w:rsid w:val="00B94B58"/>
    <w:rsid w:val="00B94C87"/>
    <w:rsid w:val="00B94D51"/>
    <w:rsid w:val="00B94EAD"/>
    <w:rsid w:val="00B950D7"/>
    <w:rsid w:val="00B951DF"/>
    <w:rsid w:val="00B95418"/>
    <w:rsid w:val="00B95501"/>
    <w:rsid w:val="00B95566"/>
    <w:rsid w:val="00B95630"/>
    <w:rsid w:val="00B95858"/>
    <w:rsid w:val="00B95A2B"/>
    <w:rsid w:val="00B95FB6"/>
    <w:rsid w:val="00B96016"/>
    <w:rsid w:val="00B961B2"/>
    <w:rsid w:val="00B96500"/>
    <w:rsid w:val="00B96581"/>
    <w:rsid w:val="00B97046"/>
    <w:rsid w:val="00B97416"/>
    <w:rsid w:val="00B97DBB"/>
    <w:rsid w:val="00BA0163"/>
    <w:rsid w:val="00BA0257"/>
    <w:rsid w:val="00BA02F9"/>
    <w:rsid w:val="00BA0762"/>
    <w:rsid w:val="00BA0812"/>
    <w:rsid w:val="00BA08E4"/>
    <w:rsid w:val="00BA0B10"/>
    <w:rsid w:val="00BA0B28"/>
    <w:rsid w:val="00BA0DE8"/>
    <w:rsid w:val="00BA0E47"/>
    <w:rsid w:val="00BA11CD"/>
    <w:rsid w:val="00BA156F"/>
    <w:rsid w:val="00BA18D3"/>
    <w:rsid w:val="00BA1C81"/>
    <w:rsid w:val="00BA1EFB"/>
    <w:rsid w:val="00BA1FC3"/>
    <w:rsid w:val="00BA20EE"/>
    <w:rsid w:val="00BA2412"/>
    <w:rsid w:val="00BA2839"/>
    <w:rsid w:val="00BA299A"/>
    <w:rsid w:val="00BA31C2"/>
    <w:rsid w:val="00BA324C"/>
    <w:rsid w:val="00BA340E"/>
    <w:rsid w:val="00BA3426"/>
    <w:rsid w:val="00BA399B"/>
    <w:rsid w:val="00BA39A8"/>
    <w:rsid w:val="00BA4259"/>
    <w:rsid w:val="00BA445F"/>
    <w:rsid w:val="00BA4B49"/>
    <w:rsid w:val="00BA4B7E"/>
    <w:rsid w:val="00BA51CD"/>
    <w:rsid w:val="00BA52AE"/>
    <w:rsid w:val="00BA5872"/>
    <w:rsid w:val="00BA5AFE"/>
    <w:rsid w:val="00BA5B36"/>
    <w:rsid w:val="00BA5CCB"/>
    <w:rsid w:val="00BA6030"/>
    <w:rsid w:val="00BA60D7"/>
    <w:rsid w:val="00BA64B3"/>
    <w:rsid w:val="00BA64D6"/>
    <w:rsid w:val="00BA6634"/>
    <w:rsid w:val="00BA6753"/>
    <w:rsid w:val="00BA6825"/>
    <w:rsid w:val="00BA69D9"/>
    <w:rsid w:val="00BA6B21"/>
    <w:rsid w:val="00BA6B58"/>
    <w:rsid w:val="00BA738B"/>
    <w:rsid w:val="00BA77AB"/>
    <w:rsid w:val="00BA7A1C"/>
    <w:rsid w:val="00BA7FC9"/>
    <w:rsid w:val="00BB09CE"/>
    <w:rsid w:val="00BB0BE2"/>
    <w:rsid w:val="00BB0C45"/>
    <w:rsid w:val="00BB105D"/>
    <w:rsid w:val="00BB1307"/>
    <w:rsid w:val="00BB14BD"/>
    <w:rsid w:val="00BB152B"/>
    <w:rsid w:val="00BB1BF5"/>
    <w:rsid w:val="00BB1D87"/>
    <w:rsid w:val="00BB1E77"/>
    <w:rsid w:val="00BB1EDE"/>
    <w:rsid w:val="00BB1F3B"/>
    <w:rsid w:val="00BB20A4"/>
    <w:rsid w:val="00BB2401"/>
    <w:rsid w:val="00BB245D"/>
    <w:rsid w:val="00BB2567"/>
    <w:rsid w:val="00BB2759"/>
    <w:rsid w:val="00BB27FE"/>
    <w:rsid w:val="00BB2C70"/>
    <w:rsid w:val="00BB2F26"/>
    <w:rsid w:val="00BB2FBE"/>
    <w:rsid w:val="00BB309D"/>
    <w:rsid w:val="00BB30A1"/>
    <w:rsid w:val="00BB3223"/>
    <w:rsid w:val="00BB35BB"/>
    <w:rsid w:val="00BB382C"/>
    <w:rsid w:val="00BB38DA"/>
    <w:rsid w:val="00BB3AAC"/>
    <w:rsid w:val="00BB3B75"/>
    <w:rsid w:val="00BB3D83"/>
    <w:rsid w:val="00BB3DC0"/>
    <w:rsid w:val="00BB3DDD"/>
    <w:rsid w:val="00BB3F03"/>
    <w:rsid w:val="00BB40F6"/>
    <w:rsid w:val="00BB424D"/>
    <w:rsid w:val="00BB4334"/>
    <w:rsid w:val="00BB489A"/>
    <w:rsid w:val="00BB4BC3"/>
    <w:rsid w:val="00BB4E28"/>
    <w:rsid w:val="00BB4E36"/>
    <w:rsid w:val="00BB53AC"/>
    <w:rsid w:val="00BB545F"/>
    <w:rsid w:val="00BB5493"/>
    <w:rsid w:val="00BB5496"/>
    <w:rsid w:val="00BB54DF"/>
    <w:rsid w:val="00BB552C"/>
    <w:rsid w:val="00BB569E"/>
    <w:rsid w:val="00BB5F92"/>
    <w:rsid w:val="00BB626E"/>
    <w:rsid w:val="00BB630A"/>
    <w:rsid w:val="00BB6D3D"/>
    <w:rsid w:val="00BB6E2C"/>
    <w:rsid w:val="00BB6FAA"/>
    <w:rsid w:val="00BB724B"/>
    <w:rsid w:val="00BB73C0"/>
    <w:rsid w:val="00BB7582"/>
    <w:rsid w:val="00BB78FC"/>
    <w:rsid w:val="00BB7938"/>
    <w:rsid w:val="00BB79EF"/>
    <w:rsid w:val="00BB7A56"/>
    <w:rsid w:val="00BB7FCD"/>
    <w:rsid w:val="00BC0081"/>
    <w:rsid w:val="00BC009A"/>
    <w:rsid w:val="00BC0781"/>
    <w:rsid w:val="00BC0817"/>
    <w:rsid w:val="00BC0B60"/>
    <w:rsid w:val="00BC0CA0"/>
    <w:rsid w:val="00BC12E5"/>
    <w:rsid w:val="00BC1418"/>
    <w:rsid w:val="00BC1496"/>
    <w:rsid w:val="00BC14AD"/>
    <w:rsid w:val="00BC17C1"/>
    <w:rsid w:val="00BC1839"/>
    <w:rsid w:val="00BC1A65"/>
    <w:rsid w:val="00BC1D7C"/>
    <w:rsid w:val="00BC1E31"/>
    <w:rsid w:val="00BC20E2"/>
    <w:rsid w:val="00BC220E"/>
    <w:rsid w:val="00BC2238"/>
    <w:rsid w:val="00BC23C0"/>
    <w:rsid w:val="00BC26D9"/>
    <w:rsid w:val="00BC2756"/>
    <w:rsid w:val="00BC2D79"/>
    <w:rsid w:val="00BC2FA1"/>
    <w:rsid w:val="00BC303D"/>
    <w:rsid w:val="00BC303E"/>
    <w:rsid w:val="00BC31DD"/>
    <w:rsid w:val="00BC39B2"/>
    <w:rsid w:val="00BC3DBA"/>
    <w:rsid w:val="00BC400A"/>
    <w:rsid w:val="00BC4169"/>
    <w:rsid w:val="00BC4389"/>
    <w:rsid w:val="00BC43B8"/>
    <w:rsid w:val="00BC45D4"/>
    <w:rsid w:val="00BC46E6"/>
    <w:rsid w:val="00BC4769"/>
    <w:rsid w:val="00BC4B6B"/>
    <w:rsid w:val="00BC4EAD"/>
    <w:rsid w:val="00BC4F03"/>
    <w:rsid w:val="00BC506A"/>
    <w:rsid w:val="00BC513C"/>
    <w:rsid w:val="00BC5745"/>
    <w:rsid w:val="00BC583E"/>
    <w:rsid w:val="00BC5E5A"/>
    <w:rsid w:val="00BC5E74"/>
    <w:rsid w:val="00BC5FFD"/>
    <w:rsid w:val="00BC61FE"/>
    <w:rsid w:val="00BC621C"/>
    <w:rsid w:val="00BC63F0"/>
    <w:rsid w:val="00BC655C"/>
    <w:rsid w:val="00BC6888"/>
    <w:rsid w:val="00BC68BB"/>
    <w:rsid w:val="00BC692B"/>
    <w:rsid w:val="00BC6BFF"/>
    <w:rsid w:val="00BC6C1B"/>
    <w:rsid w:val="00BC6D13"/>
    <w:rsid w:val="00BC6D82"/>
    <w:rsid w:val="00BC718F"/>
    <w:rsid w:val="00BC741D"/>
    <w:rsid w:val="00BC75A4"/>
    <w:rsid w:val="00BC79B9"/>
    <w:rsid w:val="00BC7A98"/>
    <w:rsid w:val="00BC7D52"/>
    <w:rsid w:val="00BD017E"/>
    <w:rsid w:val="00BD0850"/>
    <w:rsid w:val="00BD09CA"/>
    <w:rsid w:val="00BD10AB"/>
    <w:rsid w:val="00BD10CB"/>
    <w:rsid w:val="00BD1353"/>
    <w:rsid w:val="00BD1616"/>
    <w:rsid w:val="00BD16E3"/>
    <w:rsid w:val="00BD1789"/>
    <w:rsid w:val="00BD1B06"/>
    <w:rsid w:val="00BD1BDC"/>
    <w:rsid w:val="00BD21EE"/>
    <w:rsid w:val="00BD2416"/>
    <w:rsid w:val="00BD25CF"/>
    <w:rsid w:val="00BD26FE"/>
    <w:rsid w:val="00BD27E0"/>
    <w:rsid w:val="00BD2E98"/>
    <w:rsid w:val="00BD351C"/>
    <w:rsid w:val="00BD39F6"/>
    <w:rsid w:val="00BD3AFC"/>
    <w:rsid w:val="00BD3B58"/>
    <w:rsid w:val="00BD426B"/>
    <w:rsid w:val="00BD4371"/>
    <w:rsid w:val="00BD4404"/>
    <w:rsid w:val="00BD486C"/>
    <w:rsid w:val="00BD4A69"/>
    <w:rsid w:val="00BD4A96"/>
    <w:rsid w:val="00BD4F87"/>
    <w:rsid w:val="00BD5445"/>
    <w:rsid w:val="00BD5A45"/>
    <w:rsid w:val="00BD5D3E"/>
    <w:rsid w:val="00BD5EBF"/>
    <w:rsid w:val="00BD642E"/>
    <w:rsid w:val="00BD665E"/>
    <w:rsid w:val="00BD6D12"/>
    <w:rsid w:val="00BD6E72"/>
    <w:rsid w:val="00BD7216"/>
    <w:rsid w:val="00BD7283"/>
    <w:rsid w:val="00BD734F"/>
    <w:rsid w:val="00BD76AA"/>
    <w:rsid w:val="00BD7772"/>
    <w:rsid w:val="00BD781C"/>
    <w:rsid w:val="00BD791E"/>
    <w:rsid w:val="00BD7BE9"/>
    <w:rsid w:val="00BD7C4D"/>
    <w:rsid w:val="00BE026A"/>
    <w:rsid w:val="00BE02EC"/>
    <w:rsid w:val="00BE0AAA"/>
    <w:rsid w:val="00BE0AB4"/>
    <w:rsid w:val="00BE0B5D"/>
    <w:rsid w:val="00BE1409"/>
    <w:rsid w:val="00BE17C7"/>
    <w:rsid w:val="00BE18FB"/>
    <w:rsid w:val="00BE19ED"/>
    <w:rsid w:val="00BE1A7B"/>
    <w:rsid w:val="00BE1B13"/>
    <w:rsid w:val="00BE1D2A"/>
    <w:rsid w:val="00BE1DF6"/>
    <w:rsid w:val="00BE1E97"/>
    <w:rsid w:val="00BE21AB"/>
    <w:rsid w:val="00BE2440"/>
    <w:rsid w:val="00BE24BA"/>
    <w:rsid w:val="00BE24D5"/>
    <w:rsid w:val="00BE2500"/>
    <w:rsid w:val="00BE26BA"/>
    <w:rsid w:val="00BE28EA"/>
    <w:rsid w:val="00BE2C2D"/>
    <w:rsid w:val="00BE2C96"/>
    <w:rsid w:val="00BE2D1B"/>
    <w:rsid w:val="00BE2F25"/>
    <w:rsid w:val="00BE312C"/>
    <w:rsid w:val="00BE3483"/>
    <w:rsid w:val="00BE3641"/>
    <w:rsid w:val="00BE364E"/>
    <w:rsid w:val="00BE3834"/>
    <w:rsid w:val="00BE3AF5"/>
    <w:rsid w:val="00BE3E00"/>
    <w:rsid w:val="00BE4037"/>
    <w:rsid w:val="00BE407C"/>
    <w:rsid w:val="00BE41DC"/>
    <w:rsid w:val="00BE475D"/>
    <w:rsid w:val="00BE4958"/>
    <w:rsid w:val="00BE4BBB"/>
    <w:rsid w:val="00BE4C34"/>
    <w:rsid w:val="00BE4FE7"/>
    <w:rsid w:val="00BE5364"/>
    <w:rsid w:val="00BE56D4"/>
    <w:rsid w:val="00BE5C17"/>
    <w:rsid w:val="00BE5C63"/>
    <w:rsid w:val="00BE5D29"/>
    <w:rsid w:val="00BE5FBF"/>
    <w:rsid w:val="00BE5FC0"/>
    <w:rsid w:val="00BE623A"/>
    <w:rsid w:val="00BE62CF"/>
    <w:rsid w:val="00BE64E2"/>
    <w:rsid w:val="00BE6867"/>
    <w:rsid w:val="00BE6AA2"/>
    <w:rsid w:val="00BE6B60"/>
    <w:rsid w:val="00BE6CF1"/>
    <w:rsid w:val="00BE6D12"/>
    <w:rsid w:val="00BE6F5D"/>
    <w:rsid w:val="00BE74C3"/>
    <w:rsid w:val="00BE76B0"/>
    <w:rsid w:val="00BE7AFC"/>
    <w:rsid w:val="00BE7D21"/>
    <w:rsid w:val="00BE7DD0"/>
    <w:rsid w:val="00BF0344"/>
    <w:rsid w:val="00BF04F2"/>
    <w:rsid w:val="00BF056D"/>
    <w:rsid w:val="00BF05ED"/>
    <w:rsid w:val="00BF0704"/>
    <w:rsid w:val="00BF0F63"/>
    <w:rsid w:val="00BF1430"/>
    <w:rsid w:val="00BF17D7"/>
    <w:rsid w:val="00BF184D"/>
    <w:rsid w:val="00BF1989"/>
    <w:rsid w:val="00BF221B"/>
    <w:rsid w:val="00BF25C5"/>
    <w:rsid w:val="00BF2A5A"/>
    <w:rsid w:val="00BF2D1D"/>
    <w:rsid w:val="00BF2F12"/>
    <w:rsid w:val="00BF2F24"/>
    <w:rsid w:val="00BF3158"/>
    <w:rsid w:val="00BF323A"/>
    <w:rsid w:val="00BF34E6"/>
    <w:rsid w:val="00BF4106"/>
    <w:rsid w:val="00BF42F5"/>
    <w:rsid w:val="00BF4447"/>
    <w:rsid w:val="00BF4993"/>
    <w:rsid w:val="00BF4E09"/>
    <w:rsid w:val="00BF512E"/>
    <w:rsid w:val="00BF531D"/>
    <w:rsid w:val="00BF549D"/>
    <w:rsid w:val="00BF5529"/>
    <w:rsid w:val="00BF575D"/>
    <w:rsid w:val="00BF58C6"/>
    <w:rsid w:val="00BF5ABF"/>
    <w:rsid w:val="00BF5BD2"/>
    <w:rsid w:val="00BF5BD4"/>
    <w:rsid w:val="00BF5BFF"/>
    <w:rsid w:val="00BF5CA4"/>
    <w:rsid w:val="00BF60B8"/>
    <w:rsid w:val="00BF6542"/>
    <w:rsid w:val="00BF6938"/>
    <w:rsid w:val="00BF6E6C"/>
    <w:rsid w:val="00BF737C"/>
    <w:rsid w:val="00BF7759"/>
    <w:rsid w:val="00BF7870"/>
    <w:rsid w:val="00BF78EE"/>
    <w:rsid w:val="00BF7993"/>
    <w:rsid w:val="00BF7A9C"/>
    <w:rsid w:val="00BF7CE7"/>
    <w:rsid w:val="00BF7D49"/>
    <w:rsid w:val="00BF7E27"/>
    <w:rsid w:val="00C0008A"/>
    <w:rsid w:val="00C003B1"/>
    <w:rsid w:val="00C00458"/>
    <w:rsid w:val="00C00603"/>
    <w:rsid w:val="00C00612"/>
    <w:rsid w:val="00C0065F"/>
    <w:rsid w:val="00C00B8E"/>
    <w:rsid w:val="00C00D54"/>
    <w:rsid w:val="00C010DD"/>
    <w:rsid w:val="00C01428"/>
    <w:rsid w:val="00C018DF"/>
    <w:rsid w:val="00C01A81"/>
    <w:rsid w:val="00C01FFF"/>
    <w:rsid w:val="00C024BD"/>
    <w:rsid w:val="00C0257F"/>
    <w:rsid w:val="00C0262A"/>
    <w:rsid w:val="00C0271B"/>
    <w:rsid w:val="00C02C63"/>
    <w:rsid w:val="00C02CDA"/>
    <w:rsid w:val="00C02D09"/>
    <w:rsid w:val="00C03923"/>
    <w:rsid w:val="00C03A70"/>
    <w:rsid w:val="00C03AB2"/>
    <w:rsid w:val="00C03BA6"/>
    <w:rsid w:val="00C03EE1"/>
    <w:rsid w:val="00C03F40"/>
    <w:rsid w:val="00C04061"/>
    <w:rsid w:val="00C042EF"/>
    <w:rsid w:val="00C04A1A"/>
    <w:rsid w:val="00C04C86"/>
    <w:rsid w:val="00C04E6D"/>
    <w:rsid w:val="00C0511F"/>
    <w:rsid w:val="00C05333"/>
    <w:rsid w:val="00C05348"/>
    <w:rsid w:val="00C059D9"/>
    <w:rsid w:val="00C059E9"/>
    <w:rsid w:val="00C0696D"/>
    <w:rsid w:val="00C07375"/>
    <w:rsid w:val="00C074E6"/>
    <w:rsid w:val="00C07A9B"/>
    <w:rsid w:val="00C07B4C"/>
    <w:rsid w:val="00C07E86"/>
    <w:rsid w:val="00C07EBD"/>
    <w:rsid w:val="00C10063"/>
    <w:rsid w:val="00C10120"/>
    <w:rsid w:val="00C1028C"/>
    <w:rsid w:val="00C103F7"/>
    <w:rsid w:val="00C10803"/>
    <w:rsid w:val="00C10912"/>
    <w:rsid w:val="00C10AF7"/>
    <w:rsid w:val="00C10F82"/>
    <w:rsid w:val="00C111D9"/>
    <w:rsid w:val="00C1184F"/>
    <w:rsid w:val="00C1224A"/>
    <w:rsid w:val="00C12399"/>
    <w:rsid w:val="00C1257E"/>
    <w:rsid w:val="00C12A46"/>
    <w:rsid w:val="00C12B49"/>
    <w:rsid w:val="00C12BD4"/>
    <w:rsid w:val="00C12C00"/>
    <w:rsid w:val="00C12D6B"/>
    <w:rsid w:val="00C13037"/>
    <w:rsid w:val="00C13074"/>
    <w:rsid w:val="00C13084"/>
    <w:rsid w:val="00C1322D"/>
    <w:rsid w:val="00C13281"/>
    <w:rsid w:val="00C13306"/>
    <w:rsid w:val="00C135A1"/>
    <w:rsid w:val="00C13767"/>
    <w:rsid w:val="00C1394C"/>
    <w:rsid w:val="00C13B8E"/>
    <w:rsid w:val="00C13C36"/>
    <w:rsid w:val="00C13DDF"/>
    <w:rsid w:val="00C14022"/>
    <w:rsid w:val="00C1404E"/>
    <w:rsid w:val="00C14126"/>
    <w:rsid w:val="00C148EA"/>
    <w:rsid w:val="00C14DE4"/>
    <w:rsid w:val="00C15030"/>
    <w:rsid w:val="00C150B0"/>
    <w:rsid w:val="00C1542B"/>
    <w:rsid w:val="00C15809"/>
    <w:rsid w:val="00C15A62"/>
    <w:rsid w:val="00C15BB0"/>
    <w:rsid w:val="00C15BB7"/>
    <w:rsid w:val="00C16489"/>
    <w:rsid w:val="00C169B9"/>
    <w:rsid w:val="00C16DC2"/>
    <w:rsid w:val="00C1719A"/>
    <w:rsid w:val="00C1751F"/>
    <w:rsid w:val="00C1762B"/>
    <w:rsid w:val="00C17EA2"/>
    <w:rsid w:val="00C20024"/>
    <w:rsid w:val="00C20236"/>
    <w:rsid w:val="00C202A9"/>
    <w:rsid w:val="00C202C2"/>
    <w:rsid w:val="00C20A77"/>
    <w:rsid w:val="00C20D94"/>
    <w:rsid w:val="00C20ED6"/>
    <w:rsid w:val="00C2163A"/>
    <w:rsid w:val="00C21A18"/>
    <w:rsid w:val="00C21C8A"/>
    <w:rsid w:val="00C21FBE"/>
    <w:rsid w:val="00C226F6"/>
    <w:rsid w:val="00C22BDB"/>
    <w:rsid w:val="00C22C31"/>
    <w:rsid w:val="00C22DF0"/>
    <w:rsid w:val="00C230D0"/>
    <w:rsid w:val="00C231E0"/>
    <w:rsid w:val="00C232A9"/>
    <w:rsid w:val="00C23348"/>
    <w:rsid w:val="00C234C1"/>
    <w:rsid w:val="00C23510"/>
    <w:rsid w:val="00C23627"/>
    <w:rsid w:val="00C23665"/>
    <w:rsid w:val="00C239FA"/>
    <w:rsid w:val="00C23D79"/>
    <w:rsid w:val="00C23E9D"/>
    <w:rsid w:val="00C241F4"/>
    <w:rsid w:val="00C24970"/>
    <w:rsid w:val="00C24A7D"/>
    <w:rsid w:val="00C24AE2"/>
    <w:rsid w:val="00C258BA"/>
    <w:rsid w:val="00C259A0"/>
    <w:rsid w:val="00C25AC7"/>
    <w:rsid w:val="00C25CE4"/>
    <w:rsid w:val="00C25F4D"/>
    <w:rsid w:val="00C2619C"/>
    <w:rsid w:val="00C262DB"/>
    <w:rsid w:val="00C2659E"/>
    <w:rsid w:val="00C26847"/>
    <w:rsid w:val="00C26AED"/>
    <w:rsid w:val="00C26B61"/>
    <w:rsid w:val="00C26B8A"/>
    <w:rsid w:val="00C26BAC"/>
    <w:rsid w:val="00C26C1B"/>
    <w:rsid w:val="00C26F35"/>
    <w:rsid w:val="00C26FC8"/>
    <w:rsid w:val="00C27042"/>
    <w:rsid w:val="00C27047"/>
    <w:rsid w:val="00C2788D"/>
    <w:rsid w:val="00C279E1"/>
    <w:rsid w:val="00C27A7E"/>
    <w:rsid w:val="00C27AA6"/>
    <w:rsid w:val="00C27AD7"/>
    <w:rsid w:val="00C27C94"/>
    <w:rsid w:val="00C27E04"/>
    <w:rsid w:val="00C27EDA"/>
    <w:rsid w:val="00C30216"/>
    <w:rsid w:val="00C30378"/>
    <w:rsid w:val="00C305D5"/>
    <w:rsid w:val="00C306A1"/>
    <w:rsid w:val="00C310F3"/>
    <w:rsid w:val="00C3148D"/>
    <w:rsid w:val="00C314A6"/>
    <w:rsid w:val="00C315A0"/>
    <w:rsid w:val="00C31835"/>
    <w:rsid w:val="00C31C9D"/>
    <w:rsid w:val="00C31DEB"/>
    <w:rsid w:val="00C31F62"/>
    <w:rsid w:val="00C3208D"/>
    <w:rsid w:val="00C323F0"/>
    <w:rsid w:val="00C324A5"/>
    <w:rsid w:val="00C3252A"/>
    <w:rsid w:val="00C32903"/>
    <w:rsid w:val="00C32B9C"/>
    <w:rsid w:val="00C32BC6"/>
    <w:rsid w:val="00C32D4B"/>
    <w:rsid w:val="00C32F6C"/>
    <w:rsid w:val="00C334B7"/>
    <w:rsid w:val="00C338F4"/>
    <w:rsid w:val="00C339D7"/>
    <w:rsid w:val="00C33C1B"/>
    <w:rsid w:val="00C33C4C"/>
    <w:rsid w:val="00C33DB0"/>
    <w:rsid w:val="00C34475"/>
    <w:rsid w:val="00C344E8"/>
    <w:rsid w:val="00C34766"/>
    <w:rsid w:val="00C3476F"/>
    <w:rsid w:val="00C347F7"/>
    <w:rsid w:val="00C3484C"/>
    <w:rsid w:val="00C34BA4"/>
    <w:rsid w:val="00C34C06"/>
    <w:rsid w:val="00C35009"/>
    <w:rsid w:val="00C35432"/>
    <w:rsid w:val="00C35542"/>
    <w:rsid w:val="00C356C7"/>
    <w:rsid w:val="00C35838"/>
    <w:rsid w:val="00C35918"/>
    <w:rsid w:val="00C3617E"/>
    <w:rsid w:val="00C36532"/>
    <w:rsid w:val="00C3655D"/>
    <w:rsid w:val="00C36822"/>
    <w:rsid w:val="00C36952"/>
    <w:rsid w:val="00C36A51"/>
    <w:rsid w:val="00C37109"/>
    <w:rsid w:val="00C373BA"/>
    <w:rsid w:val="00C3766D"/>
    <w:rsid w:val="00C377CF"/>
    <w:rsid w:val="00C377FE"/>
    <w:rsid w:val="00C37A88"/>
    <w:rsid w:val="00C37A89"/>
    <w:rsid w:val="00C37D31"/>
    <w:rsid w:val="00C37D60"/>
    <w:rsid w:val="00C402BC"/>
    <w:rsid w:val="00C409B5"/>
    <w:rsid w:val="00C40B08"/>
    <w:rsid w:val="00C40C65"/>
    <w:rsid w:val="00C40DE6"/>
    <w:rsid w:val="00C40E18"/>
    <w:rsid w:val="00C40F2D"/>
    <w:rsid w:val="00C41093"/>
    <w:rsid w:val="00C41225"/>
    <w:rsid w:val="00C41341"/>
    <w:rsid w:val="00C4138D"/>
    <w:rsid w:val="00C41500"/>
    <w:rsid w:val="00C41819"/>
    <w:rsid w:val="00C422B0"/>
    <w:rsid w:val="00C42808"/>
    <w:rsid w:val="00C42996"/>
    <w:rsid w:val="00C431FE"/>
    <w:rsid w:val="00C4347D"/>
    <w:rsid w:val="00C43718"/>
    <w:rsid w:val="00C437BF"/>
    <w:rsid w:val="00C43871"/>
    <w:rsid w:val="00C438FC"/>
    <w:rsid w:val="00C43A3F"/>
    <w:rsid w:val="00C43D80"/>
    <w:rsid w:val="00C43D84"/>
    <w:rsid w:val="00C4427A"/>
    <w:rsid w:val="00C4476D"/>
    <w:rsid w:val="00C44F7D"/>
    <w:rsid w:val="00C4519A"/>
    <w:rsid w:val="00C454E4"/>
    <w:rsid w:val="00C455C4"/>
    <w:rsid w:val="00C45625"/>
    <w:rsid w:val="00C456C4"/>
    <w:rsid w:val="00C4580C"/>
    <w:rsid w:val="00C45AC1"/>
    <w:rsid w:val="00C45B0C"/>
    <w:rsid w:val="00C45BAE"/>
    <w:rsid w:val="00C45BDA"/>
    <w:rsid w:val="00C45C47"/>
    <w:rsid w:val="00C45D56"/>
    <w:rsid w:val="00C45F30"/>
    <w:rsid w:val="00C4610E"/>
    <w:rsid w:val="00C4634F"/>
    <w:rsid w:val="00C46978"/>
    <w:rsid w:val="00C469EF"/>
    <w:rsid w:val="00C46F3F"/>
    <w:rsid w:val="00C470FE"/>
    <w:rsid w:val="00C4717B"/>
    <w:rsid w:val="00C472CD"/>
    <w:rsid w:val="00C4745E"/>
    <w:rsid w:val="00C476FC"/>
    <w:rsid w:val="00C478B6"/>
    <w:rsid w:val="00C478BF"/>
    <w:rsid w:val="00C47ACE"/>
    <w:rsid w:val="00C47B04"/>
    <w:rsid w:val="00C47CC9"/>
    <w:rsid w:val="00C50120"/>
    <w:rsid w:val="00C50488"/>
    <w:rsid w:val="00C507F6"/>
    <w:rsid w:val="00C50C06"/>
    <w:rsid w:val="00C50D63"/>
    <w:rsid w:val="00C50D71"/>
    <w:rsid w:val="00C5148D"/>
    <w:rsid w:val="00C51605"/>
    <w:rsid w:val="00C51693"/>
    <w:rsid w:val="00C517A4"/>
    <w:rsid w:val="00C517C2"/>
    <w:rsid w:val="00C519E0"/>
    <w:rsid w:val="00C51A28"/>
    <w:rsid w:val="00C51BC8"/>
    <w:rsid w:val="00C51CFE"/>
    <w:rsid w:val="00C523CB"/>
    <w:rsid w:val="00C524AC"/>
    <w:rsid w:val="00C524CB"/>
    <w:rsid w:val="00C529D4"/>
    <w:rsid w:val="00C52A16"/>
    <w:rsid w:val="00C52B11"/>
    <w:rsid w:val="00C52DB7"/>
    <w:rsid w:val="00C52EB1"/>
    <w:rsid w:val="00C5321C"/>
    <w:rsid w:val="00C53291"/>
    <w:rsid w:val="00C53775"/>
    <w:rsid w:val="00C5392F"/>
    <w:rsid w:val="00C53BD1"/>
    <w:rsid w:val="00C53E3D"/>
    <w:rsid w:val="00C5406B"/>
    <w:rsid w:val="00C5408A"/>
    <w:rsid w:val="00C54118"/>
    <w:rsid w:val="00C544A5"/>
    <w:rsid w:val="00C54E2E"/>
    <w:rsid w:val="00C55012"/>
    <w:rsid w:val="00C550E2"/>
    <w:rsid w:val="00C55179"/>
    <w:rsid w:val="00C55296"/>
    <w:rsid w:val="00C5602D"/>
    <w:rsid w:val="00C560AF"/>
    <w:rsid w:val="00C562B9"/>
    <w:rsid w:val="00C56405"/>
    <w:rsid w:val="00C56407"/>
    <w:rsid w:val="00C565F2"/>
    <w:rsid w:val="00C57062"/>
    <w:rsid w:val="00C57850"/>
    <w:rsid w:val="00C5785D"/>
    <w:rsid w:val="00C57D70"/>
    <w:rsid w:val="00C57EF8"/>
    <w:rsid w:val="00C60463"/>
    <w:rsid w:val="00C6099E"/>
    <w:rsid w:val="00C60E14"/>
    <w:rsid w:val="00C60E86"/>
    <w:rsid w:val="00C60EB8"/>
    <w:rsid w:val="00C60F3A"/>
    <w:rsid w:val="00C61090"/>
    <w:rsid w:val="00C611AB"/>
    <w:rsid w:val="00C611C2"/>
    <w:rsid w:val="00C612EF"/>
    <w:rsid w:val="00C61BC9"/>
    <w:rsid w:val="00C62571"/>
    <w:rsid w:val="00C625A1"/>
    <w:rsid w:val="00C62850"/>
    <w:rsid w:val="00C62BF7"/>
    <w:rsid w:val="00C6360B"/>
    <w:rsid w:val="00C63A7B"/>
    <w:rsid w:val="00C63B3A"/>
    <w:rsid w:val="00C63CA0"/>
    <w:rsid w:val="00C63FDE"/>
    <w:rsid w:val="00C64129"/>
    <w:rsid w:val="00C643A9"/>
    <w:rsid w:val="00C64811"/>
    <w:rsid w:val="00C64998"/>
    <w:rsid w:val="00C64CB7"/>
    <w:rsid w:val="00C64D00"/>
    <w:rsid w:val="00C64FEB"/>
    <w:rsid w:val="00C65387"/>
    <w:rsid w:val="00C65C73"/>
    <w:rsid w:val="00C65DB2"/>
    <w:rsid w:val="00C6614B"/>
    <w:rsid w:val="00C66479"/>
    <w:rsid w:val="00C666FF"/>
    <w:rsid w:val="00C66701"/>
    <w:rsid w:val="00C66BC2"/>
    <w:rsid w:val="00C66D3E"/>
    <w:rsid w:val="00C66E93"/>
    <w:rsid w:val="00C671DB"/>
    <w:rsid w:val="00C672A4"/>
    <w:rsid w:val="00C6734A"/>
    <w:rsid w:val="00C6747F"/>
    <w:rsid w:val="00C67A48"/>
    <w:rsid w:val="00C67A76"/>
    <w:rsid w:val="00C67D2A"/>
    <w:rsid w:val="00C7011D"/>
    <w:rsid w:val="00C70287"/>
    <w:rsid w:val="00C702DF"/>
    <w:rsid w:val="00C703CB"/>
    <w:rsid w:val="00C706DF"/>
    <w:rsid w:val="00C707F9"/>
    <w:rsid w:val="00C70A50"/>
    <w:rsid w:val="00C70A7D"/>
    <w:rsid w:val="00C70D06"/>
    <w:rsid w:val="00C7110D"/>
    <w:rsid w:val="00C71189"/>
    <w:rsid w:val="00C711E1"/>
    <w:rsid w:val="00C71972"/>
    <w:rsid w:val="00C71C97"/>
    <w:rsid w:val="00C71CA1"/>
    <w:rsid w:val="00C72007"/>
    <w:rsid w:val="00C723ED"/>
    <w:rsid w:val="00C723FE"/>
    <w:rsid w:val="00C72CD4"/>
    <w:rsid w:val="00C72D31"/>
    <w:rsid w:val="00C72DF7"/>
    <w:rsid w:val="00C730F4"/>
    <w:rsid w:val="00C732FA"/>
    <w:rsid w:val="00C733F4"/>
    <w:rsid w:val="00C73417"/>
    <w:rsid w:val="00C73720"/>
    <w:rsid w:val="00C73A36"/>
    <w:rsid w:val="00C73BEB"/>
    <w:rsid w:val="00C73C8B"/>
    <w:rsid w:val="00C74503"/>
    <w:rsid w:val="00C745BC"/>
    <w:rsid w:val="00C7486B"/>
    <w:rsid w:val="00C74A54"/>
    <w:rsid w:val="00C74BD8"/>
    <w:rsid w:val="00C74C55"/>
    <w:rsid w:val="00C74EB8"/>
    <w:rsid w:val="00C74FCE"/>
    <w:rsid w:val="00C75128"/>
    <w:rsid w:val="00C75334"/>
    <w:rsid w:val="00C754A0"/>
    <w:rsid w:val="00C754EA"/>
    <w:rsid w:val="00C756BD"/>
    <w:rsid w:val="00C757E2"/>
    <w:rsid w:val="00C75992"/>
    <w:rsid w:val="00C75B3D"/>
    <w:rsid w:val="00C75F2D"/>
    <w:rsid w:val="00C7619A"/>
    <w:rsid w:val="00C76438"/>
    <w:rsid w:val="00C76618"/>
    <w:rsid w:val="00C76724"/>
    <w:rsid w:val="00C768A9"/>
    <w:rsid w:val="00C76B62"/>
    <w:rsid w:val="00C76C18"/>
    <w:rsid w:val="00C76DAA"/>
    <w:rsid w:val="00C770BA"/>
    <w:rsid w:val="00C7712C"/>
    <w:rsid w:val="00C77794"/>
    <w:rsid w:val="00C77AE1"/>
    <w:rsid w:val="00C77CCE"/>
    <w:rsid w:val="00C77FC5"/>
    <w:rsid w:val="00C80EB1"/>
    <w:rsid w:val="00C80FD8"/>
    <w:rsid w:val="00C81215"/>
    <w:rsid w:val="00C81327"/>
    <w:rsid w:val="00C81701"/>
    <w:rsid w:val="00C818AB"/>
    <w:rsid w:val="00C818F8"/>
    <w:rsid w:val="00C81BE9"/>
    <w:rsid w:val="00C81D2A"/>
    <w:rsid w:val="00C81D6D"/>
    <w:rsid w:val="00C81FBA"/>
    <w:rsid w:val="00C81FD3"/>
    <w:rsid w:val="00C82260"/>
    <w:rsid w:val="00C8231F"/>
    <w:rsid w:val="00C82701"/>
    <w:rsid w:val="00C82796"/>
    <w:rsid w:val="00C82BDF"/>
    <w:rsid w:val="00C8321B"/>
    <w:rsid w:val="00C83370"/>
    <w:rsid w:val="00C834C5"/>
    <w:rsid w:val="00C834E7"/>
    <w:rsid w:val="00C83531"/>
    <w:rsid w:val="00C8372D"/>
    <w:rsid w:val="00C83A92"/>
    <w:rsid w:val="00C83F87"/>
    <w:rsid w:val="00C841AE"/>
    <w:rsid w:val="00C8430C"/>
    <w:rsid w:val="00C846B0"/>
    <w:rsid w:val="00C84B65"/>
    <w:rsid w:val="00C85334"/>
    <w:rsid w:val="00C8550A"/>
    <w:rsid w:val="00C857CC"/>
    <w:rsid w:val="00C85A12"/>
    <w:rsid w:val="00C85C96"/>
    <w:rsid w:val="00C863E0"/>
    <w:rsid w:val="00C86483"/>
    <w:rsid w:val="00C868F4"/>
    <w:rsid w:val="00C86C9E"/>
    <w:rsid w:val="00C86EBF"/>
    <w:rsid w:val="00C86EF5"/>
    <w:rsid w:val="00C86FC2"/>
    <w:rsid w:val="00C87248"/>
    <w:rsid w:val="00C872C8"/>
    <w:rsid w:val="00C87462"/>
    <w:rsid w:val="00C878BA"/>
    <w:rsid w:val="00C878E0"/>
    <w:rsid w:val="00C87AF0"/>
    <w:rsid w:val="00C87B32"/>
    <w:rsid w:val="00C87B47"/>
    <w:rsid w:val="00C87C31"/>
    <w:rsid w:val="00C87E25"/>
    <w:rsid w:val="00C87E9D"/>
    <w:rsid w:val="00C87F2B"/>
    <w:rsid w:val="00C90285"/>
    <w:rsid w:val="00C906AD"/>
    <w:rsid w:val="00C906D6"/>
    <w:rsid w:val="00C90841"/>
    <w:rsid w:val="00C90D1E"/>
    <w:rsid w:val="00C90DAB"/>
    <w:rsid w:val="00C90F29"/>
    <w:rsid w:val="00C91046"/>
    <w:rsid w:val="00C9157F"/>
    <w:rsid w:val="00C915D4"/>
    <w:rsid w:val="00C91615"/>
    <w:rsid w:val="00C91743"/>
    <w:rsid w:val="00C91848"/>
    <w:rsid w:val="00C91AB7"/>
    <w:rsid w:val="00C91E90"/>
    <w:rsid w:val="00C91F10"/>
    <w:rsid w:val="00C92132"/>
    <w:rsid w:val="00C92134"/>
    <w:rsid w:val="00C92238"/>
    <w:rsid w:val="00C9259D"/>
    <w:rsid w:val="00C9295A"/>
    <w:rsid w:val="00C92A35"/>
    <w:rsid w:val="00C92B49"/>
    <w:rsid w:val="00C931E0"/>
    <w:rsid w:val="00C933E9"/>
    <w:rsid w:val="00C93769"/>
    <w:rsid w:val="00C9386A"/>
    <w:rsid w:val="00C93A8D"/>
    <w:rsid w:val="00C93B4C"/>
    <w:rsid w:val="00C93CE6"/>
    <w:rsid w:val="00C93D81"/>
    <w:rsid w:val="00C93FBE"/>
    <w:rsid w:val="00C94093"/>
    <w:rsid w:val="00C940D0"/>
    <w:rsid w:val="00C94149"/>
    <w:rsid w:val="00C94332"/>
    <w:rsid w:val="00C9446E"/>
    <w:rsid w:val="00C94541"/>
    <w:rsid w:val="00C94746"/>
    <w:rsid w:val="00C94832"/>
    <w:rsid w:val="00C94CEB"/>
    <w:rsid w:val="00C9504D"/>
    <w:rsid w:val="00C95055"/>
    <w:rsid w:val="00C950ED"/>
    <w:rsid w:val="00C954E8"/>
    <w:rsid w:val="00C955DB"/>
    <w:rsid w:val="00C95857"/>
    <w:rsid w:val="00C958FD"/>
    <w:rsid w:val="00C95900"/>
    <w:rsid w:val="00C95CB1"/>
    <w:rsid w:val="00C95CDD"/>
    <w:rsid w:val="00C95DDD"/>
    <w:rsid w:val="00C95EF5"/>
    <w:rsid w:val="00C961D8"/>
    <w:rsid w:val="00C96307"/>
    <w:rsid w:val="00C964B0"/>
    <w:rsid w:val="00C964B7"/>
    <w:rsid w:val="00C966EA"/>
    <w:rsid w:val="00C96793"/>
    <w:rsid w:val="00C96D8A"/>
    <w:rsid w:val="00C9708F"/>
    <w:rsid w:val="00C97315"/>
    <w:rsid w:val="00C973E6"/>
    <w:rsid w:val="00C97CA0"/>
    <w:rsid w:val="00CA0277"/>
    <w:rsid w:val="00CA0543"/>
    <w:rsid w:val="00CA05C2"/>
    <w:rsid w:val="00CA0696"/>
    <w:rsid w:val="00CA0A33"/>
    <w:rsid w:val="00CA0A8C"/>
    <w:rsid w:val="00CA0AD1"/>
    <w:rsid w:val="00CA0E55"/>
    <w:rsid w:val="00CA0F2B"/>
    <w:rsid w:val="00CA1327"/>
    <w:rsid w:val="00CA1546"/>
    <w:rsid w:val="00CA18E3"/>
    <w:rsid w:val="00CA1A60"/>
    <w:rsid w:val="00CA1DEB"/>
    <w:rsid w:val="00CA1FF9"/>
    <w:rsid w:val="00CA20B8"/>
    <w:rsid w:val="00CA2240"/>
    <w:rsid w:val="00CA2506"/>
    <w:rsid w:val="00CA27C9"/>
    <w:rsid w:val="00CA288F"/>
    <w:rsid w:val="00CA2EBF"/>
    <w:rsid w:val="00CA2ED0"/>
    <w:rsid w:val="00CA2ED6"/>
    <w:rsid w:val="00CA3285"/>
    <w:rsid w:val="00CA33A3"/>
    <w:rsid w:val="00CA3519"/>
    <w:rsid w:val="00CA3685"/>
    <w:rsid w:val="00CA36C8"/>
    <w:rsid w:val="00CA379D"/>
    <w:rsid w:val="00CA3821"/>
    <w:rsid w:val="00CA3874"/>
    <w:rsid w:val="00CA3A81"/>
    <w:rsid w:val="00CA3F32"/>
    <w:rsid w:val="00CA4359"/>
    <w:rsid w:val="00CA446E"/>
    <w:rsid w:val="00CA4CD4"/>
    <w:rsid w:val="00CA4FFE"/>
    <w:rsid w:val="00CA522E"/>
    <w:rsid w:val="00CA56D0"/>
    <w:rsid w:val="00CA5832"/>
    <w:rsid w:val="00CA5EA8"/>
    <w:rsid w:val="00CA6157"/>
    <w:rsid w:val="00CA6506"/>
    <w:rsid w:val="00CA659B"/>
    <w:rsid w:val="00CA65CC"/>
    <w:rsid w:val="00CA69DC"/>
    <w:rsid w:val="00CA6C15"/>
    <w:rsid w:val="00CA6DF7"/>
    <w:rsid w:val="00CA6E24"/>
    <w:rsid w:val="00CA6F85"/>
    <w:rsid w:val="00CA7940"/>
    <w:rsid w:val="00CA7B88"/>
    <w:rsid w:val="00CA7C34"/>
    <w:rsid w:val="00CA7E51"/>
    <w:rsid w:val="00CA7EE1"/>
    <w:rsid w:val="00CB004B"/>
    <w:rsid w:val="00CB0846"/>
    <w:rsid w:val="00CB0A50"/>
    <w:rsid w:val="00CB0AD6"/>
    <w:rsid w:val="00CB0E56"/>
    <w:rsid w:val="00CB1172"/>
    <w:rsid w:val="00CB1B53"/>
    <w:rsid w:val="00CB1F41"/>
    <w:rsid w:val="00CB2BA8"/>
    <w:rsid w:val="00CB2E27"/>
    <w:rsid w:val="00CB2E78"/>
    <w:rsid w:val="00CB3037"/>
    <w:rsid w:val="00CB3547"/>
    <w:rsid w:val="00CB375E"/>
    <w:rsid w:val="00CB3ABA"/>
    <w:rsid w:val="00CB3D0F"/>
    <w:rsid w:val="00CB3E47"/>
    <w:rsid w:val="00CB3F5B"/>
    <w:rsid w:val="00CB431B"/>
    <w:rsid w:val="00CB43B3"/>
    <w:rsid w:val="00CB4705"/>
    <w:rsid w:val="00CB4707"/>
    <w:rsid w:val="00CB473C"/>
    <w:rsid w:val="00CB4CC1"/>
    <w:rsid w:val="00CB4E3D"/>
    <w:rsid w:val="00CB53AF"/>
    <w:rsid w:val="00CB5432"/>
    <w:rsid w:val="00CB5931"/>
    <w:rsid w:val="00CB5E4B"/>
    <w:rsid w:val="00CB6054"/>
    <w:rsid w:val="00CB6556"/>
    <w:rsid w:val="00CB65C3"/>
    <w:rsid w:val="00CB6889"/>
    <w:rsid w:val="00CB691D"/>
    <w:rsid w:val="00CB6F53"/>
    <w:rsid w:val="00CB74E1"/>
    <w:rsid w:val="00CB7A02"/>
    <w:rsid w:val="00CB7F71"/>
    <w:rsid w:val="00CC006D"/>
    <w:rsid w:val="00CC035A"/>
    <w:rsid w:val="00CC06A3"/>
    <w:rsid w:val="00CC079A"/>
    <w:rsid w:val="00CC083B"/>
    <w:rsid w:val="00CC0C47"/>
    <w:rsid w:val="00CC0CAC"/>
    <w:rsid w:val="00CC0DF0"/>
    <w:rsid w:val="00CC1451"/>
    <w:rsid w:val="00CC16EA"/>
    <w:rsid w:val="00CC19BF"/>
    <w:rsid w:val="00CC1A73"/>
    <w:rsid w:val="00CC1F57"/>
    <w:rsid w:val="00CC2076"/>
    <w:rsid w:val="00CC2323"/>
    <w:rsid w:val="00CC23B3"/>
    <w:rsid w:val="00CC26D4"/>
    <w:rsid w:val="00CC26FA"/>
    <w:rsid w:val="00CC2B59"/>
    <w:rsid w:val="00CC2D74"/>
    <w:rsid w:val="00CC35A0"/>
    <w:rsid w:val="00CC3725"/>
    <w:rsid w:val="00CC3B84"/>
    <w:rsid w:val="00CC3C0E"/>
    <w:rsid w:val="00CC3C23"/>
    <w:rsid w:val="00CC3CD3"/>
    <w:rsid w:val="00CC3E35"/>
    <w:rsid w:val="00CC41F4"/>
    <w:rsid w:val="00CC479C"/>
    <w:rsid w:val="00CC4905"/>
    <w:rsid w:val="00CC4A29"/>
    <w:rsid w:val="00CC4AE0"/>
    <w:rsid w:val="00CC4AF1"/>
    <w:rsid w:val="00CC4D8A"/>
    <w:rsid w:val="00CC50C4"/>
    <w:rsid w:val="00CC523B"/>
    <w:rsid w:val="00CC5E29"/>
    <w:rsid w:val="00CC6053"/>
    <w:rsid w:val="00CC614A"/>
    <w:rsid w:val="00CC61B4"/>
    <w:rsid w:val="00CC637C"/>
    <w:rsid w:val="00CC66BB"/>
    <w:rsid w:val="00CC6887"/>
    <w:rsid w:val="00CC6C15"/>
    <w:rsid w:val="00CC6CF6"/>
    <w:rsid w:val="00CC7168"/>
    <w:rsid w:val="00CC7254"/>
    <w:rsid w:val="00CC73E1"/>
    <w:rsid w:val="00CC75D6"/>
    <w:rsid w:val="00CC793E"/>
    <w:rsid w:val="00CC7B7B"/>
    <w:rsid w:val="00CC7C5A"/>
    <w:rsid w:val="00CC7D30"/>
    <w:rsid w:val="00CD00D1"/>
    <w:rsid w:val="00CD0166"/>
    <w:rsid w:val="00CD031B"/>
    <w:rsid w:val="00CD0583"/>
    <w:rsid w:val="00CD08DB"/>
    <w:rsid w:val="00CD09D0"/>
    <w:rsid w:val="00CD0BB8"/>
    <w:rsid w:val="00CD0E19"/>
    <w:rsid w:val="00CD0EC4"/>
    <w:rsid w:val="00CD0EFA"/>
    <w:rsid w:val="00CD1070"/>
    <w:rsid w:val="00CD1381"/>
    <w:rsid w:val="00CD1753"/>
    <w:rsid w:val="00CD177A"/>
    <w:rsid w:val="00CD1AF8"/>
    <w:rsid w:val="00CD26C0"/>
    <w:rsid w:val="00CD2734"/>
    <w:rsid w:val="00CD2735"/>
    <w:rsid w:val="00CD28DD"/>
    <w:rsid w:val="00CD2AF1"/>
    <w:rsid w:val="00CD2D59"/>
    <w:rsid w:val="00CD2FD1"/>
    <w:rsid w:val="00CD3371"/>
    <w:rsid w:val="00CD33E2"/>
    <w:rsid w:val="00CD3529"/>
    <w:rsid w:val="00CD38D0"/>
    <w:rsid w:val="00CD3CDA"/>
    <w:rsid w:val="00CD3CF8"/>
    <w:rsid w:val="00CD3E37"/>
    <w:rsid w:val="00CD423B"/>
    <w:rsid w:val="00CD42DB"/>
    <w:rsid w:val="00CD42FF"/>
    <w:rsid w:val="00CD46F8"/>
    <w:rsid w:val="00CD4AE5"/>
    <w:rsid w:val="00CD4B95"/>
    <w:rsid w:val="00CD50E3"/>
    <w:rsid w:val="00CD5305"/>
    <w:rsid w:val="00CD5A0E"/>
    <w:rsid w:val="00CD5B3C"/>
    <w:rsid w:val="00CD641E"/>
    <w:rsid w:val="00CD664E"/>
    <w:rsid w:val="00CD6651"/>
    <w:rsid w:val="00CD66B9"/>
    <w:rsid w:val="00CD66BF"/>
    <w:rsid w:val="00CD67A9"/>
    <w:rsid w:val="00CD6C21"/>
    <w:rsid w:val="00CD6C51"/>
    <w:rsid w:val="00CD6C8B"/>
    <w:rsid w:val="00CD7652"/>
    <w:rsid w:val="00CD7710"/>
    <w:rsid w:val="00CD7760"/>
    <w:rsid w:val="00CD783E"/>
    <w:rsid w:val="00CD7BD3"/>
    <w:rsid w:val="00CE0220"/>
    <w:rsid w:val="00CE0405"/>
    <w:rsid w:val="00CE04E9"/>
    <w:rsid w:val="00CE0912"/>
    <w:rsid w:val="00CE0CB8"/>
    <w:rsid w:val="00CE0CE9"/>
    <w:rsid w:val="00CE0EB8"/>
    <w:rsid w:val="00CE1675"/>
    <w:rsid w:val="00CE1875"/>
    <w:rsid w:val="00CE1B12"/>
    <w:rsid w:val="00CE1E65"/>
    <w:rsid w:val="00CE21F1"/>
    <w:rsid w:val="00CE2650"/>
    <w:rsid w:val="00CE2876"/>
    <w:rsid w:val="00CE2AFF"/>
    <w:rsid w:val="00CE2C80"/>
    <w:rsid w:val="00CE2E16"/>
    <w:rsid w:val="00CE2F8E"/>
    <w:rsid w:val="00CE31F0"/>
    <w:rsid w:val="00CE3716"/>
    <w:rsid w:val="00CE3965"/>
    <w:rsid w:val="00CE39FD"/>
    <w:rsid w:val="00CE3B0B"/>
    <w:rsid w:val="00CE3CFA"/>
    <w:rsid w:val="00CE3E76"/>
    <w:rsid w:val="00CE3FE8"/>
    <w:rsid w:val="00CE4135"/>
    <w:rsid w:val="00CE436A"/>
    <w:rsid w:val="00CE4420"/>
    <w:rsid w:val="00CE4430"/>
    <w:rsid w:val="00CE4541"/>
    <w:rsid w:val="00CE4692"/>
    <w:rsid w:val="00CE52A3"/>
    <w:rsid w:val="00CE5302"/>
    <w:rsid w:val="00CE5673"/>
    <w:rsid w:val="00CE5AEA"/>
    <w:rsid w:val="00CE605D"/>
    <w:rsid w:val="00CE670C"/>
    <w:rsid w:val="00CE6ACF"/>
    <w:rsid w:val="00CE6B82"/>
    <w:rsid w:val="00CE6E3C"/>
    <w:rsid w:val="00CE6EE9"/>
    <w:rsid w:val="00CE7348"/>
    <w:rsid w:val="00CE7574"/>
    <w:rsid w:val="00CE77F4"/>
    <w:rsid w:val="00CE7B2A"/>
    <w:rsid w:val="00CE7F86"/>
    <w:rsid w:val="00CF0091"/>
    <w:rsid w:val="00CF02E8"/>
    <w:rsid w:val="00CF08E1"/>
    <w:rsid w:val="00CF0A91"/>
    <w:rsid w:val="00CF0C78"/>
    <w:rsid w:val="00CF0D63"/>
    <w:rsid w:val="00CF0EF7"/>
    <w:rsid w:val="00CF16C9"/>
    <w:rsid w:val="00CF191B"/>
    <w:rsid w:val="00CF1C6E"/>
    <w:rsid w:val="00CF2175"/>
    <w:rsid w:val="00CF2456"/>
    <w:rsid w:val="00CF2B8C"/>
    <w:rsid w:val="00CF2D22"/>
    <w:rsid w:val="00CF3164"/>
    <w:rsid w:val="00CF351B"/>
    <w:rsid w:val="00CF373B"/>
    <w:rsid w:val="00CF3769"/>
    <w:rsid w:val="00CF3E44"/>
    <w:rsid w:val="00CF3E66"/>
    <w:rsid w:val="00CF4007"/>
    <w:rsid w:val="00CF4010"/>
    <w:rsid w:val="00CF4102"/>
    <w:rsid w:val="00CF456D"/>
    <w:rsid w:val="00CF46F0"/>
    <w:rsid w:val="00CF482C"/>
    <w:rsid w:val="00CF51B6"/>
    <w:rsid w:val="00CF55EF"/>
    <w:rsid w:val="00CF5617"/>
    <w:rsid w:val="00CF572D"/>
    <w:rsid w:val="00CF57B2"/>
    <w:rsid w:val="00CF58F1"/>
    <w:rsid w:val="00CF5B7B"/>
    <w:rsid w:val="00CF73D9"/>
    <w:rsid w:val="00CF75CA"/>
    <w:rsid w:val="00CF764A"/>
    <w:rsid w:val="00CF7883"/>
    <w:rsid w:val="00CF7CBF"/>
    <w:rsid w:val="00CF7D77"/>
    <w:rsid w:val="00CF7F64"/>
    <w:rsid w:val="00CF7F91"/>
    <w:rsid w:val="00D0044F"/>
    <w:rsid w:val="00D00455"/>
    <w:rsid w:val="00D005B9"/>
    <w:rsid w:val="00D006F8"/>
    <w:rsid w:val="00D00751"/>
    <w:rsid w:val="00D007BD"/>
    <w:rsid w:val="00D00D57"/>
    <w:rsid w:val="00D010E4"/>
    <w:rsid w:val="00D01103"/>
    <w:rsid w:val="00D016EE"/>
    <w:rsid w:val="00D018A4"/>
    <w:rsid w:val="00D01F29"/>
    <w:rsid w:val="00D021D1"/>
    <w:rsid w:val="00D0226D"/>
    <w:rsid w:val="00D02337"/>
    <w:rsid w:val="00D02362"/>
    <w:rsid w:val="00D026A0"/>
    <w:rsid w:val="00D026AA"/>
    <w:rsid w:val="00D02714"/>
    <w:rsid w:val="00D02EE8"/>
    <w:rsid w:val="00D03108"/>
    <w:rsid w:val="00D03402"/>
    <w:rsid w:val="00D034AF"/>
    <w:rsid w:val="00D03519"/>
    <w:rsid w:val="00D03583"/>
    <w:rsid w:val="00D035BB"/>
    <w:rsid w:val="00D0378C"/>
    <w:rsid w:val="00D038B0"/>
    <w:rsid w:val="00D03CED"/>
    <w:rsid w:val="00D0407D"/>
    <w:rsid w:val="00D041D8"/>
    <w:rsid w:val="00D04398"/>
    <w:rsid w:val="00D049C8"/>
    <w:rsid w:val="00D04BB4"/>
    <w:rsid w:val="00D050BA"/>
    <w:rsid w:val="00D051A7"/>
    <w:rsid w:val="00D05609"/>
    <w:rsid w:val="00D056EC"/>
    <w:rsid w:val="00D059BE"/>
    <w:rsid w:val="00D05A0D"/>
    <w:rsid w:val="00D05C1D"/>
    <w:rsid w:val="00D05CFE"/>
    <w:rsid w:val="00D05FC9"/>
    <w:rsid w:val="00D061B4"/>
    <w:rsid w:val="00D061FB"/>
    <w:rsid w:val="00D065D6"/>
    <w:rsid w:val="00D07267"/>
    <w:rsid w:val="00D0734B"/>
    <w:rsid w:val="00D07623"/>
    <w:rsid w:val="00D07711"/>
    <w:rsid w:val="00D07814"/>
    <w:rsid w:val="00D07E79"/>
    <w:rsid w:val="00D10046"/>
    <w:rsid w:val="00D103C0"/>
    <w:rsid w:val="00D104CC"/>
    <w:rsid w:val="00D10B10"/>
    <w:rsid w:val="00D10CF9"/>
    <w:rsid w:val="00D113C1"/>
    <w:rsid w:val="00D115A0"/>
    <w:rsid w:val="00D11610"/>
    <w:rsid w:val="00D11BAE"/>
    <w:rsid w:val="00D11D38"/>
    <w:rsid w:val="00D12594"/>
    <w:rsid w:val="00D12A5E"/>
    <w:rsid w:val="00D12B87"/>
    <w:rsid w:val="00D13233"/>
    <w:rsid w:val="00D13541"/>
    <w:rsid w:val="00D1361F"/>
    <w:rsid w:val="00D139ED"/>
    <w:rsid w:val="00D13A77"/>
    <w:rsid w:val="00D13E19"/>
    <w:rsid w:val="00D13F54"/>
    <w:rsid w:val="00D1463C"/>
    <w:rsid w:val="00D14D2C"/>
    <w:rsid w:val="00D15141"/>
    <w:rsid w:val="00D15185"/>
    <w:rsid w:val="00D15370"/>
    <w:rsid w:val="00D1538E"/>
    <w:rsid w:val="00D155B9"/>
    <w:rsid w:val="00D1592D"/>
    <w:rsid w:val="00D15997"/>
    <w:rsid w:val="00D15C71"/>
    <w:rsid w:val="00D1611F"/>
    <w:rsid w:val="00D163B1"/>
    <w:rsid w:val="00D164A3"/>
    <w:rsid w:val="00D16536"/>
    <w:rsid w:val="00D165A8"/>
    <w:rsid w:val="00D165BD"/>
    <w:rsid w:val="00D1664B"/>
    <w:rsid w:val="00D166FF"/>
    <w:rsid w:val="00D1676A"/>
    <w:rsid w:val="00D16BBE"/>
    <w:rsid w:val="00D16EDE"/>
    <w:rsid w:val="00D1725F"/>
    <w:rsid w:val="00D172FB"/>
    <w:rsid w:val="00D17613"/>
    <w:rsid w:val="00D178CD"/>
    <w:rsid w:val="00D17ADB"/>
    <w:rsid w:val="00D17B07"/>
    <w:rsid w:val="00D17B36"/>
    <w:rsid w:val="00D17D26"/>
    <w:rsid w:val="00D17E8B"/>
    <w:rsid w:val="00D20129"/>
    <w:rsid w:val="00D201C5"/>
    <w:rsid w:val="00D203B1"/>
    <w:rsid w:val="00D20655"/>
    <w:rsid w:val="00D20988"/>
    <w:rsid w:val="00D20FCF"/>
    <w:rsid w:val="00D21122"/>
    <w:rsid w:val="00D217DF"/>
    <w:rsid w:val="00D218A0"/>
    <w:rsid w:val="00D21C67"/>
    <w:rsid w:val="00D2257A"/>
    <w:rsid w:val="00D225D9"/>
    <w:rsid w:val="00D2267F"/>
    <w:rsid w:val="00D226E1"/>
    <w:rsid w:val="00D2288F"/>
    <w:rsid w:val="00D228B4"/>
    <w:rsid w:val="00D229D5"/>
    <w:rsid w:val="00D22D9D"/>
    <w:rsid w:val="00D2301E"/>
    <w:rsid w:val="00D232AA"/>
    <w:rsid w:val="00D233AE"/>
    <w:rsid w:val="00D23422"/>
    <w:rsid w:val="00D238AD"/>
    <w:rsid w:val="00D238E5"/>
    <w:rsid w:val="00D23C34"/>
    <w:rsid w:val="00D24079"/>
    <w:rsid w:val="00D24781"/>
    <w:rsid w:val="00D247CD"/>
    <w:rsid w:val="00D24822"/>
    <w:rsid w:val="00D249FF"/>
    <w:rsid w:val="00D24AFE"/>
    <w:rsid w:val="00D24EEE"/>
    <w:rsid w:val="00D2523B"/>
    <w:rsid w:val="00D25514"/>
    <w:rsid w:val="00D25577"/>
    <w:rsid w:val="00D2584C"/>
    <w:rsid w:val="00D2591A"/>
    <w:rsid w:val="00D2594D"/>
    <w:rsid w:val="00D259C1"/>
    <w:rsid w:val="00D25ADD"/>
    <w:rsid w:val="00D25CB6"/>
    <w:rsid w:val="00D25E20"/>
    <w:rsid w:val="00D25E64"/>
    <w:rsid w:val="00D25F06"/>
    <w:rsid w:val="00D262C5"/>
    <w:rsid w:val="00D2640B"/>
    <w:rsid w:val="00D2669E"/>
    <w:rsid w:val="00D26BC5"/>
    <w:rsid w:val="00D26F0B"/>
    <w:rsid w:val="00D26F18"/>
    <w:rsid w:val="00D27711"/>
    <w:rsid w:val="00D278AD"/>
    <w:rsid w:val="00D27A42"/>
    <w:rsid w:val="00D3018B"/>
    <w:rsid w:val="00D3025B"/>
    <w:rsid w:val="00D30806"/>
    <w:rsid w:val="00D308E8"/>
    <w:rsid w:val="00D308EA"/>
    <w:rsid w:val="00D309C7"/>
    <w:rsid w:val="00D30F71"/>
    <w:rsid w:val="00D30FCA"/>
    <w:rsid w:val="00D31068"/>
    <w:rsid w:val="00D310B7"/>
    <w:rsid w:val="00D31150"/>
    <w:rsid w:val="00D3141C"/>
    <w:rsid w:val="00D31437"/>
    <w:rsid w:val="00D31B19"/>
    <w:rsid w:val="00D31C8E"/>
    <w:rsid w:val="00D31E51"/>
    <w:rsid w:val="00D31F7C"/>
    <w:rsid w:val="00D31F8D"/>
    <w:rsid w:val="00D320ED"/>
    <w:rsid w:val="00D32336"/>
    <w:rsid w:val="00D3238C"/>
    <w:rsid w:val="00D323BB"/>
    <w:rsid w:val="00D3265C"/>
    <w:rsid w:val="00D32760"/>
    <w:rsid w:val="00D3280A"/>
    <w:rsid w:val="00D32CF5"/>
    <w:rsid w:val="00D32ED8"/>
    <w:rsid w:val="00D33044"/>
    <w:rsid w:val="00D333C1"/>
    <w:rsid w:val="00D33529"/>
    <w:rsid w:val="00D336A0"/>
    <w:rsid w:val="00D33927"/>
    <w:rsid w:val="00D33976"/>
    <w:rsid w:val="00D33A42"/>
    <w:rsid w:val="00D33A86"/>
    <w:rsid w:val="00D33AB7"/>
    <w:rsid w:val="00D33B76"/>
    <w:rsid w:val="00D33B9C"/>
    <w:rsid w:val="00D33C7E"/>
    <w:rsid w:val="00D33D37"/>
    <w:rsid w:val="00D33D41"/>
    <w:rsid w:val="00D33E62"/>
    <w:rsid w:val="00D343FF"/>
    <w:rsid w:val="00D347FC"/>
    <w:rsid w:val="00D34956"/>
    <w:rsid w:val="00D34A71"/>
    <w:rsid w:val="00D34A9D"/>
    <w:rsid w:val="00D34AC7"/>
    <w:rsid w:val="00D34EF0"/>
    <w:rsid w:val="00D34F66"/>
    <w:rsid w:val="00D354E0"/>
    <w:rsid w:val="00D3591E"/>
    <w:rsid w:val="00D35A67"/>
    <w:rsid w:val="00D35D9F"/>
    <w:rsid w:val="00D3622B"/>
    <w:rsid w:val="00D364F7"/>
    <w:rsid w:val="00D36628"/>
    <w:rsid w:val="00D36BE7"/>
    <w:rsid w:val="00D36D41"/>
    <w:rsid w:val="00D36F96"/>
    <w:rsid w:val="00D3767F"/>
    <w:rsid w:val="00D37717"/>
    <w:rsid w:val="00D37780"/>
    <w:rsid w:val="00D37AA6"/>
    <w:rsid w:val="00D37D29"/>
    <w:rsid w:val="00D4011E"/>
    <w:rsid w:val="00D40166"/>
    <w:rsid w:val="00D401BD"/>
    <w:rsid w:val="00D408CE"/>
    <w:rsid w:val="00D4096C"/>
    <w:rsid w:val="00D4139C"/>
    <w:rsid w:val="00D41E09"/>
    <w:rsid w:val="00D41EB8"/>
    <w:rsid w:val="00D4233A"/>
    <w:rsid w:val="00D42664"/>
    <w:rsid w:val="00D4290E"/>
    <w:rsid w:val="00D431A3"/>
    <w:rsid w:val="00D434DA"/>
    <w:rsid w:val="00D439AF"/>
    <w:rsid w:val="00D43BC3"/>
    <w:rsid w:val="00D43C81"/>
    <w:rsid w:val="00D43E8A"/>
    <w:rsid w:val="00D43F5B"/>
    <w:rsid w:val="00D43F92"/>
    <w:rsid w:val="00D448AA"/>
    <w:rsid w:val="00D44942"/>
    <w:rsid w:val="00D449D6"/>
    <w:rsid w:val="00D44C7F"/>
    <w:rsid w:val="00D44FF7"/>
    <w:rsid w:val="00D451BD"/>
    <w:rsid w:val="00D46076"/>
    <w:rsid w:val="00D461FE"/>
    <w:rsid w:val="00D462D2"/>
    <w:rsid w:val="00D467B5"/>
    <w:rsid w:val="00D468B0"/>
    <w:rsid w:val="00D46D75"/>
    <w:rsid w:val="00D46F98"/>
    <w:rsid w:val="00D47136"/>
    <w:rsid w:val="00D47231"/>
    <w:rsid w:val="00D475E2"/>
    <w:rsid w:val="00D477CF"/>
    <w:rsid w:val="00D47CDE"/>
    <w:rsid w:val="00D47FDB"/>
    <w:rsid w:val="00D47FEF"/>
    <w:rsid w:val="00D50091"/>
    <w:rsid w:val="00D502D3"/>
    <w:rsid w:val="00D504C0"/>
    <w:rsid w:val="00D50505"/>
    <w:rsid w:val="00D50552"/>
    <w:rsid w:val="00D5065E"/>
    <w:rsid w:val="00D506AB"/>
    <w:rsid w:val="00D50FF9"/>
    <w:rsid w:val="00D5158A"/>
    <w:rsid w:val="00D51623"/>
    <w:rsid w:val="00D51657"/>
    <w:rsid w:val="00D5185B"/>
    <w:rsid w:val="00D51F5D"/>
    <w:rsid w:val="00D5206C"/>
    <w:rsid w:val="00D520F4"/>
    <w:rsid w:val="00D5210D"/>
    <w:rsid w:val="00D52118"/>
    <w:rsid w:val="00D52416"/>
    <w:rsid w:val="00D5253A"/>
    <w:rsid w:val="00D525DE"/>
    <w:rsid w:val="00D526D0"/>
    <w:rsid w:val="00D52845"/>
    <w:rsid w:val="00D528A4"/>
    <w:rsid w:val="00D528A5"/>
    <w:rsid w:val="00D528B4"/>
    <w:rsid w:val="00D52C42"/>
    <w:rsid w:val="00D52E7B"/>
    <w:rsid w:val="00D5340B"/>
    <w:rsid w:val="00D5359C"/>
    <w:rsid w:val="00D5365A"/>
    <w:rsid w:val="00D53D58"/>
    <w:rsid w:val="00D53F53"/>
    <w:rsid w:val="00D53FF4"/>
    <w:rsid w:val="00D54236"/>
    <w:rsid w:val="00D54285"/>
    <w:rsid w:val="00D5468E"/>
    <w:rsid w:val="00D549D1"/>
    <w:rsid w:val="00D549EE"/>
    <w:rsid w:val="00D54C02"/>
    <w:rsid w:val="00D54DE5"/>
    <w:rsid w:val="00D54F3D"/>
    <w:rsid w:val="00D54F90"/>
    <w:rsid w:val="00D54FD2"/>
    <w:rsid w:val="00D55717"/>
    <w:rsid w:val="00D55CE8"/>
    <w:rsid w:val="00D55FDA"/>
    <w:rsid w:val="00D5605D"/>
    <w:rsid w:val="00D56362"/>
    <w:rsid w:val="00D56566"/>
    <w:rsid w:val="00D565CD"/>
    <w:rsid w:val="00D566C2"/>
    <w:rsid w:val="00D56840"/>
    <w:rsid w:val="00D56932"/>
    <w:rsid w:val="00D56A44"/>
    <w:rsid w:val="00D56EEE"/>
    <w:rsid w:val="00D56FC8"/>
    <w:rsid w:val="00D5703B"/>
    <w:rsid w:val="00D5706A"/>
    <w:rsid w:val="00D57100"/>
    <w:rsid w:val="00D571C2"/>
    <w:rsid w:val="00D574AA"/>
    <w:rsid w:val="00D574B9"/>
    <w:rsid w:val="00D5766D"/>
    <w:rsid w:val="00D576D4"/>
    <w:rsid w:val="00D576D9"/>
    <w:rsid w:val="00D57723"/>
    <w:rsid w:val="00D57D26"/>
    <w:rsid w:val="00D60061"/>
    <w:rsid w:val="00D600DF"/>
    <w:rsid w:val="00D60345"/>
    <w:rsid w:val="00D606AA"/>
    <w:rsid w:val="00D6095A"/>
    <w:rsid w:val="00D60BBE"/>
    <w:rsid w:val="00D61166"/>
    <w:rsid w:val="00D611CF"/>
    <w:rsid w:val="00D61A31"/>
    <w:rsid w:val="00D61B3C"/>
    <w:rsid w:val="00D61E83"/>
    <w:rsid w:val="00D61F96"/>
    <w:rsid w:val="00D62353"/>
    <w:rsid w:val="00D62446"/>
    <w:rsid w:val="00D625E0"/>
    <w:rsid w:val="00D62663"/>
    <w:rsid w:val="00D629CF"/>
    <w:rsid w:val="00D62ABA"/>
    <w:rsid w:val="00D62B4B"/>
    <w:rsid w:val="00D62CB0"/>
    <w:rsid w:val="00D62EA1"/>
    <w:rsid w:val="00D630C3"/>
    <w:rsid w:val="00D6336E"/>
    <w:rsid w:val="00D63784"/>
    <w:rsid w:val="00D63789"/>
    <w:rsid w:val="00D63CCC"/>
    <w:rsid w:val="00D63EA5"/>
    <w:rsid w:val="00D63F10"/>
    <w:rsid w:val="00D64013"/>
    <w:rsid w:val="00D64188"/>
    <w:rsid w:val="00D6422B"/>
    <w:rsid w:val="00D645E7"/>
    <w:rsid w:val="00D646B1"/>
    <w:rsid w:val="00D64C4B"/>
    <w:rsid w:val="00D64F84"/>
    <w:rsid w:val="00D65308"/>
    <w:rsid w:val="00D65A45"/>
    <w:rsid w:val="00D65E8A"/>
    <w:rsid w:val="00D6651D"/>
    <w:rsid w:val="00D66531"/>
    <w:rsid w:val="00D66A48"/>
    <w:rsid w:val="00D66E22"/>
    <w:rsid w:val="00D6725D"/>
    <w:rsid w:val="00D6740E"/>
    <w:rsid w:val="00D675C4"/>
    <w:rsid w:val="00D676FE"/>
    <w:rsid w:val="00D67A55"/>
    <w:rsid w:val="00D67F3F"/>
    <w:rsid w:val="00D7039D"/>
    <w:rsid w:val="00D70593"/>
    <w:rsid w:val="00D705EB"/>
    <w:rsid w:val="00D70671"/>
    <w:rsid w:val="00D70B2C"/>
    <w:rsid w:val="00D70C87"/>
    <w:rsid w:val="00D7110C"/>
    <w:rsid w:val="00D713D6"/>
    <w:rsid w:val="00D71439"/>
    <w:rsid w:val="00D71751"/>
    <w:rsid w:val="00D72433"/>
    <w:rsid w:val="00D725FF"/>
    <w:rsid w:val="00D72676"/>
    <w:rsid w:val="00D7291C"/>
    <w:rsid w:val="00D72EA2"/>
    <w:rsid w:val="00D73228"/>
    <w:rsid w:val="00D73438"/>
    <w:rsid w:val="00D7378A"/>
    <w:rsid w:val="00D737E9"/>
    <w:rsid w:val="00D73B31"/>
    <w:rsid w:val="00D74023"/>
    <w:rsid w:val="00D742D1"/>
    <w:rsid w:val="00D743DB"/>
    <w:rsid w:val="00D74693"/>
    <w:rsid w:val="00D74877"/>
    <w:rsid w:val="00D74CEA"/>
    <w:rsid w:val="00D74D13"/>
    <w:rsid w:val="00D74D8C"/>
    <w:rsid w:val="00D74E04"/>
    <w:rsid w:val="00D75119"/>
    <w:rsid w:val="00D75642"/>
    <w:rsid w:val="00D75687"/>
    <w:rsid w:val="00D75819"/>
    <w:rsid w:val="00D758A4"/>
    <w:rsid w:val="00D75C04"/>
    <w:rsid w:val="00D75C2F"/>
    <w:rsid w:val="00D75DEA"/>
    <w:rsid w:val="00D764D9"/>
    <w:rsid w:val="00D768B7"/>
    <w:rsid w:val="00D76942"/>
    <w:rsid w:val="00D775E9"/>
    <w:rsid w:val="00D77626"/>
    <w:rsid w:val="00D77916"/>
    <w:rsid w:val="00D77E11"/>
    <w:rsid w:val="00D77F77"/>
    <w:rsid w:val="00D804D4"/>
    <w:rsid w:val="00D8083D"/>
    <w:rsid w:val="00D8089C"/>
    <w:rsid w:val="00D8094C"/>
    <w:rsid w:val="00D809A2"/>
    <w:rsid w:val="00D80BD3"/>
    <w:rsid w:val="00D80E61"/>
    <w:rsid w:val="00D81123"/>
    <w:rsid w:val="00D812D5"/>
    <w:rsid w:val="00D81422"/>
    <w:rsid w:val="00D815BD"/>
    <w:rsid w:val="00D81B21"/>
    <w:rsid w:val="00D81BB3"/>
    <w:rsid w:val="00D81F3F"/>
    <w:rsid w:val="00D82007"/>
    <w:rsid w:val="00D8203F"/>
    <w:rsid w:val="00D8204C"/>
    <w:rsid w:val="00D82913"/>
    <w:rsid w:val="00D82DFC"/>
    <w:rsid w:val="00D834E6"/>
    <w:rsid w:val="00D835BE"/>
    <w:rsid w:val="00D8368D"/>
    <w:rsid w:val="00D8381C"/>
    <w:rsid w:val="00D83A14"/>
    <w:rsid w:val="00D83B7E"/>
    <w:rsid w:val="00D83CD7"/>
    <w:rsid w:val="00D841B7"/>
    <w:rsid w:val="00D8435C"/>
    <w:rsid w:val="00D8458A"/>
    <w:rsid w:val="00D84958"/>
    <w:rsid w:val="00D84EB4"/>
    <w:rsid w:val="00D84FE7"/>
    <w:rsid w:val="00D8504B"/>
    <w:rsid w:val="00D85172"/>
    <w:rsid w:val="00D85248"/>
    <w:rsid w:val="00D853D9"/>
    <w:rsid w:val="00D855AF"/>
    <w:rsid w:val="00D858F8"/>
    <w:rsid w:val="00D85B5F"/>
    <w:rsid w:val="00D85E50"/>
    <w:rsid w:val="00D85E6E"/>
    <w:rsid w:val="00D860ED"/>
    <w:rsid w:val="00D86470"/>
    <w:rsid w:val="00D8670D"/>
    <w:rsid w:val="00D867F7"/>
    <w:rsid w:val="00D86B21"/>
    <w:rsid w:val="00D86CB5"/>
    <w:rsid w:val="00D87475"/>
    <w:rsid w:val="00D876B9"/>
    <w:rsid w:val="00D8778D"/>
    <w:rsid w:val="00D87813"/>
    <w:rsid w:val="00D901D6"/>
    <w:rsid w:val="00D90C54"/>
    <w:rsid w:val="00D90D15"/>
    <w:rsid w:val="00D90F2B"/>
    <w:rsid w:val="00D91181"/>
    <w:rsid w:val="00D913BC"/>
    <w:rsid w:val="00D91B36"/>
    <w:rsid w:val="00D91D7B"/>
    <w:rsid w:val="00D92209"/>
    <w:rsid w:val="00D922FD"/>
    <w:rsid w:val="00D92491"/>
    <w:rsid w:val="00D929D8"/>
    <w:rsid w:val="00D92D60"/>
    <w:rsid w:val="00D92DDC"/>
    <w:rsid w:val="00D92F6F"/>
    <w:rsid w:val="00D93285"/>
    <w:rsid w:val="00D9347F"/>
    <w:rsid w:val="00D93819"/>
    <w:rsid w:val="00D93957"/>
    <w:rsid w:val="00D93A04"/>
    <w:rsid w:val="00D93BAF"/>
    <w:rsid w:val="00D94839"/>
    <w:rsid w:val="00D94C83"/>
    <w:rsid w:val="00D94CFD"/>
    <w:rsid w:val="00D94E20"/>
    <w:rsid w:val="00D94E9E"/>
    <w:rsid w:val="00D951BD"/>
    <w:rsid w:val="00D952F7"/>
    <w:rsid w:val="00D9547E"/>
    <w:rsid w:val="00D95877"/>
    <w:rsid w:val="00D95A13"/>
    <w:rsid w:val="00D95A9A"/>
    <w:rsid w:val="00D9610F"/>
    <w:rsid w:val="00D96572"/>
    <w:rsid w:val="00D96B33"/>
    <w:rsid w:val="00D9706C"/>
    <w:rsid w:val="00D9761B"/>
    <w:rsid w:val="00D9767B"/>
    <w:rsid w:val="00D97691"/>
    <w:rsid w:val="00D9797A"/>
    <w:rsid w:val="00D97FAC"/>
    <w:rsid w:val="00DA0111"/>
    <w:rsid w:val="00DA021F"/>
    <w:rsid w:val="00DA03D9"/>
    <w:rsid w:val="00DA0959"/>
    <w:rsid w:val="00DA0D5B"/>
    <w:rsid w:val="00DA0E81"/>
    <w:rsid w:val="00DA0EFB"/>
    <w:rsid w:val="00DA1155"/>
    <w:rsid w:val="00DA1327"/>
    <w:rsid w:val="00DA1573"/>
    <w:rsid w:val="00DA15D8"/>
    <w:rsid w:val="00DA15F4"/>
    <w:rsid w:val="00DA16A3"/>
    <w:rsid w:val="00DA18B4"/>
    <w:rsid w:val="00DA1978"/>
    <w:rsid w:val="00DA1B86"/>
    <w:rsid w:val="00DA1F34"/>
    <w:rsid w:val="00DA21CE"/>
    <w:rsid w:val="00DA2883"/>
    <w:rsid w:val="00DA2C39"/>
    <w:rsid w:val="00DA2DB5"/>
    <w:rsid w:val="00DA2E03"/>
    <w:rsid w:val="00DA2FAF"/>
    <w:rsid w:val="00DA36C2"/>
    <w:rsid w:val="00DA3786"/>
    <w:rsid w:val="00DA396B"/>
    <w:rsid w:val="00DA3BB3"/>
    <w:rsid w:val="00DA3E79"/>
    <w:rsid w:val="00DA4093"/>
    <w:rsid w:val="00DA4193"/>
    <w:rsid w:val="00DA433D"/>
    <w:rsid w:val="00DA43AE"/>
    <w:rsid w:val="00DA471A"/>
    <w:rsid w:val="00DA47E5"/>
    <w:rsid w:val="00DA49CB"/>
    <w:rsid w:val="00DA4BD1"/>
    <w:rsid w:val="00DA4D3A"/>
    <w:rsid w:val="00DA4E8F"/>
    <w:rsid w:val="00DA5029"/>
    <w:rsid w:val="00DA5300"/>
    <w:rsid w:val="00DA5325"/>
    <w:rsid w:val="00DA5481"/>
    <w:rsid w:val="00DA54FB"/>
    <w:rsid w:val="00DA5676"/>
    <w:rsid w:val="00DA5AA8"/>
    <w:rsid w:val="00DA60BF"/>
    <w:rsid w:val="00DA6263"/>
    <w:rsid w:val="00DA650A"/>
    <w:rsid w:val="00DA6B19"/>
    <w:rsid w:val="00DA6B77"/>
    <w:rsid w:val="00DA6DD9"/>
    <w:rsid w:val="00DA6E1A"/>
    <w:rsid w:val="00DA6F83"/>
    <w:rsid w:val="00DA701B"/>
    <w:rsid w:val="00DA723C"/>
    <w:rsid w:val="00DA733F"/>
    <w:rsid w:val="00DA7408"/>
    <w:rsid w:val="00DA75A2"/>
    <w:rsid w:val="00DA78CC"/>
    <w:rsid w:val="00DA796F"/>
    <w:rsid w:val="00DA79BC"/>
    <w:rsid w:val="00DA7B1E"/>
    <w:rsid w:val="00DA7B3D"/>
    <w:rsid w:val="00DA7BBE"/>
    <w:rsid w:val="00DA7BE2"/>
    <w:rsid w:val="00DA7F7C"/>
    <w:rsid w:val="00DB024B"/>
    <w:rsid w:val="00DB07C5"/>
    <w:rsid w:val="00DB0947"/>
    <w:rsid w:val="00DB0CE0"/>
    <w:rsid w:val="00DB11CD"/>
    <w:rsid w:val="00DB11D1"/>
    <w:rsid w:val="00DB12E8"/>
    <w:rsid w:val="00DB19E2"/>
    <w:rsid w:val="00DB19EC"/>
    <w:rsid w:val="00DB1AC3"/>
    <w:rsid w:val="00DB1DDD"/>
    <w:rsid w:val="00DB230E"/>
    <w:rsid w:val="00DB2380"/>
    <w:rsid w:val="00DB239D"/>
    <w:rsid w:val="00DB26DC"/>
    <w:rsid w:val="00DB2AF4"/>
    <w:rsid w:val="00DB2CF6"/>
    <w:rsid w:val="00DB2EA0"/>
    <w:rsid w:val="00DB3853"/>
    <w:rsid w:val="00DB3903"/>
    <w:rsid w:val="00DB3B23"/>
    <w:rsid w:val="00DB423C"/>
    <w:rsid w:val="00DB452D"/>
    <w:rsid w:val="00DB46F7"/>
    <w:rsid w:val="00DB4BB0"/>
    <w:rsid w:val="00DB4D55"/>
    <w:rsid w:val="00DB5180"/>
    <w:rsid w:val="00DB538B"/>
    <w:rsid w:val="00DB5B4D"/>
    <w:rsid w:val="00DB5FA7"/>
    <w:rsid w:val="00DB6250"/>
    <w:rsid w:val="00DB64D5"/>
    <w:rsid w:val="00DB68E2"/>
    <w:rsid w:val="00DB6919"/>
    <w:rsid w:val="00DB6D54"/>
    <w:rsid w:val="00DB6D6C"/>
    <w:rsid w:val="00DB6DED"/>
    <w:rsid w:val="00DB7244"/>
    <w:rsid w:val="00DB7303"/>
    <w:rsid w:val="00DB78F2"/>
    <w:rsid w:val="00DB7E2D"/>
    <w:rsid w:val="00DC0032"/>
    <w:rsid w:val="00DC051C"/>
    <w:rsid w:val="00DC0777"/>
    <w:rsid w:val="00DC0B2A"/>
    <w:rsid w:val="00DC0E2E"/>
    <w:rsid w:val="00DC107F"/>
    <w:rsid w:val="00DC12CE"/>
    <w:rsid w:val="00DC159C"/>
    <w:rsid w:val="00DC15C3"/>
    <w:rsid w:val="00DC1D63"/>
    <w:rsid w:val="00DC1D65"/>
    <w:rsid w:val="00DC2212"/>
    <w:rsid w:val="00DC2DAF"/>
    <w:rsid w:val="00DC345C"/>
    <w:rsid w:val="00DC3473"/>
    <w:rsid w:val="00DC3768"/>
    <w:rsid w:val="00DC3B99"/>
    <w:rsid w:val="00DC3C6F"/>
    <w:rsid w:val="00DC3F74"/>
    <w:rsid w:val="00DC40B8"/>
    <w:rsid w:val="00DC430D"/>
    <w:rsid w:val="00DC4380"/>
    <w:rsid w:val="00DC4780"/>
    <w:rsid w:val="00DC4829"/>
    <w:rsid w:val="00DC4AD6"/>
    <w:rsid w:val="00DC4CFF"/>
    <w:rsid w:val="00DC4D2C"/>
    <w:rsid w:val="00DC4E78"/>
    <w:rsid w:val="00DC4E8C"/>
    <w:rsid w:val="00DC4EE9"/>
    <w:rsid w:val="00DC4F24"/>
    <w:rsid w:val="00DC5556"/>
    <w:rsid w:val="00DC5854"/>
    <w:rsid w:val="00DC5910"/>
    <w:rsid w:val="00DC5E2B"/>
    <w:rsid w:val="00DC6086"/>
    <w:rsid w:val="00DC632F"/>
    <w:rsid w:val="00DC6439"/>
    <w:rsid w:val="00DC64BD"/>
    <w:rsid w:val="00DC6841"/>
    <w:rsid w:val="00DC688B"/>
    <w:rsid w:val="00DC69C6"/>
    <w:rsid w:val="00DC73A1"/>
    <w:rsid w:val="00DC7564"/>
    <w:rsid w:val="00DC78AE"/>
    <w:rsid w:val="00DC7EBE"/>
    <w:rsid w:val="00DD00EA"/>
    <w:rsid w:val="00DD03B5"/>
    <w:rsid w:val="00DD0B0E"/>
    <w:rsid w:val="00DD100B"/>
    <w:rsid w:val="00DD1055"/>
    <w:rsid w:val="00DD122B"/>
    <w:rsid w:val="00DD1328"/>
    <w:rsid w:val="00DD132C"/>
    <w:rsid w:val="00DD1506"/>
    <w:rsid w:val="00DD16E0"/>
    <w:rsid w:val="00DD173A"/>
    <w:rsid w:val="00DD1DAD"/>
    <w:rsid w:val="00DD1F20"/>
    <w:rsid w:val="00DD210F"/>
    <w:rsid w:val="00DD2147"/>
    <w:rsid w:val="00DD22E9"/>
    <w:rsid w:val="00DD2839"/>
    <w:rsid w:val="00DD2A91"/>
    <w:rsid w:val="00DD2CA5"/>
    <w:rsid w:val="00DD2CD3"/>
    <w:rsid w:val="00DD313C"/>
    <w:rsid w:val="00DD324F"/>
    <w:rsid w:val="00DD3256"/>
    <w:rsid w:val="00DD328F"/>
    <w:rsid w:val="00DD32D3"/>
    <w:rsid w:val="00DD3644"/>
    <w:rsid w:val="00DD3C61"/>
    <w:rsid w:val="00DD3E02"/>
    <w:rsid w:val="00DD42A9"/>
    <w:rsid w:val="00DD4304"/>
    <w:rsid w:val="00DD4660"/>
    <w:rsid w:val="00DD4C6C"/>
    <w:rsid w:val="00DD4C6F"/>
    <w:rsid w:val="00DD545B"/>
    <w:rsid w:val="00DD5784"/>
    <w:rsid w:val="00DD588B"/>
    <w:rsid w:val="00DD599B"/>
    <w:rsid w:val="00DD5F80"/>
    <w:rsid w:val="00DD5F91"/>
    <w:rsid w:val="00DD6127"/>
    <w:rsid w:val="00DD62F8"/>
    <w:rsid w:val="00DD6B2C"/>
    <w:rsid w:val="00DD6CA2"/>
    <w:rsid w:val="00DD6CCB"/>
    <w:rsid w:val="00DD757D"/>
    <w:rsid w:val="00DD772C"/>
    <w:rsid w:val="00DD7745"/>
    <w:rsid w:val="00DD7BC1"/>
    <w:rsid w:val="00DD7C4D"/>
    <w:rsid w:val="00DE0A94"/>
    <w:rsid w:val="00DE0C94"/>
    <w:rsid w:val="00DE0D09"/>
    <w:rsid w:val="00DE0F71"/>
    <w:rsid w:val="00DE1200"/>
    <w:rsid w:val="00DE1626"/>
    <w:rsid w:val="00DE17AB"/>
    <w:rsid w:val="00DE1B98"/>
    <w:rsid w:val="00DE1E30"/>
    <w:rsid w:val="00DE1FA2"/>
    <w:rsid w:val="00DE2060"/>
    <w:rsid w:val="00DE211D"/>
    <w:rsid w:val="00DE21B4"/>
    <w:rsid w:val="00DE24B5"/>
    <w:rsid w:val="00DE2560"/>
    <w:rsid w:val="00DE28D3"/>
    <w:rsid w:val="00DE2C90"/>
    <w:rsid w:val="00DE2DFE"/>
    <w:rsid w:val="00DE3180"/>
    <w:rsid w:val="00DE33EF"/>
    <w:rsid w:val="00DE34E2"/>
    <w:rsid w:val="00DE34E4"/>
    <w:rsid w:val="00DE3999"/>
    <w:rsid w:val="00DE3C8A"/>
    <w:rsid w:val="00DE421F"/>
    <w:rsid w:val="00DE44B0"/>
    <w:rsid w:val="00DE468B"/>
    <w:rsid w:val="00DE4F83"/>
    <w:rsid w:val="00DE5048"/>
    <w:rsid w:val="00DE5070"/>
    <w:rsid w:val="00DE50D0"/>
    <w:rsid w:val="00DE5520"/>
    <w:rsid w:val="00DE5A73"/>
    <w:rsid w:val="00DE5C7A"/>
    <w:rsid w:val="00DE5EDC"/>
    <w:rsid w:val="00DE6182"/>
    <w:rsid w:val="00DE67C0"/>
    <w:rsid w:val="00DE6A7D"/>
    <w:rsid w:val="00DE6C99"/>
    <w:rsid w:val="00DE6E8D"/>
    <w:rsid w:val="00DE7051"/>
    <w:rsid w:val="00DE7505"/>
    <w:rsid w:val="00DE7590"/>
    <w:rsid w:val="00DE7AB2"/>
    <w:rsid w:val="00DE7BC2"/>
    <w:rsid w:val="00DE7E80"/>
    <w:rsid w:val="00DE7F99"/>
    <w:rsid w:val="00DF0108"/>
    <w:rsid w:val="00DF0135"/>
    <w:rsid w:val="00DF095D"/>
    <w:rsid w:val="00DF0A02"/>
    <w:rsid w:val="00DF0D26"/>
    <w:rsid w:val="00DF0DD6"/>
    <w:rsid w:val="00DF0EB4"/>
    <w:rsid w:val="00DF0EEC"/>
    <w:rsid w:val="00DF13AA"/>
    <w:rsid w:val="00DF14FB"/>
    <w:rsid w:val="00DF1A8B"/>
    <w:rsid w:val="00DF1D93"/>
    <w:rsid w:val="00DF1DCF"/>
    <w:rsid w:val="00DF1F3B"/>
    <w:rsid w:val="00DF1FEF"/>
    <w:rsid w:val="00DF2188"/>
    <w:rsid w:val="00DF2265"/>
    <w:rsid w:val="00DF23D5"/>
    <w:rsid w:val="00DF263C"/>
    <w:rsid w:val="00DF26FE"/>
    <w:rsid w:val="00DF2A6F"/>
    <w:rsid w:val="00DF2E8A"/>
    <w:rsid w:val="00DF37B6"/>
    <w:rsid w:val="00DF3A98"/>
    <w:rsid w:val="00DF3E07"/>
    <w:rsid w:val="00DF3E23"/>
    <w:rsid w:val="00DF3EA0"/>
    <w:rsid w:val="00DF4381"/>
    <w:rsid w:val="00DF43CD"/>
    <w:rsid w:val="00DF444B"/>
    <w:rsid w:val="00DF4483"/>
    <w:rsid w:val="00DF479F"/>
    <w:rsid w:val="00DF4805"/>
    <w:rsid w:val="00DF499E"/>
    <w:rsid w:val="00DF4B07"/>
    <w:rsid w:val="00DF4C2E"/>
    <w:rsid w:val="00DF4ED2"/>
    <w:rsid w:val="00DF4F98"/>
    <w:rsid w:val="00DF5463"/>
    <w:rsid w:val="00DF5591"/>
    <w:rsid w:val="00DF5889"/>
    <w:rsid w:val="00DF5A61"/>
    <w:rsid w:val="00DF5A69"/>
    <w:rsid w:val="00DF5B8D"/>
    <w:rsid w:val="00DF6000"/>
    <w:rsid w:val="00DF61A1"/>
    <w:rsid w:val="00DF6429"/>
    <w:rsid w:val="00DF645E"/>
    <w:rsid w:val="00DF6719"/>
    <w:rsid w:val="00DF686E"/>
    <w:rsid w:val="00DF6C9C"/>
    <w:rsid w:val="00DF6E0D"/>
    <w:rsid w:val="00DF6F0B"/>
    <w:rsid w:val="00DF6F10"/>
    <w:rsid w:val="00DF74B4"/>
    <w:rsid w:val="00DF78D7"/>
    <w:rsid w:val="00DF79E6"/>
    <w:rsid w:val="00DF7C1F"/>
    <w:rsid w:val="00DF7DCD"/>
    <w:rsid w:val="00DF7E28"/>
    <w:rsid w:val="00E009D1"/>
    <w:rsid w:val="00E00B57"/>
    <w:rsid w:val="00E00C8F"/>
    <w:rsid w:val="00E00DDF"/>
    <w:rsid w:val="00E011AD"/>
    <w:rsid w:val="00E011E4"/>
    <w:rsid w:val="00E015EC"/>
    <w:rsid w:val="00E01728"/>
    <w:rsid w:val="00E01A6A"/>
    <w:rsid w:val="00E01BE4"/>
    <w:rsid w:val="00E01CBC"/>
    <w:rsid w:val="00E01FD4"/>
    <w:rsid w:val="00E02366"/>
    <w:rsid w:val="00E02460"/>
    <w:rsid w:val="00E02624"/>
    <w:rsid w:val="00E028F4"/>
    <w:rsid w:val="00E02A86"/>
    <w:rsid w:val="00E02B44"/>
    <w:rsid w:val="00E02CF8"/>
    <w:rsid w:val="00E03021"/>
    <w:rsid w:val="00E034D8"/>
    <w:rsid w:val="00E037F3"/>
    <w:rsid w:val="00E03B46"/>
    <w:rsid w:val="00E03B96"/>
    <w:rsid w:val="00E03C29"/>
    <w:rsid w:val="00E03D41"/>
    <w:rsid w:val="00E047A7"/>
    <w:rsid w:val="00E048A0"/>
    <w:rsid w:val="00E04B17"/>
    <w:rsid w:val="00E04B3F"/>
    <w:rsid w:val="00E04F3E"/>
    <w:rsid w:val="00E0548F"/>
    <w:rsid w:val="00E0563D"/>
    <w:rsid w:val="00E058FE"/>
    <w:rsid w:val="00E059BF"/>
    <w:rsid w:val="00E066B1"/>
    <w:rsid w:val="00E06831"/>
    <w:rsid w:val="00E068B0"/>
    <w:rsid w:val="00E06D51"/>
    <w:rsid w:val="00E06D83"/>
    <w:rsid w:val="00E06EFF"/>
    <w:rsid w:val="00E06F43"/>
    <w:rsid w:val="00E07256"/>
    <w:rsid w:val="00E074D3"/>
    <w:rsid w:val="00E07A8B"/>
    <w:rsid w:val="00E07D92"/>
    <w:rsid w:val="00E1010B"/>
    <w:rsid w:val="00E1011A"/>
    <w:rsid w:val="00E10287"/>
    <w:rsid w:val="00E10292"/>
    <w:rsid w:val="00E1044F"/>
    <w:rsid w:val="00E10775"/>
    <w:rsid w:val="00E110DC"/>
    <w:rsid w:val="00E11368"/>
    <w:rsid w:val="00E11B9D"/>
    <w:rsid w:val="00E11D44"/>
    <w:rsid w:val="00E11E28"/>
    <w:rsid w:val="00E11F73"/>
    <w:rsid w:val="00E12119"/>
    <w:rsid w:val="00E1237A"/>
    <w:rsid w:val="00E12410"/>
    <w:rsid w:val="00E12650"/>
    <w:rsid w:val="00E12ED3"/>
    <w:rsid w:val="00E12F54"/>
    <w:rsid w:val="00E12F5E"/>
    <w:rsid w:val="00E13043"/>
    <w:rsid w:val="00E1326E"/>
    <w:rsid w:val="00E13302"/>
    <w:rsid w:val="00E13562"/>
    <w:rsid w:val="00E1357B"/>
    <w:rsid w:val="00E135CB"/>
    <w:rsid w:val="00E1388F"/>
    <w:rsid w:val="00E13B3D"/>
    <w:rsid w:val="00E13E38"/>
    <w:rsid w:val="00E13EF2"/>
    <w:rsid w:val="00E13F2D"/>
    <w:rsid w:val="00E141F1"/>
    <w:rsid w:val="00E142DF"/>
    <w:rsid w:val="00E143FD"/>
    <w:rsid w:val="00E146B4"/>
    <w:rsid w:val="00E148DB"/>
    <w:rsid w:val="00E14A9F"/>
    <w:rsid w:val="00E14C2D"/>
    <w:rsid w:val="00E14CD9"/>
    <w:rsid w:val="00E14FD8"/>
    <w:rsid w:val="00E15101"/>
    <w:rsid w:val="00E15216"/>
    <w:rsid w:val="00E15275"/>
    <w:rsid w:val="00E1565F"/>
    <w:rsid w:val="00E157F4"/>
    <w:rsid w:val="00E15B02"/>
    <w:rsid w:val="00E15D36"/>
    <w:rsid w:val="00E15DF9"/>
    <w:rsid w:val="00E15F8D"/>
    <w:rsid w:val="00E16101"/>
    <w:rsid w:val="00E16123"/>
    <w:rsid w:val="00E163F6"/>
    <w:rsid w:val="00E16515"/>
    <w:rsid w:val="00E167B4"/>
    <w:rsid w:val="00E1690A"/>
    <w:rsid w:val="00E16912"/>
    <w:rsid w:val="00E16B5B"/>
    <w:rsid w:val="00E16D6E"/>
    <w:rsid w:val="00E16E7A"/>
    <w:rsid w:val="00E16EA1"/>
    <w:rsid w:val="00E16EF4"/>
    <w:rsid w:val="00E17335"/>
    <w:rsid w:val="00E1786D"/>
    <w:rsid w:val="00E17B91"/>
    <w:rsid w:val="00E17E85"/>
    <w:rsid w:val="00E20074"/>
    <w:rsid w:val="00E2018F"/>
    <w:rsid w:val="00E20673"/>
    <w:rsid w:val="00E207CD"/>
    <w:rsid w:val="00E207DD"/>
    <w:rsid w:val="00E20823"/>
    <w:rsid w:val="00E2092B"/>
    <w:rsid w:val="00E20B33"/>
    <w:rsid w:val="00E210F3"/>
    <w:rsid w:val="00E212D6"/>
    <w:rsid w:val="00E213BB"/>
    <w:rsid w:val="00E21455"/>
    <w:rsid w:val="00E214CA"/>
    <w:rsid w:val="00E2174E"/>
    <w:rsid w:val="00E21953"/>
    <w:rsid w:val="00E21B0B"/>
    <w:rsid w:val="00E21E14"/>
    <w:rsid w:val="00E221E3"/>
    <w:rsid w:val="00E2247A"/>
    <w:rsid w:val="00E2268D"/>
    <w:rsid w:val="00E22709"/>
    <w:rsid w:val="00E227CC"/>
    <w:rsid w:val="00E22BCF"/>
    <w:rsid w:val="00E22C23"/>
    <w:rsid w:val="00E22CFA"/>
    <w:rsid w:val="00E22D77"/>
    <w:rsid w:val="00E23186"/>
    <w:rsid w:val="00E2338D"/>
    <w:rsid w:val="00E2345A"/>
    <w:rsid w:val="00E2378D"/>
    <w:rsid w:val="00E237DC"/>
    <w:rsid w:val="00E23989"/>
    <w:rsid w:val="00E23AB9"/>
    <w:rsid w:val="00E23D15"/>
    <w:rsid w:val="00E23D98"/>
    <w:rsid w:val="00E23DEA"/>
    <w:rsid w:val="00E23EEB"/>
    <w:rsid w:val="00E23FED"/>
    <w:rsid w:val="00E242AD"/>
    <w:rsid w:val="00E2445A"/>
    <w:rsid w:val="00E24603"/>
    <w:rsid w:val="00E248B1"/>
    <w:rsid w:val="00E251E8"/>
    <w:rsid w:val="00E256DD"/>
    <w:rsid w:val="00E25AE7"/>
    <w:rsid w:val="00E25B0A"/>
    <w:rsid w:val="00E25B12"/>
    <w:rsid w:val="00E25D20"/>
    <w:rsid w:val="00E25D40"/>
    <w:rsid w:val="00E25D64"/>
    <w:rsid w:val="00E25E44"/>
    <w:rsid w:val="00E25F32"/>
    <w:rsid w:val="00E26138"/>
    <w:rsid w:val="00E263D6"/>
    <w:rsid w:val="00E26AB3"/>
    <w:rsid w:val="00E26C1A"/>
    <w:rsid w:val="00E26D3C"/>
    <w:rsid w:val="00E272A7"/>
    <w:rsid w:val="00E2763D"/>
    <w:rsid w:val="00E27716"/>
    <w:rsid w:val="00E27998"/>
    <w:rsid w:val="00E27AC9"/>
    <w:rsid w:val="00E27E7F"/>
    <w:rsid w:val="00E3024C"/>
    <w:rsid w:val="00E303B2"/>
    <w:rsid w:val="00E3046E"/>
    <w:rsid w:val="00E305B2"/>
    <w:rsid w:val="00E30752"/>
    <w:rsid w:val="00E30A5F"/>
    <w:rsid w:val="00E3110D"/>
    <w:rsid w:val="00E31124"/>
    <w:rsid w:val="00E31188"/>
    <w:rsid w:val="00E3127E"/>
    <w:rsid w:val="00E31390"/>
    <w:rsid w:val="00E313F0"/>
    <w:rsid w:val="00E31601"/>
    <w:rsid w:val="00E319C9"/>
    <w:rsid w:val="00E31D0B"/>
    <w:rsid w:val="00E31E62"/>
    <w:rsid w:val="00E31FF9"/>
    <w:rsid w:val="00E323EA"/>
    <w:rsid w:val="00E32A35"/>
    <w:rsid w:val="00E332FC"/>
    <w:rsid w:val="00E3333F"/>
    <w:rsid w:val="00E336C7"/>
    <w:rsid w:val="00E3378A"/>
    <w:rsid w:val="00E33B4C"/>
    <w:rsid w:val="00E33D38"/>
    <w:rsid w:val="00E33D3F"/>
    <w:rsid w:val="00E33DAD"/>
    <w:rsid w:val="00E34265"/>
    <w:rsid w:val="00E3448F"/>
    <w:rsid w:val="00E34751"/>
    <w:rsid w:val="00E34864"/>
    <w:rsid w:val="00E34DC7"/>
    <w:rsid w:val="00E3525D"/>
    <w:rsid w:val="00E3589E"/>
    <w:rsid w:val="00E359E8"/>
    <w:rsid w:val="00E35B0E"/>
    <w:rsid w:val="00E35C20"/>
    <w:rsid w:val="00E36207"/>
    <w:rsid w:val="00E362CB"/>
    <w:rsid w:val="00E365B3"/>
    <w:rsid w:val="00E36D66"/>
    <w:rsid w:val="00E36E63"/>
    <w:rsid w:val="00E3705F"/>
    <w:rsid w:val="00E371E7"/>
    <w:rsid w:val="00E371F1"/>
    <w:rsid w:val="00E375FC"/>
    <w:rsid w:val="00E376AA"/>
    <w:rsid w:val="00E37897"/>
    <w:rsid w:val="00E37A3F"/>
    <w:rsid w:val="00E37A43"/>
    <w:rsid w:val="00E4000A"/>
    <w:rsid w:val="00E401D0"/>
    <w:rsid w:val="00E401F5"/>
    <w:rsid w:val="00E405B6"/>
    <w:rsid w:val="00E40CFD"/>
    <w:rsid w:val="00E410DB"/>
    <w:rsid w:val="00E41178"/>
    <w:rsid w:val="00E4130D"/>
    <w:rsid w:val="00E413A3"/>
    <w:rsid w:val="00E414AC"/>
    <w:rsid w:val="00E418CA"/>
    <w:rsid w:val="00E41911"/>
    <w:rsid w:val="00E41CFD"/>
    <w:rsid w:val="00E41EDF"/>
    <w:rsid w:val="00E4205C"/>
    <w:rsid w:val="00E4231E"/>
    <w:rsid w:val="00E42463"/>
    <w:rsid w:val="00E429B9"/>
    <w:rsid w:val="00E42A86"/>
    <w:rsid w:val="00E42B7E"/>
    <w:rsid w:val="00E42C33"/>
    <w:rsid w:val="00E42D2E"/>
    <w:rsid w:val="00E42DB8"/>
    <w:rsid w:val="00E4327C"/>
    <w:rsid w:val="00E43488"/>
    <w:rsid w:val="00E43609"/>
    <w:rsid w:val="00E436A7"/>
    <w:rsid w:val="00E43BA6"/>
    <w:rsid w:val="00E43BDA"/>
    <w:rsid w:val="00E43C41"/>
    <w:rsid w:val="00E43D02"/>
    <w:rsid w:val="00E448AB"/>
    <w:rsid w:val="00E44927"/>
    <w:rsid w:val="00E44B50"/>
    <w:rsid w:val="00E44D58"/>
    <w:rsid w:val="00E44D62"/>
    <w:rsid w:val="00E45095"/>
    <w:rsid w:val="00E455C7"/>
    <w:rsid w:val="00E4561F"/>
    <w:rsid w:val="00E45AB3"/>
    <w:rsid w:val="00E45C07"/>
    <w:rsid w:val="00E45DD8"/>
    <w:rsid w:val="00E46088"/>
    <w:rsid w:val="00E467E1"/>
    <w:rsid w:val="00E469FE"/>
    <w:rsid w:val="00E46D37"/>
    <w:rsid w:val="00E46D71"/>
    <w:rsid w:val="00E4746D"/>
    <w:rsid w:val="00E47AC6"/>
    <w:rsid w:val="00E47E7B"/>
    <w:rsid w:val="00E50141"/>
    <w:rsid w:val="00E503A9"/>
    <w:rsid w:val="00E5044D"/>
    <w:rsid w:val="00E50560"/>
    <w:rsid w:val="00E506A6"/>
    <w:rsid w:val="00E50C56"/>
    <w:rsid w:val="00E50E9C"/>
    <w:rsid w:val="00E50EDC"/>
    <w:rsid w:val="00E5105D"/>
    <w:rsid w:val="00E51198"/>
    <w:rsid w:val="00E5146B"/>
    <w:rsid w:val="00E516D1"/>
    <w:rsid w:val="00E51982"/>
    <w:rsid w:val="00E51BDD"/>
    <w:rsid w:val="00E51C31"/>
    <w:rsid w:val="00E5202F"/>
    <w:rsid w:val="00E521E2"/>
    <w:rsid w:val="00E52777"/>
    <w:rsid w:val="00E5277A"/>
    <w:rsid w:val="00E52CF8"/>
    <w:rsid w:val="00E52EFF"/>
    <w:rsid w:val="00E5324C"/>
    <w:rsid w:val="00E53286"/>
    <w:rsid w:val="00E53308"/>
    <w:rsid w:val="00E53592"/>
    <w:rsid w:val="00E537BD"/>
    <w:rsid w:val="00E53B3F"/>
    <w:rsid w:val="00E53BA4"/>
    <w:rsid w:val="00E53C4D"/>
    <w:rsid w:val="00E54008"/>
    <w:rsid w:val="00E540EE"/>
    <w:rsid w:val="00E544B7"/>
    <w:rsid w:val="00E5458C"/>
    <w:rsid w:val="00E54E4A"/>
    <w:rsid w:val="00E557F7"/>
    <w:rsid w:val="00E55AA2"/>
    <w:rsid w:val="00E55B11"/>
    <w:rsid w:val="00E55B9C"/>
    <w:rsid w:val="00E55C56"/>
    <w:rsid w:val="00E5625D"/>
    <w:rsid w:val="00E56561"/>
    <w:rsid w:val="00E56594"/>
    <w:rsid w:val="00E5690D"/>
    <w:rsid w:val="00E56A58"/>
    <w:rsid w:val="00E56F14"/>
    <w:rsid w:val="00E57993"/>
    <w:rsid w:val="00E57B0C"/>
    <w:rsid w:val="00E57D17"/>
    <w:rsid w:val="00E57E35"/>
    <w:rsid w:val="00E57EBB"/>
    <w:rsid w:val="00E600F1"/>
    <w:rsid w:val="00E6027B"/>
    <w:rsid w:val="00E604FA"/>
    <w:rsid w:val="00E6095C"/>
    <w:rsid w:val="00E6103A"/>
    <w:rsid w:val="00E61331"/>
    <w:rsid w:val="00E614B2"/>
    <w:rsid w:val="00E615F1"/>
    <w:rsid w:val="00E616DE"/>
    <w:rsid w:val="00E61B4F"/>
    <w:rsid w:val="00E6247A"/>
    <w:rsid w:val="00E626B0"/>
    <w:rsid w:val="00E62744"/>
    <w:rsid w:val="00E62931"/>
    <w:rsid w:val="00E62966"/>
    <w:rsid w:val="00E62D62"/>
    <w:rsid w:val="00E62E0F"/>
    <w:rsid w:val="00E62E5D"/>
    <w:rsid w:val="00E62F20"/>
    <w:rsid w:val="00E62FE3"/>
    <w:rsid w:val="00E630A3"/>
    <w:rsid w:val="00E63538"/>
    <w:rsid w:val="00E63B72"/>
    <w:rsid w:val="00E63F62"/>
    <w:rsid w:val="00E640D6"/>
    <w:rsid w:val="00E6435C"/>
    <w:rsid w:val="00E646BF"/>
    <w:rsid w:val="00E64B51"/>
    <w:rsid w:val="00E64C17"/>
    <w:rsid w:val="00E6590A"/>
    <w:rsid w:val="00E65C99"/>
    <w:rsid w:val="00E65DC1"/>
    <w:rsid w:val="00E65F7D"/>
    <w:rsid w:val="00E6609F"/>
    <w:rsid w:val="00E661CD"/>
    <w:rsid w:val="00E663A3"/>
    <w:rsid w:val="00E668CF"/>
    <w:rsid w:val="00E66902"/>
    <w:rsid w:val="00E670D9"/>
    <w:rsid w:val="00E6725D"/>
    <w:rsid w:val="00E676AD"/>
    <w:rsid w:val="00E67777"/>
    <w:rsid w:val="00E67843"/>
    <w:rsid w:val="00E67982"/>
    <w:rsid w:val="00E67B47"/>
    <w:rsid w:val="00E67E11"/>
    <w:rsid w:val="00E67EF0"/>
    <w:rsid w:val="00E67F1A"/>
    <w:rsid w:val="00E702F5"/>
    <w:rsid w:val="00E7080B"/>
    <w:rsid w:val="00E70D4F"/>
    <w:rsid w:val="00E70DB7"/>
    <w:rsid w:val="00E70FC7"/>
    <w:rsid w:val="00E7126D"/>
    <w:rsid w:val="00E71381"/>
    <w:rsid w:val="00E7248F"/>
    <w:rsid w:val="00E7255E"/>
    <w:rsid w:val="00E72838"/>
    <w:rsid w:val="00E7284A"/>
    <w:rsid w:val="00E7288D"/>
    <w:rsid w:val="00E72893"/>
    <w:rsid w:val="00E72934"/>
    <w:rsid w:val="00E729CC"/>
    <w:rsid w:val="00E72BE4"/>
    <w:rsid w:val="00E72D4E"/>
    <w:rsid w:val="00E72E53"/>
    <w:rsid w:val="00E730C1"/>
    <w:rsid w:val="00E731D7"/>
    <w:rsid w:val="00E73872"/>
    <w:rsid w:val="00E73A52"/>
    <w:rsid w:val="00E74557"/>
    <w:rsid w:val="00E74B33"/>
    <w:rsid w:val="00E74F46"/>
    <w:rsid w:val="00E75052"/>
    <w:rsid w:val="00E75173"/>
    <w:rsid w:val="00E7518A"/>
    <w:rsid w:val="00E7532F"/>
    <w:rsid w:val="00E753B0"/>
    <w:rsid w:val="00E753CA"/>
    <w:rsid w:val="00E756CA"/>
    <w:rsid w:val="00E7572A"/>
    <w:rsid w:val="00E75F4C"/>
    <w:rsid w:val="00E75F5E"/>
    <w:rsid w:val="00E75F71"/>
    <w:rsid w:val="00E761F0"/>
    <w:rsid w:val="00E76542"/>
    <w:rsid w:val="00E7663A"/>
    <w:rsid w:val="00E76B2F"/>
    <w:rsid w:val="00E76B6F"/>
    <w:rsid w:val="00E76D7E"/>
    <w:rsid w:val="00E77164"/>
    <w:rsid w:val="00E77694"/>
    <w:rsid w:val="00E77865"/>
    <w:rsid w:val="00E778E2"/>
    <w:rsid w:val="00E77D69"/>
    <w:rsid w:val="00E808BA"/>
    <w:rsid w:val="00E80BEE"/>
    <w:rsid w:val="00E811FA"/>
    <w:rsid w:val="00E8193C"/>
    <w:rsid w:val="00E81A06"/>
    <w:rsid w:val="00E81B2A"/>
    <w:rsid w:val="00E81BBF"/>
    <w:rsid w:val="00E81CB6"/>
    <w:rsid w:val="00E82121"/>
    <w:rsid w:val="00E8242D"/>
    <w:rsid w:val="00E82927"/>
    <w:rsid w:val="00E82BD9"/>
    <w:rsid w:val="00E82D79"/>
    <w:rsid w:val="00E82DA8"/>
    <w:rsid w:val="00E838D2"/>
    <w:rsid w:val="00E83A25"/>
    <w:rsid w:val="00E83B8E"/>
    <w:rsid w:val="00E83BE7"/>
    <w:rsid w:val="00E83E5C"/>
    <w:rsid w:val="00E84492"/>
    <w:rsid w:val="00E8461F"/>
    <w:rsid w:val="00E84714"/>
    <w:rsid w:val="00E84919"/>
    <w:rsid w:val="00E84A3E"/>
    <w:rsid w:val="00E84BD0"/>
    <w:rsid w:val="00E84BE4"/>
    <w:rsid w:val="00E850A0"/>
    <w:rsid w:val="00E85209"/>
    <w:rsid w:val="00E8531B"/>
    <w:rsid w:val="00E8548A"/>
    <w:rsid w:val="00E857C9"/>
    <w:rsid w:val="00E862E3"/>
    <w:rsid w:val="00E86360"/>
    <w:rsid w:val="00E864F6"/>
    <w:rsid w:val="00E867E3"/>
    <w:rsid w:val="00E870D5"/>
    <w:rsid w:val="00E87265"/>
    <w:rsid w:val="00E87454"/>
    <w:rsid w:val="00E87527"/>
    <w:rsid w:val="00E87540"/>
    <w:rsid w:val="00E87B00"/>
    <w:rsid w:val="00E87F56"/>
    <w:rsid w:val="00E901B7"/>
    <w:rsid w:val="00E9051B"/>
    <w:rsid w:val="00E90637"/>
    <w:rsid w:val="00E906AA"/>
    <w:rsid w:val="00E90BE0"/>
    <w:rsid w:val="00E90BFC"/>
    <w:rsid w:val="00E90CA5"/>
    <w:rsid w:val="00E90E49"/>
    <w:rsid w:val="00E90ED5"/>
    <w:rsid w:val="00E90EF5"/>
    <w:rsid w:val="00E910CF"/>
    <w:rsid w:val="00E91228"/>
    <w:rsid w:val="00E91487"/>
    <w:rsid w:val="00E91917"/>
    <w:rsid w:val="00E91E8F"/>
    <w:rsid w:val="00E9227A"/>
    <w:rsid w:val="00E925D3"/>
    <w:rsid w:val="00E926B6"/>
    <w:rsid w:val="00E928A2"/>
    <w:rsid w:val="00E929ED"/>
    <w:rsid w:val="00E92BE1"/>
    <w:rsid w:val="00E92BE7"/>
    <w:rsid w:val="00E92CC3"/>
    <w:rsid w:val="00E92EF0"/>
    <w:rsid w:val="00E93032"/>
    <w:rsid w:val="00E93373"/>
    <w:rsid w:val="00E9387D"/>
    <w:rsid w:val="00E93B58"/>
    <w:rsid w:val="00E93DB8"/>
    <w:rsid w:val="00E93DBA"/>
    <w:rsid w:val="00E9400E"/>
    <w:rsid w:val="00E94F24"/>
    <w:rsid w:val="00E95381"/>
    <w:rsid w:val="00E954D9"/>
    <w:rsid w:val="00E955E3"/>
    <w:rsid w:val="00E95839"/>
    <w:rsid w:val="00E9587F"/>
    <w:rsid w:val="00E9591B"/>
    <w:rsid w:val="00E9599B"/>
    <w:rsid w:val="00E95A0B"/>
    <w:rsid w:val="00E95A17"/>
    <w:rsid w:val="00E95A68"/>
    <w:rsid w:val="00E95D73"/>
    <w:rsid w:val="00E96062"/>
    <w:rsid w:val="00E961C4"/>
    <w:rsid w:val="00E963F0"/>
    <w:rsid w:val="00E963F7"/>
    <w:rsid w:val="00E9655D"/>
    <w:rsid w:val="00E96663"/>
    <w:rsid w:val="00E96D2B"/>
    <w:rsid w:val="00E96D6B"/>
    <w:rsid w:val="00E96FF9"/>
    <w:rsid w:val="00E9731A"/>
    <w:rsid w:val="00E9737C"/>
    <w:rsid w:val="00E9765C"/>
    <w:rsid w:val="00E9788A"/>
    <w:rsid w:val="00E97B7B"/>
    <w:rsid w:val="00E97E31"/>
    <w:rsid w:val="00E97F9E"/>
    <w:rsid w:val="00EA02E8"/>
    <w:rsid w:val="00EA0C66"/>
    <w:rsid w:val="00EA0CF1"/>
    <w:rsid w:val="00EA0E5C"/>
    <w:rsid w:val="00EA109A"/>
    <w:rsid w:val="00EA10C7"/>
    <w:rsid w:val="00EA1239"/>
    <w:rsid w:val="00EA150B"/>
    <w:rsid w:val="00EA168A"/>
    <w:rsid w:val="00EA1821"/>
    <w:rsid w:val="00EA1C04"/>
    <w:rsid w:val="00EA2049"/>
    <w:rsid w:val="00EA23AA"/>
    <w:rsid w:val="00EA2636"/>
    <w:rsid w:val="00EA2725"/>
    <w:rsid w:val="00EA283B"/>
    <w:rsid w:val="00EA287D"/>
    <w:rsid w:val="00EA29ED"/>
    <w:rsid w:val="00EA2AA3"/>
    <w:rsid w:val="00EA3004"/>
    <w:rsid w:val="00EA30B3"/>
    <w:rsid w:val="00EA3191"/>
    <w:rsid w:val="00EA31B4"/>
    <w:rsid w:val="00EA38D6"/>
    <w:rsid w:val="00EA3A85"/>
    <w:rsid w:val="00EA3E5C"/>
    <w:rsid w:val="00EA42FD"/>
    <w:rsid w:val="00EA4709"/>
    <w:rsid w:val="00EA49F8"/>
    <w:rsid w:val="00EA5D85"/>
    <w:rsid w:val="00EA5F88"/>
    <w:rsid w:val="00EA5FD0"/>
    <w:rsid w:val="00EA6031"/>
    <w:rsid w:val="00EA605D"/>
    <w:rsid w:val="00EA65A0"/>
    <w:rsid w:val="00EA6655"/>
    <w:rsid w:val="00EA668F"/>
    <w:rsid w:val="00EA69C8"/>
    <w:rsid w:val="00EA6EDC"/>
    <w:rsid w:val="00EA6FB4"/>
    <w:rsid w:val="00EA715A"/>
    <w:rsid w:val="00EA721B"/>
    <w:rsid w:val="00EA77FC"/>
    <w:rsid w:val="00EA7ABE"/>
    <w:rsid w:val="00EA7B73"/>
    <w:rsid w:val="00EA7E36"/>
    <w:rsid w:val="00EA7F4A"/>
    <w:rsid w:val="00EB00E7"/>
    <w:rsid w:val="00EB0216"/>
    <w:rsid w:val="00EB0496"/>
    <w:rsid w:val="00EB0689"/>
    <w:rsid w:val="00EB06ED"/>
    <w:rsid w:val="00EB0B80"/>
    <w:rsid w:val="00EB103B"/>
    <w:rsid w:val="00EB13F7"/>
    <w:rsid w:val="00EB14AC"/>
    <w:rsid w:val="00EB1697"/>
    <w:rsid w:val="00EB17C0"/>
    <w:rsid w:val="00EB19C5"/>
    <w:rsid w:val="00EB1DB1"/>
    <w:rsid w:val="00EB2129"/>
    <w:rsid w:val="00EB2178"/>
    <w:rsid w:val="00EB22E4"/>
    <w:rsid w:val="00EB22FA"/>
    <w:rsid w:val="00EB25F2"/>
    <w:rsid w:val="00EB2813"/>
    <w:rsid w:val="00EB2B8C"/>
    <w:rsid w:val="00EB347B"/>
    <w:rsid w:val="00EB3605"/>
    <w:rsid w:val="00EB3792"/>
    <w:rsid w:val="00EB3859"/>
    <w:rsid w:val="00EB39B8"/>
    <w:rsid w:val="00EB3A74"/>
    <w:rsid w:val="00EB3DA9"/>
    <w:rsid w:val="00EB3FF0"/>
    <w:rsid w:val="00EB448D"/>
    <w:rsid w:val="00EB4594"/>
    <w:rsid w:val="00EB47CF"/>
    <w:rsid w:val="00EB4879"/>
    <w:rsid w:val="00EB4903"/>
    <w:rsid w:val="00EB4A79"/>
    <w:rsid w:val="00EB4B42"/>
    <w:rsid w:val="00EB4F77"/>
    <w:rsid w:val="00EB502C"/>
    <w:rsid w:val="00EB50A0"/>
    <w:rsid w:val="00EB5440"/>
    <w:rsid w:val="00EB5499"/>
    <w:rsid w:val="00EB5636"/>
    <w:rsid w:val="00EB569D"/>
    <w:rsid w:val="00EB58EC"/>
    <w:rsid w:val="00EB5997"/>
    <w:rsid w:val="00EB5C6C"/>
    <w:rsid w:val="00EB62CB"/>
    <w:rsid w:val="00EB64C4"/>
    <w:rsid w:val="00EB6BF3"/>
    <w:rsid w:val="00EB7B4D"/>
    <w:rsid w:val="00EB7DBB"/>
    <w:rsid w:val="00EB7F85"/>
    <w:rsid w:val="00EC012E"/>
    <w:rsid w:val="00EC052C"/>
    <w:rsid w:val="00EC0770"/>
    <w:rsid w:val="00EC0884"/>
    <w:rsid w:val="00EC08D1"/>
    <w:rsid w:val="00EC09CA"/>
    <w:rsid w:val="00EC0A64"/>
    <w:rsid w:val="00EC0A6A"/>
    <w:rsid w:val="00EC0BAB"/>
    <w:rsid w:val="00EC1366"/>
    <w:rsid w:val="00EC1566"/>
    <w:rsid w:val="00EC1FDD"/>
    <w:rsid w:val="00EC2113"/>
    <w:rsid w:val="00EC23E1"/>
    <w:rsid w:val="00EC241E"/>
    <w:rsid w:val="00EC24C9"/>
    <w:rsid w:val="00EC2CED"/>
    <w:rsid w:val="00EC2FF0"/>
    <w:rsid w:val="00EC3070"/>
    <w:rsid w:val="00EC310A"/>
    <w:rsid w:val="00EC3181"/>
    <w:rsid w:val="00EC3303"/>
    <w:rsid w:val="00EC3367"/>
    <w:rsid w:val="00EC35E8"/>
    <w:rsid w:val="00EC4508"/>
    <w:rsid w:val="00EC472D"/>
    <w:rsid w:val="00EC4905"/>
    <w:rsid w:val="00EC4A79"/>
    <w:rsid w:val="00EC4BC6"/>
    <w:rsid w:val="00EC52AF"/>
    <w:rsid w:val="00EC54FE"/>
    <w:rsid w:val="00EC5D46"/>
    <w:rsid w:val="00EC61DC"/>
    <w:rsid w:val="00EC6234"/>
    <w:rsid w:val="00EC65DE"/>
    <w:rsid w:val="00EC65FE"/>
    <w:rsid w:val="00EC6619"/>
    <w:rsid w:val="00EC702D"/>
    <w:rsid w:val="00EC726D"/>
    <w:rsid w:val="00EC732A"/>
    <w:rsid w:val="00EC733A"/>
    <w:rsid w:val="00EC7340"/>
    <w:rsid w:val="00EC74E7"/>
    <w:rsid w:val="00EC7834"/>
    <w:rsid w:val="00EC78FE"/>
    <w:rsid w:val="00EC7A64"/>
    <w:rsid w:val="00EC7B50"/>
    <w:rsid w:val="00EC7EA7"/>
    <w:rsid w:val="00EC7F4F"/>
    <w:rsid w:val="00ED04B8"/>
    <w:rsid w:val="00ED0509"/>
    <w:rsid w:val="00ED0D5D"/>
    <w:rsid w:val="00ED0ED5"/>
    <w:rsid w:val="00ED1021"/>
    <w:rsid w:val="00ED118B"/>
    <w:rsid w:val="00ED1330"/>
    <w:rsid w:val="00ED1497"/>
    <w:rsid w:val="00ED17FE"/>
    <w:rsid w:val="00ED18EB"/>
    <w:rsid w:val="00ED1A13"/>
    <w:rsid w:val="00ED1E50"/>
    <w:rsid w:val="00ED2161"/>
    <w:rsid w:val="00ED22F7"/>
    <w:rsid w:val="00ED245E"/>
    <w:rsid w:val="00ED2543"/>
    <w:rsid w:val="00ED3093"/>
    <w:rsid w:val="00ED32A0"/>
    <w:rsid w:val="00ED3535"/>
    <w:rsid w:val="00ED37E8"/>
    <w:rsid w:val="00ED3838"/>
    <w:rsid w:val="00ED3B89"/>
    <w:rsid w:val="00ED4090"/>
    <w:rsid w:val="00ED4112"/>
    <w:rsid w:val="00ED41C2"/>
    <w:rsid w:val="00ED42EB"/>
    <w:rsid w:val="00ED486F"/>
    <w:rsid w:val="00ED4CA0"/>
    <w:rsid w:val="00ED4DB6"/>
    <w:rsid w:val="00ED4F54"/>
    <w:rsid w:val="00ED4F95"/>
    <w:rsid w:val="00ED5081"/>
    <w:rsid w:val="00ED5205"/>
    <w:rsid w:val="00ED536D"/>
    <w:rsid w:val="00ED55B6"/>
    <w:rsid w:val="00ED5909"/>
    <w:rsid w:val="00ED5B58"/>
    <w:rsid w:val="00ED621B"/>
    <w:rsid w:val="00ED6236"/>
    <w:rsid w:val="00ED6323"/>
    <w:rsid w:val="00ED6356"/>
    <w:rsid w:val="00ED6507"/>
    <w:rsid w:val="00ED65EB"/>
    <w:rsid w:val="00ED669A"/>
    <w:rsid w:val="00ED66B0"/>
    <w:rsid w:val="00ED66E5"/>
    <w:rsid w:val="00ED69D0"/>
    <w:rsid w:val="00ED6A1E"/>
    <w:rsid w:val="00ED6B9C"/>
    <w:rsid w:val="00ED6F96"/>
    <w:rsid w:val="00ED7075"/>
    <w:rsid w:val="00ED7591"/>
    <w:rsid w:val="00ED7744"/>
    <w:rsid w:val="00ED7E7A"/>
    <w:rsid w:val="00ED7F0A"/>
    <w:rsid w:val="00ED7FF5"/>
    <w:rsid w:val="00EE03AE"/>
    <w:rsid w:val="00EE0461"/>
    <w:rsid w:val="00EE04D1"/>
    <w:rsid w:val="00EE075D"/>
    <w:rsid w:val="00EE08A1"/>
    <w:rsid w:val="00EE08D1"/>
    <w:rsid w:val="00EE0959"/>
    <w:rsid w:val="00EE10DA"/>
    <w:rsid w:val="00EE1566"/>
    <w:rsid w:val="00EE160E"/>
    <w:rsid w:val="00EE1656"/>
    <w:rsid w:val="00EE1660"/>
    <w:rsid w:val="00EE1869"/>
    <w:rsid w:val="00EE1D55"/>
    <w:rsid w:val="00EE2207"/>
    <w:rsid w:val="00EE23CD"/>
    <w:rsid w:val="00EE24A6"/>
    <w:rsid w:val="00EE26FC"/>
    <w:rsid w:val="00EE2E7B"/>
    <w:rsid w:val="00EE2EBD"/>
    <w:rsid w:val="00EE2F01"/>
    <w:rsid w:val="00EE3073"/>
    <w:rsid w:val="00EE307A"/>
    <w:rsid w:val="00EE3117"/>
    <w:rsid w:val="00EE33A1"/>
    <w:rsid w:val="00EE3D44"/>
    <w:rsid w:val="00EE4220"/>
    <w:rsid w:val="00EE4571"/>
    <w:rsid w:val="00EE470D"/>
    <w:rsid w:val="00EE489E"/>
    <w:rsid w:val="00EE4AB8"/>
    <w:rsid w:val="00EE4C15"/>
    <w:rsid w:val="00EE4F7C"/>
    <w:rsid w:val="00EE522A"/>
    <w:rsid w:val="00EE55B4"/>
    <w:rsid w:val="00EE55F1"/>
    <w:rsid w:val="00EE5ACE"/>
    <w:rsid w:val="00EE60A8"/>
    <w:rsid w:val="00EE665E"/>
    <w:rsid w:val="00EE69FD"/>
    <w:rsid w:val="00EE6C41"/>
    <w:rsid w:val="00EE729B"/>
    <w:rsid w:val="00EE730F"/>
    <w:rsid w:val="00EE7413"/>
    <w:rsid w:val="00EE7634"/>
    <w:rsid w:val="00EE7802"/>
    <w:rsid w:val="00EE79B4"/>
    <w:rsid w:val="00EE79BF"/>
    <w:rsid w:val="00EE7DA3"/>
    <w:rsid w:val="00EF012F"/>
    <w:rsid w:val="00EF0317"/>
    <w:rsid w:val="00EF04E3"/>
    <w:rsid w:val="00EF05DC"/>
    <w:rsid w:val="00EF13A0"/>
    <w:rsid w:val="00EF151D"/>
    <w:rsid w:val="00EF197C"/>
    <w:rsid w:val="00EF1B69"/>
    <w:rsid w:val="00EF1D79"/>
    <w:rsid w:val="00EF25CC"/>
    <w:rsid w:val="00EF26B4"/>
    <w:rsid w:val="00EF26D0"/>
    <w:rsid w:val="00EF2765"/>
    <w:rsid w:val="00EF290F"/>
    <w:rsid w:val="00EF2A36"/>
    <w:rsid w:val="00EF3066"/>
    <w:rsid w:val="00EF3130"/>
    <w:rsid w:val="00EF3179"/>
    <w:rsid w:val="00EF33DB"/>
    <w:rsid w:val="00EF348E"/>
    <w:rsid w:val="00EF370B"/>
    <w:rsid w:val="00EF3F5D"/>
    <w:rsid w:val="00EF4045"/>
    <w:rsid w:val="00EF4BA4"/>
    <w:rsid w:val="00EF4D87"/>
    <w:rsid w:val="00EF4DAC"/>
    <w:rsid w:val="00EF4FD1"/>
    <w:rsid w:val="00EF51F9"/>
    <w:rsid w:val="00EF52CA"/>
    <w:rsid w:val="00EF585B"/>
    <w:rsid w:val="00EF5875"/>
    <w:rsid w:val="00EF590B"/>
    <w:rsid w:val="00EF59BA"/>
    <w:rsid w:val="00EF61B2"/>
    <w:rsid w:val="00EF62CA"/>
    <w:rsid w:val="00EF6541"/>
    <w:rsid w:val="00EF65F7"/>
    <w:rsid w:val="00EF6651"/>
    <w:rsid w:val="00EF6C78"/>
    <w:rsid w:val="00EF7034"/>
    <w:rsid w:val="00EF71F1"/>
    <w:rsid w:val="00EF738F"/>
    <w:rsid w:val="00EF746A"/>
    <w:rsid w:val="00EF7503"/>
    <w:rsid w:val="00EF7508"/>
    <w:rsid w:val="00EF78D9"/>
    <w:rsid w:val="00EF7950"/>
    <w:rsid w:val="00F00832"/>
    <w:rsid w:val="00F011A4"/>
    <w:rsid w:val="00F0130B"/>
    <w:rsid w:val="00F013C3"/>
    <w:rsid w:val="00F014F5"/>
    <w:rsid w:val="00F0151E"/>
    <w:rsid w:val="00F01B15"/>
    <w:rsid w:val="00F01B84"/>
    <w:rsid w:val="00F01D49"/>
    <w:rsid w:val="00F01F1C"/>
    <w:rsid w:val="00F01F59"/>
    <w:rsid w:val="00F02286"/>
    <w:rsid w:val="00F026DD"/>
    <w:rsid w:val="00F028FD"/>
    <w:rsid w:val="00F02A0A"/>
    <w:rsid w:val="00F02B4F"/>
    <w:rsid w:val="00F03766"/>
    <w:rsid w:val="00F03ED8"/>
    <w:rsid w:val="00F043C5"/>
    <w:rsid w:val="00F04595"/>
    <w:rsid w:val="00F045A2"/>
    <w:rsid w:val="00F04CBD"/>
    <w:rsid w:val="00F04DED"/>
    <w:rsid w:val="00F0508D"/>
    <w:rsid w:val="00F051A4"/>
    <w:rsid w:val="00F05245"/>
    <w:rsid w:val="00F05569"/>
    <w:rsid w:val="00F05785"/>
    <w:rsid w:val="00F0594E"/>
    <w:rsid w:val="00F05A62"/>
    <w:rsid w:val="00F05B1C"/>
    <w:rsid w:val="00F05C26"/>
    <w:rsid w:val="00F05E77"/>
    <w:rsid w:val="00F05FDB"/>
    <w:rsid w:val="00F06260"/>
    <w:rsid w:val="00F062D7"/>
    <w:rsid w:val="00F0648E"/>
    <w:rsid w:val="00F06C76"/>
    <w:rsid w:val="00F06CA0"/>
    <w:rsid w:val="00F06CE6"/>
    <w:rsid w:val="00F06E9F"/>
    <w:rsid w:val="00F072B3"/>
    <w:rsid w:val="00F07410"/>
    <w:rsid w:val="00F0752A"/>
    <w:rsid w:val="00F0764B"/>
    <w:rsid w:val="00F0765D"/>
    <w:rsid w:val="00F10072"/>
    <w:rsid w:val="00F1013F"/>
    <w:rsid w:val="00F101EC"/>
    <w:rsid w:val="00F10A4D"/>
    <w:rsid w:val="00F10FFA"/>
    <w:rsid w:val="00F11086"/>
    <w:rsid w:val="00F112D6"/>
    <w:rsid w:val="00F115C5"/>
    <w:rsid w:val="00F116A2"/>
    <w:rsid w:val="00F116DC"/>
    <w:rsid w:val="00F1193A"/>
    <w:rsid w:val="00F11D1F"/>
    <w:rsid w:val="00F11F9B"/>
    <w:rsid w:val="00F122AE"/>
    <w:rsid w:val="00F1231D"/>
    <w:rsid w:val="00F1236E"/>
    <w:rsid w:val="00F1241A"/>
    <w:rsid w:val="00F12F50"/>
    <w:rsid w:val="00F131B1"/>
    <w:rsid w:val="00F131BC"/>
    <w:rsid w:val="00F131C7"/>
    <w:rsid w:val="00F1336F"/>
    <w:rsid w:val="00F133A9"/>
    <w:rsid w:val="00F135D6"/>
    <w:rsid w:val="00F137A9"/>
    <w:rsid w:val="00F13B02"/>
    <w:rsid w:val="00F14014"/>
    <w:rsid w:val="00F14031"/>
    <w:rsid w:val="00F143F5"/>
    <w:rsid w:val="00F14408"/>
    <w:rsid w:val="00F144EC"/>
    <w:rsid w:val="00F14619"/>
    <w:rsid w:val="00F14E42"/>
    <w:rsid w:val="00F150D1"/>
    <w:rsid w:val="00F15958"/>
    <w:rsid w:val="00F15B05"/>
    <w:rsid w:val="00F1602C"/>
    <w:rsid w:val="00F16035"/>
    <w:rsid w:val="00F16111"/>
    <w:rsid w:val="00F16345"/>
    <w:rsid w:val="00F164B9"/>
    <w:rsid w:val="00F165F9"/>
    <w:rsid w:val="00F1683C"/>
    <w:rsid w:val="00F16B51"/>
    <w:rsid w:val="00F16D3C"/>
    <w:rsid w:val="00F1711E"/>
    <w:rsid w:val="00F17245"/>
    <w:rsid w:val="00F173EE"/>
    <w:rsid w:val="00F1784F"/>
    <w:rsid w:val="00F17C1D"/>
    <w:rsid w:val="00F17DEA"/>
    <w:rsid w:val="00F20289"/>
    <w:rsid w:val="00F20766"/>
    <w:rsid w:val="00F20C73"/>
    <w:rsid w:val="00F20E63"/>
    <w:rsid w:val="00F20FE2"/>
    <w:rsid w:val="00F219E8"/>
    <w:rsid w:val="00F21CAF"/>
    <w:rsid w:val="00F21EFD"/>
    <w:rsid w:val="00F220AD"/>
    <w:rsid w:val="00F22407"/>
    <w:rsid w:val="00F22B90"/>
    <w:rsid w:val="00F22BBC"/>
    <w:rsid w:val="00F22E2C"/>
    <w:rsid w:val="00F23102"/>
    <w:rsid w:val="00F23130"/>
    <w:rsid w:val="00F23696"/>
    <w:rsid w:val="00F237F4"/>
    <w:rsid w:val="00F23B36"/>
    <w:rsid w:val="00F23D9B"/>
    <w:rsid w:val="00F23E58"/>
    <w:rsid w:val="00F24020"/>
    <w:rsid w:val="00F24795"/>
    <w:rsid w:val="00F24C59"/>
    <w:rsid w:val="00F24CC4"/>
    <w:rsid w:val="00F25248"/>
    <w:rsid w:val="00F25541"/>
    <w:rsid w:val="00F255BA"/>
    <w:rsid w:val="00F25712"/>
    <w:rsid w:val="00F25C0E"/>
    <w:rsid w:val="00F2629B"/>
    <w:rsid w:val="00F2655C"/>
    <w:rsid w:val="00F265A6"/>
    <w:rsid w:val="00F265FF"/>
    <w:rsid w:val="00F267EF"/>
    <w:rsid w:val="00F268F8"/>
    <w:rsid w:val="00F26F60"/>
    <w:rsid w:val="00F2706A"/>
    <w:rsid w:val="00F2714C"/>
    <w:rsid w:val="00F274FA"/>
    <w:rsid w:val="00F27ADE"/>
    <w:rsid w:val="00F27C6B"/>
    <w:rsid w:val="00F30131"/>
    <w:rsid w:val="00F3058E"/>
    <w:rsid w:val="00F30620"/>
    <w:rsid w:val="00F309D2"/>
    <w:rsid w:val="00F31098"/>
    <w:rsid w:val="00F31214"/>
    <w:rsid w:val="00F315C3"/>
    <w:rsid w:val="00F3160E"/>
    <w:rsid w:val="00F31804"/>
    <w:rsid w:val="00F31AF7"/>
    <w:rsid w:val="00F31CE6"/>
    <w:rsid w:val="00F31FFA"/>
    <w:rsid w:val="00F32283"/>
    <w:rsid w:val="00F32481"/>
    <w:rsid w:val="00F32519"/>
    <w:rsid w:val="00F32D37"/>
    <w:rsid w:val="00F336A4"/>
    <w:rsid w:val="00F33893"/>
    <w:rsid w:val="00F33938"/>
    <w:rsid w:val="00F33947"/>
    <w:rsid w:val="00F33FF6"/>
    <w:rsid w:val="00F341D8"/>
    <w:rsid w:val="00F346D6"/>
    <w:rsid w:val="00F3477F"/>
    <w:rsid w:val="00F348A0"/>
    <w:rsid w:val="00F34A8F"/>
    <w:rsid w:val="00F352E6"/>
    <w:rsid w:val="00F3536C"/>
    <w:rsid w:val="00F356F1"/>
    <w:rsid w:val="00F35EF8"/>
    <w:rsid w:val="00F35F4E"/>
    <w:rsid w:val="00F360F1"/>
    <w:rsid w:val="00F36176"/>
    <w:rsid w:val="00F36208"/>
    <w:rsid w:val="00F36233"/>
    <w:rsid w:val="00F362B7"/>
    <w:rsid w:val="00F3638E"/>
    <w:rsid w:val="00F36774"/>
    <w:rsid w:val="00F3686F"/>
    <w:rsid w:val="00F36896"/>
    <w:rsid w:val="00F36957"/>
    <w:rsid w:val="00F37050"/>
    <w:rsid w:val="00F37260"/>
    <w:rsid w:val="00F37790"/>
    <w:rsid w:val="00F377D7"/>
    <w:rsid w:val="00F37859"/>
    <w:rsid w:val="00F3792B"/>
    <w:rsid w:val="00F37BCC"/>
    <w:rsid w:val="00F37C5F"/>
    <w:rsid w:val="00F37DA0"/>
    <w:rsid w:val="00F37FD5"/>
    <w:rsid w:val="00F4038D"/>
    <w:rsid w:val="00F40BBC"/>
    <w:rsid w:val="00F40CB9"/>
    <w:rsid w:val="00F40ECC"/>
    <w:rsid w:val="00F41226"/>
    <w:rsid w:val="00F4132B"/>
    <w:rsid w:val="00F41850"/>
    <w:rsid w:val="00F41945"/>
    <w:rsid w:val="00F41C28"/>
    <w:rsid w:val="00F42015"/>
    <w:rsid w:val="00F42159"/>
    <w:rsid w:val="00F42494"/>
    <w:rsid w:val="00F42832"/>
    <w:rsid w:val="00F42A2C"/>
    <w:rsid w:val="00F43196"/>
    <w:rsid w:val="00F43804"/>
    <w:rsid w:val="00F43B00"/>
    <w:rsid w:val="00F440EB"/>
    <w:rsid w:val="00F44119"/>
    <w:rsid w:val="00F44750"/>
    <w:rsid w:val="00F4483A"/>
    <w:rsid w:val="00F44A0C"/>
    <w:rsid w:val="00F44B34"/>
    <w:rsid w:val="00F4519C"/>
    <w:rsid w:val="00F45497"/>
    <w:rsid w:val="00F4573D"/>
    <w:rsid w:val="00F45A52"/>
    <w:rsid w:val="00F45CC6"/>
    <w:rsid w:val="00F45CEF"/>
    <w:rsid w:val="00F45E24"/>
    <w:rsid w:val="00F45FC6"/>
    <w:rsid w:val="00F461FA"/>
    <w:rsid w:val="00F464B3"/>
    <w:rsid w:val="00F46752"/>
    <w:rsid w:val="00F4684E"/>
    <w:rsid w:val="00F46CA6"/>
    <w:rsid w:val="00F4706C"/>
    <w:rsid w:val="00F47204"/>
    <w:rsid w:val="00F47430"/>
    <w:rsid w:val="00F475A6"/>
    <w:rsid w:val="00F4780D"/>
    <w:rsid w:val="00F47924"/>
    <w:rsid w:val="00F47BC6"/>
    <w:rsid w:val="00F47BFE"/>
    <w:rsid w:val="00F50381"/>
    <w:rsid w:val="00F50667"/>
    <w:rsid w:val="00F50853"/>
    <w:rsid w:val="00F50963"/>
    <w:rsid w:val="00F50A6A"/>
    <w:rsid w:val="00F50EDB"/>
    <w:rsid w:val="00F51017"/>
    <w:rsid w:val="00F51137"/>
    <w:rsid w:val="00F51156"/>
    <w:rsid w:val="00F514CA"/>
    <w:rsid w:val="00F5152C"/>
    <w:rsid w:val="00F51550"/>
    <w:rsid w:val="00F51555"/>
    <w:rsid w:val="00F51988"/>
    <w:rsid w:val="00F51C33"/>
    <w:rsid w:val="00F522BF"/>
    <w:rsid w:val="00F523EF"/>
    <w:rsid w:val="00F526F7"/>
    <w:rsid w:val="00F529C1"/>
    <w:rsid w:val="00F52B54"/>
    <w:rsid w:val="00F534AD"/>
    <w:rsid w:val="00F534BE"/>
    <w:rsid w:val="00F535DF"/>
    <w:rsid w:val="00F53833"/>
    <w:rsid w:val="00F53EE3"/>
    <w:rsid w:val="00F54316"/>
    <w:rsid w:val="00F54368"/>
    <w:rsid w:val="00F545D8"/>
    <w:rsid w:val="00F54A1B"/>
    <w:rsid w:val="00F54D04"/>
    <w:rsid w:val="00F54F45"/>
    <w:rsid w:val="00F54FD1"/>
    <w:rsid w:val="00F551CD"/>
    <w:rsid w:val="00F55667"/>
    <w:rsid w:val="00F558B3"/>
    <w:rsid w:val="00F559B7"/>
    <w:rsid w:val="00F55E12"/>
    <w:rsid w:val="00F55E24"/>
    <w:rsid w:val="00F55FB3"/>
    <w:rsid w:val="00F5651A"/>
    <w:rsid w:val="00F565DC"/>
    <w:rsid w:val="00F56A01"/>
    <w:rsid w:val="00F56C23"/>
    <w:rsid w:val="00F5720F"/>
    <w:rsid w:val="00F57242"/>
    <w:rsid w:val="00F578BD"/>
    <w:rsid w:val="00F579D1"/>
    <w:rsid w:val="00F579FB"/>
    <w:rsid w:val="00F57F6D"/>
    <w:rsid w:val="00F57FE7"/>
    <w:rsid w:val="00F60520"/>
    <w:rsid w:val="00F605F4"/>
    <w:rsid w:val="00F60EB9"/>
    <w:rsid w:val="00F60F94"/>
    <w:rsid w:val="00F61162"/>
    <w:rsid w:val="00F61519"/>
    <w:rsid w:val="00F6156D"/>
    <w:rsid w:val="00F61B80"/>
    <w:rsid w:val="00F61C24"/>
    <w:rsid w:val="00F62105"/>
    <w:rsid w:val="00F62D5E"/>
    <w:rsid w:val="00F62E53"/>
    <w:rsid w:val="00F62F58"/>
    <w:rsid w:val="00F62F6C"/>
    <w:rsid w:val="00F635C5"/>
    <w:rsid w:val="00F63656"/>
    <w:rsid w:val="00F63957"/>
    <w:rsid w:val="00F63B04"/>
    <w:rsid w:val="00F63CA2"/>
    <w:rsid w:val="00F63DB8"/>
    <w:rsid w:val="00F63F33"/>
    <w:rsid w:val="00F6414C"/>
    <w:rsid w:val="00F643FC"/>
    <w:rsid w:val="00F6453F"/>
    <w:rsid w:val="00F64601"/>
    <w:rsid w:val="00F64755"/>
    <w:rsid w:val="00F64E34"/>
    <w:rsid w:val="00F6529D"/>
    <w:rsid w:val="00F6542E"/>
    <w:rsid w:val="00F6544C"/>
    <w:rsid w:val="00F6551D"/>
    <w:rsid w:val="00F65591"/>
    <w:rsid w:val="00F65699"/>
    <w:rsid w:val="00F6579B"/>
    <w:rsid w:val="00F657EA"/>
    <w:rsid w:val="00F6580B"/>
    <w:rsid w:val="00F6586E"/>
    <w:rsid w:val="00F6597F"/>
    <w:rsid w:val="00F65A05"/>
    <w:rsid w:val="00F65A54"/>
    <w:rsid w:val="00F65EE4"/>
    <w:rsid w:val="00F65F46"/>
    <w:rsid w:val="00F6643C"/>
    <w:rsid w:val="00F66690"/>
    <w:rsid w:val="00F666EB"/>
    <w:rsid w:val="00F66B06"/>
    <w:rsid w:val="00F66BF7"/>
    <w:rsid w:val="00F66EA2"/>
    <w:rsid w:val="00F66F6A"/>
    <w:rsid w:val="00F67615"/>
    <w:rsid w:val="00F679E9"/>
    <w:rsid w:val="00F67A7F"/>
    <w:rsid w:val="00F67A86"/>
    <w:rsid w:val="00F67FF4"/>
    <w:rsid w:val="00F70140"/>
    <w:rsid w:val="00F70394"/>
    <w:rsid w:val="00F70742"/>
    <w:rsid w:val="00F7126F"/>
    <w:rsid w:val="00F71337"/>
    <w:rsid w:val="00F716D7"/>
    <w:rsid w:val="00F716F2"/>
    <w:rsid w:val="00F7181F"/>
    <w:rsid w:val="00F71A3A"/>
    <w:rsid w:val="00F71AE7"/>
    <w:rsid w:val="00F71ED6"/>
    <w:rsid w:val="00F71FB8"/>
    <w:rsid w:val="00F72477"/>
    <w:rsid w:val="00F72929"/>
    <w:rsid w:val="00F72A06"/>
    <w:rsid w:val="00F72C70"/>
    <w:rsid w:val="00F72E43"/>
    <w:rsid w:val="00F73143"/>
    <w:rsid w:val="00F739E3"/>
    <w:rsid w:val="00F73B8F"/>
    <w:rsid w:val="00F73BEF"/>
    <w:rsid w:val="00F744E7"/>
    <w:rsid w:val="00F7497B"/>
    <w:rsid w:val="00F752D7"/>
    <w:rsid w:val="00F75687"/>
    <w:rsid w:val="00F756A1"/>
    <w:rsid w:val="00F75A5B"/>
    <w:rsid w:val="00F75CA7"/>
    <w:rsid w:val="00F75D0A"/>
    <w:rsid w:val="00F75D13"/>
    <w:rsid w:val="00F76420"/>
    <w:rsid w:val="00F7661F"/>
    <w:rsid w:val="00F76E76"/>
    <w:rsid w:val="00F76ECB"/>
    <w:rsid w:val="00F77149"/>
    <w:rsid w:val="00F771AA"/>
    <w:rsid w:val="00F77250"/>
    <w:rsid w:val="00F7747E"/>
    <w:rsid w:val="00F774CD"/>
    <w:rsid w:val="00F777AC"/>
    <w:rsid w:val="00F77DB0"/>
    <w:rsid w:val="00F77EAA"/>
    <w:rsid w:val="00F77F07"/>
    <w:rsid w:val="00F80524"/>
    <w:rsid w:val="00F80C16"/>
    <w:rsid w:val="00F80DA4"/>
    <w:rsid w:val="00F80EC4"/>
    <w:rsid w:val="00F81145"/>
    <w:rsid w:val="00F8123E"/>
    <w:rsid w:val="00F81291"/>
    <w:rsid w:val="00F8134A"/>
    <w:rsid w:val="00F81445"/>
    <w:rsid w:val="00F81633"/>
    <w:rsid w:val="00F81800"/>
    <w:rsid w:val="00F81940"/>
    <w:rsid w:val="00F81A81"/>
    <w:rsid w:val="00F81BB3"/>
    <w:rsid w:val="00F81DDD"/>
    <w:rsid w:val="00F8219C"/>
    <w:rsid w:val="00F822C7"/>
    <w:rsid w:val="00F822D8"/>
    <w:rsid w:val="00F824EF"/>
    <w:rsid w:val="00F82715"/>
    <w:rsid w:val="00F829A0"/>
    <w:rsid w:val="00F82ECF"/>
    <w:rsid w:val="00F82EF5"/>
    <w:rsid w:val="00F8385D"/>
    <w:rsid w:val="00F8388A"/>
    <w:rsid w:val="00F83ACE"/>
    <w:rsid w:val="00F83F6E"/>
    <w:rsid w:val="00F83F77"/>
    <w:rsid w:val="00F83FE7"/>
    <w:rsid w:val="00F840A3"/>
    <w:rsid w:val="00F840AD"/>
    <w:rsid w:val="00F8419A"/>
    <w:rsid w:val="00F8444B"/>
    <w:rsid w:val="00F847D8"/>
    <w:rsid w:val="00F84A17"/>
    <w:rsid w:val="00F84BBE"/>
    <w:rsid w:val="00F84D1E"/>
    <w:rsid w:val="00F85004"/>
    <w:rsid w:val="00F85820"/>
    <w:rsid w:val="00F858FC"/>
    <w:rsid w:val="00F85F7D"/>
    <w:rsid w:val="00F860A7"/>
    <w:rsid w:val="00F86248"/>
    <w:rsid w:val="00F8635A"/>
    <w:rsid w:val="00F86410"/>
    <w:rsid w:val="00F86541"/>
    <w:rsid w:val="00F865BB"/>
    <w:rsid w:val="00F867F4"/>
    <w:rsid w:val="00F8696C"/>
    <w:rsid w:val="00F869BD"/>
    <w:rsid w:val="00F86E5C"/>
    <w:rsid w:val="00F871AD"/>
    <w:rsid w:val="00F871DD"/>
    <w:rsid w:val="00F8777D"/>
    <w:rsid w:val="00F879F4"/>
    <w:rsid w:val="00F87C06"/>
    <w:rsid w:val="00F87C54"/>
    <w:rsid w:val="00F901B5"/>
    <w:rsid w:val="00F90345"/>
    <w:rsid w:val="00F912C4"/>
    <w:rsid w:val="00F91A5C"/>
    <w:rsid w:val="00F91EDE"/>
    <w:rsid w:val="00F91FF7"/>
    <w:rsid w:val="00F92041"/>
    <w:rsid w:val="00F92044"/>
    <w:rsid w:val="00F92218"/>
    <w:rsid w:val="00F923C4"/>
    <w:rsid w:val="00F923F5"/>
    <w:rsid w:val="00F9266C"/>
    <w:rsid w:val="00F92CD9"/>
    <w:rsid w:val="00F92EF6"/>
    <w:rsid w:val="00F92F7E"/>
    <w:rsid w:val="00F93175"/>
    <w:rsid w:val="00F93190"/>
    <w:rsid w:val="00F93332"/>
    <w:rsid w:val="00F9342C"/>
    <w:rsid w:val="00F93539"/>
    <w:rsid w:val="00F93C59"/>
    <w:rsid w:val="00F93CCD"/>
    <w:rsid w:val="00F94138"/>
    <w:rsid w:val="00F942BB"/>
    <w:rsid w:val="00F9488C"/>
    <w:rsid w:val="00F94C36"/>
    <w:rsid w:val="00F94D23"/>
    <w:rsid w:val="00F950B8"/>
    <w:rsid w:val="00F95174"/>
    <w:rsid w:val="00F9525E"/>
    <w:rsid w:val="00F95359"/>
    <w:rsid w:val="00F9541F"/>
    <w:rsid w:val="00F956AE"/>
    <w:rsid w:val="00F959A6"/>
    <w:rsid w:val="00F95A56"/>
    <w:rsid w:val="00F95ACC"/>
    <w:rsid w:val="00F95F42"/>
    <w:rsid w:val="00F95FAA"/>
    <w:rsid w:val="00F9621B"/>
    <w:rsid w:val="00F963F6"/>
    <w:rsid w:val="00F9653F"/>
    <w:rsid w:val="00F9675E"/>
    <w:rsid w:val="00F96AAF"/>
    <w:rsid w:val="00F9713B"/>
    <w:rsid w:val="00F972F9"/>
    <w:rsid w:val="00F97623"/>
    <w:rsid w:val="00F976F9"/>
    <w:rsid w:val="00F977C3"/>
    <w:rsid w:val="00F9799E"/>
    <w:rsid w:val="00F97BA5"/>
    <w:rsid w:val="00F97BC7"/>
    <w:rsid w:val="00F97D2D"/>
    <w:rsid w:val="00F97F0F"/>
    <w:rsid w:val="00FA00BE"/>
    <w:rsid w:val="00FA01B5"/>
    <w:rsid w:val="00FA07FC"/>
    <w:rsid w:val="00FA0B22"/>
    <w:rsid w:val="00FA0B2C"/>
    <w:rsid w:val="00FA0D4F"/>
    <w:rsid w:val="00FA0D9E"/>
    <w:rsid w:val="00FA12E0"/>
    <w:rsid w:val="00FA15A4"/>
    <w:rsid w:val="00FA1864"/>
    <w:rsid w:val="00FA18BD"/>
    <w:rsid w:val="00FA18CE"/>
    <w:rsid w:val="00FA1A8D"/>
    <w:rsid w:val="00FA2457"/>
    <w:rsid w:val="00FA2489"/>
    <w:rsid w:val="00FA2B2E"/>
    <w:rsid w:val="00FA2BED"/>
    <w:rsid w:val="00FA2C08"/>
    <w:rsid w:val="00FA2FCB"/>
    <w:rsid w:val="00FA322E"/>
    <w:rsid w:val="00FA33C6"/>
    <w:rsid w:val="00FA3423"/>
    <w:rsid w:val="00FA347D"/>
    <w:rsid w:val="00FA36B8"/>
    <w:rsid w:val="00FA38AE"/>
    <w:rsid w:val="00FA3AD3"/>
    <w:rsid w:val="00FA3B66"/>
    <w:rsid w:val="00FA3DA7"/>
    <w:rsid w:val="00FA3F54"/>
    <w:rsid w:val="00FA3FB5"/>
    <w:rsid w:val="00FA40D3"/>
    <w:rsid w:val="00FA42AB"/>
    <w:rsid w:val="00FA436E"/>
    <w:rsid w:val="00FA4542"/>
    <w:rsid w:val="00FA456E"/>
    <w:rsid w:val="00FA4812"/>
    <w:rsid w:val="00FA49E0"/>
    <w:rsid w:val="00FA4A3C"/>
    <w:rsid w:val="00FA4ACF"/>
    <w:rsid w:val="00FA4D38"/>
    <w:rsid w:val="00FA4FB9"/>
    <w:rsid w:val="00FA5231"/>
    <w:rsid w:val="00FA562E"/>
    <w:rsid w:val="00FA56D4"/>
    <w:rsid w:val="00FA5930"/>
    <w:rsid w:val="00FA597D"/>
    <w:rsid w:val="00FA59BF"/>
    <w:rsid w:val="00FA5C53"/>
    <w:rsid w:val="00FA5CEE"/>
    <w:rsid w:val="00FA603B"/>
    <w:rsid w:val="00FA611F"/>
    <w:rsid w:val="00FA6161"/>
    <w:rsid w:val="00FA65FD"/>
    <w:rsid w:val="00FA694B"/>
    <w:rsid w:val="00FA69DB"/>
    <w:rsid w:val="00FA6B23"/>
    <w:rsid w:val="00FA6E45"/>
    <w:rsid w:val="00FA700F"/>
    <w:rsid w:val="00FA7203"/>
    <w:rsid w:val="00FA726B"/>
    <w:rsid w:val="00FA741A"/>
    <w:rsid w:val="00FA7513"/>
    <w:rsid w:val="00FA7526"/>
    <w:rsid w:val="00FA7ACD"/>
    <w:rsid w:val="00FA7BA1"/>
    <w:rsid w:val="00FB00AB"/>
    <w:rsid w:val="00FB024F"/>
    <w:rsid w:val="00FB0311"/>
    <w:rsid w:val="00FB0351"/>
    <w:rsid w:val="00FB03F2"/>
    <w:rsid w:val="00FB0440"/>
    <w:rsid w:val="00FB0872"/>
    <w:rsid w:val="00FB093D"/>
    <w:rsid w:val="00FB0B91"/>
    <w:rsid w:val="00FB106F"/>
    <w:rsid w:val="00FB127F"/>
    <w:rsid w:val="00FB18AF"/>
    <w:rsid w:val="00FB2544"/>
    <w:rsid w:val="00FB2F5A"/>
    <w:rsid w:val="00FB2FFB"/>
    <w:rsid w:val="00FB3239"/>
    <w:rsid w:val="00FB351D"/>
    <w:rsid w:val="00FB354D"/>
    <w:rsid w:val="00FB3C7C"/>
    <w:rsid w:val="00FB413D"/>
    <w:rsid w:val="00FB462A"/>
    <w:rsid w:val="00FB46AA"/>
    <w:rsid w:val="00FB481B"/>
    <w:rsid w:val="00FB4D05"/>
    <w:rsid w:val="00FB529A"/>
    <w:rsid w:val="00FB5351"/>
    <w:rsid w:val="00FB5362"/>
    <w:rsid w:val="00FB53F8"/>
    <w:rsid w:val="00FB5838"/>
    <w:rsid w:val="00FB588A"/>
    <w:rsid w:val="00FB5A50"/>
    <w:rsid w:val="00FB5B1B"/>
    <w:rsid w:val="00FB5B45"/>
    <w:rsid w:val="00FB6044"/>
    <w:rsid w:val="00FB6321"/>
    <w:rsid w:val="00FB6719"/>
    <w:rsid w:val="00FB6998"/>
    <w:rsid w:val="00FB6AE1"/>
    <w:rsid w:val="00FB6C62"/>
    <w:rsid w:val="00FB70FD"/>
    <w:rsid w:val="00FB7514"/>
    <w:rsid w:val="00FB7563"/>
    <w:rsid w:val="00FB7740"/>
    <w:rsid w:val="00FB7A63"/>
    <w:rsid w:val="00FB7B09"/>
    <w:rsid w:val="00FB7E1D"/>
    <w:rsid w:val="00FC03DE"/>
    <w:rsid w:val="00FC05ED"/>
    <w:rsid w:val="00FC0CF2"/>
    <w:rsid w:val="00FC0D2D"/>
    <w:rsid w:val="00FC0D88"/>
    <w:rsid w:val="00FC0ED6"/>
    <w:rsid w:val="00FC0F99"/>
    <w:rsid w:val="00FC1161"/>
    <w:rsid w:val="00FC14BA"/>
    <w:rsid w:val="00FC188B"/>
    <w:rsid w:val="00FC1A08"/>
    <w:rsid w:val="00FC1D12"/>
    <w:rsid w:val="00FC1DF2"/>
    <w:rsid w:val="00FC1F85"/>
    <w:rsid w:val="00FC23A6"/>
    <w:rsid w:val="00FC266F"/>
    <w:rsid w:val="00FC2689"/>
    <w:rsid w:val="00FC29DB"/>
    <w:rsid w:val="00FC2AA9"/>
    <w:rsid w:val="00FC2BC6"/>
    <w:rsid w:val="00FC2FF2"/>
    <w:rsid w:val="00FC335B"/>
    <w:rsid w:val="00FC3B73"/>
    <w:rsid w:val="00FC3CA5"/>
    <w:rsid w:val="00FC3CD1"/>
    <w:rsid w:val="00FC3D60"/>
    <w:rsid w:val="00FC3E1B"/>
    <w:rsid w:val="00FC40E1"/>
    <w:rsid w:val="00FC42FA"/>
    <w:rsid w:val="00FC43F7"/>
    <w:rsid w:val="00FC4735"/>
    <w:rsid w:val="00FC47F7"/>
    <w:rsid w:val="00FC493D"/>
    <w:rsid w:val="00FC4C5F"/>
    <w:rsid w:val="00FC4D21"/>
    <w:rsid w:val="00FC4D9B"/>
    <w:rsid w:val="00FC4E6F"/>
    <w:rsid w:val="00FC4F33"/>
    <w:rsid w:val="00FC4F97"/>
    <w:rsid w:val="00FC5018"/>
    <w:rsid w:val="00FC51EB"/>
    <w:rsid w:val="00FC5305"/>
    <w:rsid w:val="00FC53E8"/>
    <w:rsid w:val="00FC5572"/>
    <w:rsid w:val="00FC59FD"/>
    <w:rsid w:val="00FC609C"/>
    <w:rsid w:val="00FC60A4"/>
    <w:rsid w:val="00FC60A5"/>
    <w:rsid w:val="00FC6939"/>
    <w:rsid w:val="00FC6A36"/>
    <w:rsid w:val="00FC6AD4"/>
    <w:rsid w:val="00FC6B58"/>
    <w:rsid w:val="00FC6B5F"/>
    <w:rsid w:val="00FC6EA9"/>
    <w:rsid w:val="00FC6F66"/>
    <w:rsid w:val="00FC7089"/>
    <w:rsid w:val="00FC7510"/>
    <w:rsid w:val="00FC7836"/>
    <w:rsid w:val="00FC7A4A"/>
    <w:rsid w:val="00FC7C35"/>
    <w:rsid w:val="00FC7D53"/>
    <w:rsid w:val="00FC7DE9"/>
    <w:rsid w:val="00FC7E9A"/>
    <w:rsid w:val="00FD0016"/>
    <w:rsid w:val="00FD02BA"/>
    <w:rsid w:val="00FD039A"/>
    <w:rsid w:val="00FD04F9"/>
    <w:rsid w:val="00FD06C8"/>
    <w:rsid w:val="00FD08C7"/>
    <w:rsid w:val="00FD0D89"/>
    <w:rsid w:val="00FD0D93"/>
    <w:rsid w:val="00FD0DBA"/>
    <w:rsid w:val="00FD12C6"/>
    <w:rsid w:val="00FD14B5"/>
    <w:rsid w:val="00FD1799"/>
    <w:rsid w:val="00FD1BE7"/>
    <w:rsid w:val="00FD230C"/>
    <w:rsid w:val="00FD250F"/>
    <w:rsid w:val="00FD279C"/>
    <w:rsid w:val="00FD29B5"/>
    <w:rsid w:val="00FD2B79"/>
    <w:rsid w:val="00FD2BE1"/>
    <w:rsid w:val="00FD316B"/>
    <w:rsid w:val="00FD3267"/>
    <w:rsid w:val="00FD37B4"/>
    <w:rsid w:val="00FD381C"/>
    <w:rsid w:val="00FD3D3B"/>
    <w:rsid w:val="00FD3D57"/>
    <w:rsid w:val="00FD3FF8"/>
    <w:rsid w:val="00FD4110"/>
    <w:rsid w:val="00FD434E"/>
    <w:rsid w:val="00FD481F"/>
    <w:rsid w:val="00FD55F7"/>
    <w:rsid w:val="00FD5677"/>
    <w:rsid w:val="00FD57C5"/>
    <w:rsid w:val="00FD5961"/>
    <w:rsid w:val="00FD59FB"/>
    <w:rsid w:val="00FD5B65"/>
    <w:rsid w:val="00FD5BA5"/>
    <w:rsid w:val="00FD5C72"/>
    <w:rsid w:val="00FD62CF"/>
    <w:rsid w:val="00FD635C"/>
    <w:rsid w:val="00FD65DC"/>
    <w:rsid w:val="00FD65DD"/>
    <w:rsid w:val="00FD66AC"/>
    <w:rsid w:val="00FD675F"/>
    <w:rsid w:val="00FD67D7"/>
    <w:rsid w:val="00FD68F1"/>
    <w:rsid w:val="00FD6B37"/>
    <w:rsid w:val="00FD7093"/>
    <w:rsid w:val="00FD77D7"/>
    <w:rsid w:val="00FD7AFD"/>
    <w:rsid w:val="00FD7C6D"/>
    <w:rsid w:val="00FD7DE0"/>
    <w:rsid w:val="00FD7DF1"/>
    <w:rsid w:val="00FE006B"/>
    <w:rsid w:val="00FE034C"/>
    <w:rsid w:val="00FE05DA"/>
    <w:rsid w:val="00FE081A"/>
    <w:rsid w:val="00FE081B"/>
    <w:rsid w:val="00FE0821"/>
    <w:rsid w:val="00FE0A89"/>
    <w:rsid w:val="00FE0A99"/>
    <w:rsid w:val="00FE0D8E"/>
    <w:rsid w:val="00FE0FCF"/>
    <w:rsid w:val="00FE10CB"/>
    <w:rsid w:val="00FE124F"/>
    <w:rsid w:val="00FE12FC"/>
    <w:rsid w:val="00FE14E0"/>
    <w:rsid w:val="00FE1A01"/>
    <w:rsid w:val="00FE1D3B"/>
    <w:rsid w:val="00FE206D"/>
    <w:rsid w:val="00FE2CB4"/>
    <w:rsid w:val="00FE2E52"/>
    <w:rsid w:val="00FE3169"/>
    <w:rsid w:val="00FE326C"/>
    <w:rsid w:val="00FE38A6"/>
    <w:rsid w:val="00FE3A7A"/>
    <w:rsid w:val="00FE3C5B"/>
    <w:rsid w:val="00FE3CAA"/>
    <w:rsid w:val="00FE3DF6"/>
    <w:rsid w:val="00FE43A3"/>
    <w:rsid w:val="00FE43EE"/>
    <w:rsid w:val="00FE487F"/>
    <w:rsid w:val="00FE4E4A"/>
    <w:rsid w:val="00FE53CE"/>
    <w:rsid w:val="00FE548B"/>
    <w:rsid w:val="00FE54C8"/>
    <w:rsid w:val="00FE5662"/>
    <w:rsid w:val="00FE5740"/>
    <w:rsid w:val="00FE58B4"/>
    <w:rsid w:val="00FE58BB"/>
    <w:rsid w:val="00FE5932"/>
    <w:rsid w:val="00FE5BEF"/>
    <w:rsid w:val="00FE5EA7"/>
    <w:rsid w:val="00FE608D"/>
    <w:rsid w:val="00FE6351"/>
    <w:rsid w:val="00FE64DB"/>
    <w:rsid w:val="00FE66A7"/>
    <w:rsid w:val="00FE685A"/>
    <w:rsid w:val="00FE6BCB"/>
    <w:rsid w:val="00FE6FBB"/>
    <w:rsid w:val="00FE702A"/>
    <w:rsid w:val="00FE73CC"/>
    <w:rsid w:val="00FE743A"/>
    <w:rsid w:val="00FE7AFD"/>
    <w:rsid w:val="00FE7B34"/>
    <w:rsid w:val="00FE7B7D"/>
    <w:rsid w:val="00FE7BAA"/>
    <w:rsid w:val="00FE7FA1"/>
    <w:rsid w:val="00FF007A"/>
    <w:rsid w:val="00FF0768"/>
    <w:rsid w:val="00FF0806"/>
    <w:rsid w:val="00FF0A7D"/>
    <w:rsid w:val="00FF0AA3"/>
    <w:rsid w:val="00FF0B68"/>
    <w:rsid w:val="00FF0D9E"/>
    <w:rsid w:val="00FF0E89"/>
    <w:rsid w:val="00FF0ED6"/>
    <w:rsid w:val="00FF0EF4"/>
    <w:rsid w:val="00FF1078"/>
    <w:rsid w:val="00FF10CE"/>
    <w:rsid w:val="00FF1258"/>
    <w:rsid w:val="00FF137D"/>
    <w:rsid w:val="00FF14F0"/>
    <w:rsid w:val="00FF1644"/>
    <w:rsid w:val="00FF16CF"/>
    <w:rsid w:val="00FF193C"/>
    <w:rsid w:val="00FF1A12"/>
    <w:rsid w:val="00FF1B09"/>
    <w:rsid w:val="00FF1DEA"/>
    <w:rsid w:val="00FF218D"/>
    <w:rsid w:val="00FF2372"/>
    <w:rsid w:val="00FF23BD"/>
    <w:rsid w:val="00FF28A8"/>
    <w:rsid w:val="00FF297F"/>
    <w:rsid w:val="00FF2CE1"/>
    <w:rsid w:val="00FF2EC9"/>
    <w:rsid w:val="00FF31B1"/>
    <w:rsid w:val="00FF3308"/>
    <w:rsid w:val="00FF3982"/>
    <w:rsid w:val="00FF39B4"/>
    <w:rsid w:val="00FF3CD1"/>
    <w:rsid w:val="00FF4179"/>
    <w:rsid w:val="00FF4A91"/>
    <w:rsid w:val="00FF4E6E"/>
    <w:rsid w:val="00FF4ECD"/>
    <w:rsid w:val="00FF5354"/>
    <w:rsid w:val="00FF53B3"/>
    <w:rsid w:val="00FF54B2"/>
    <w:rsid w:val="00FF5627"/>
    <w:rsid w:val="00FF56F2"/>
    <w:rsid w:val="00FF5735"/>
    <w:rsid w:val="00FF5FA9"/>
    <w:rsid w:val="00FF61B1"/>
    <w:rsid w:val="00FF6280"/>
    <w:rsid w:val="00FF6422"/>
    <w:rsid w:val="00FF671B"/>
    <w:rsid w:val="00FF6B06"/>
    <w:rsid w:val="00FF705C"/>
    <w:rsid w:val="00FF7602"/>
    <w:rsid w:val="00FF7B5B"/>
    <w:rsid w:val="00FF7D86"/>
    <w:rsid w:val="00FF7EDE"/>
    <w:rsid w:val="0464604E"/>
    <w:rsid w:val="133E4402"/>
    <w:rsid w:val="1BB9628E"/>
    <w:rsid w:val="28D1427D"/>
    <w:rsid w:val="34CF1D0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23EF7AC0-B486-46AD-AD96-91F383C358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1F2F"/>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953DB4"/>
    <w:pPr>
      <w:keepNext/>
      <w:outlineLvl w:val="1"/>
    </w:pPr>
    <w:rPr>
      <w:rFonts w:asciiTheme="majorHAnsi" w:eastAsiaTheme="majorEastAsia" w:hAnsiTheme="majorHAnsi" w:cstheme="majorBidi"/>
    </w:rPr>
  </w:style>
  <w:style w:type="paragraph" w:styleId="Heading3">
    <w:name w:val="heading 3"/>
    <w:basedOn w:val="Normal"/>
    <w:next w:val="Normal"/>
    <w:link w:val="Heading3Char"/>
    <w:uiPriority w:val="9"/>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heme="majorHAnsi" w:eastAsiaTheme="majorEastAsia" w:hAnsiTheme="majorHAnsi" w:cstheme="majorBidi"/>
    </w:rPr>
  </w:style>
  <w:style w:type="character" w:customStyle="1" w:styleId="Heading3Char">
    <w:name w:val="Heading 3 Char"/>
    <w:basedOn w:val="DefaultParagraphFont"/>
    <w:link w:val="Heading3"/>
    <w:uiPriority w:val="9"/>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ＭＳ 明朝"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ＭＳ 明朝"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ＭＳ 明朝"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ＭＳ 明朝"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ＭＳ 明朝" w:hAnsi="Times New Roman" w:cs="Times New Roman"/>
      <w:sz w:val="24"/>
      <w:szCs w:val="20"/>
      <w:lang w:eastAsia="en-GB"/>
    </w:rPr>
  </w:style>
  <w:style w:type="paragraph" w:styleId="NormalWeb">
    <w:name w:val="Normal (Web)"/>
    <w:basedOn w:val="Normal"/>
    <w:uiPriority w:val="99"/>
    <w:semiHidden/>
    <w:unhideWhenUsed/>
    <w:rsid w:val="000271BB"/>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character" w:styleId="UnresolvedMention">
    <w:name w:val="Unresolved Mention"/>
    <w:basedOn w:val="DefaultParagraphFont"/>
    <w:uiPriority w:val="99"/>
    <w:semiHidden/>
    <w:unhideWhenUsed/>
    <w:rsid w:val="00C62B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83175341">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378309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9116261">
      <w:bodyDiv w:val="1"/>
      <w:marLeft w:val="0"/>
      <w:marRight w:val="0"/>
      <w:marTop w:val="0"/>
      <w:marBottom w:val="0"/>
      <w:divBdr>
        <w:top w:val="none" w:sz="0" w:space="0" w:color="auto"/>
        <w:left w:val="none" w:sz="0" w:space="0" w:color="auto"/>
        <w:bottom w:val="none" w:sz="0" w:space="0" w:color="auto"/>
        <w:right w:val="none" w:sz="0" w:space="0" w:color="auto"/>
      </w:divBdr>
      <w:divsChild>
        <w:div w:id="818446">
          <w:marLeft w:val="1166"/>
          <w:marRight w:val="0"/>
          <w:marTop w:val="0"/>
          <w:marBottom w:val="0"/>
          <w:divBdr>
            <w:top w:val="none" w:sz="0" w:space="0" w:color="auto"/>
            <w:left w:val="none" w:sz="0" w:space="0" w:color="auto"/>
            <w:bottom w:val="none" w:sz="0" w:space="0" w:color="auto"/>
            <w:right w:val="none" w:sz="0" w:space="0" w:color="auto"/>
          </w:divBdr>
        </w:div>
        <w:div w:id="784272805">
          <w:marLeft w:val="648"/>
          <w:marRight w:val="0"/>
          <w:marTop w:val="0"/>
          <w:marBottom w:val="0"/>
          <w:divBdr>
            <w:top w:val="none" w:sz="0" w:space="0" w:color="auto"/>
            <w:left w:val="none" w:sz="0" w:space="0" w:color="auto"/>
            <w:bottom w:val="none" w:sz="0" w:space="0" w:color="auto"/>
            <w:right w:val="none" w:sz="0" w:space="0" w:color="auto"/>
          </w:divBdr>
        </w:div>
        <w:div w:id="1303542763">
          <w:marLeft w:val="1166"/>
          <w:marRight w:val="0"/>
          <w:marTop w:val="0"/>
          <w:marBottom w:val="0"/>
          <w:divBdr>
            <w:top w:val="none" w:sz="0" w:space="0" w:color="auto"/>
            <w:left w:val="none" w:sz="0" w:space="0" w:color="auto"/>
            <w:bottom w:val="none" w:sz="0" w:space="0" w:color="auto"/>
            <w:right w:val="none" w:sz="0" w:space="0" w:color="auto"/>
          </w:divBdr>
        </w:div>
        <w:div w:id="1412389033">
          <w:marLeft w:val="648"/>
          <w:marRight w:val="0"/>
          <w:marTop w:val="0"/>
          <w:marBottom w:val="0"/>
          <w:divBdr>
            <w:top w:val="none" w:sz="0" w:space="0" w:color="auto"/>
            <w:left w:val="none" w:sz="0" w:space="0" w:color="auto"/>
            <w:bottom w:val="none" w:sz="0" w:space="0" w:color="auto"/>
            <w:right w:val="none" w:sz="0" w:space="0" w:color="auto"/>
          </w:divBdr>
        </w:div>
        <w:div w:id="1466318394">
          <w:marLeft w:val="1800"/>
          <w:marRight w:val="0"/>
          <w:marTop w:val="0"/>
          <w:marBottom w:val="0"/>
          <w:divBdr>
            <w:top w:val="none" w:sz="0" w:space="0" w:color="auto"/>
            <w:left w:val="none" w:sz="0" w:space="0" w:color="auto"/>
            <w:bottom w:val="none" w:sz="0" w:space="0" w:color="auto"/>
            <w:right w:val="none" w:sz="0" w:space="0" w:color="auto"/>
          </w:divBdr>
        </w:div>
        <w:div w:id="2048941578">
          <w:marLeft w:val="648"/>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18449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178511">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397459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8639978">
      <w:bodyDiv w:val="1"/>
      <w:marLeft w:val="0"/>
      <w:marRight w:val="0"/>
      <w:marTop w:val="0"/>
      <w:marBottom w:val="0"/>
      <w:divBdr>
        <w:top w:val="none" w:sz="0" w:space="0" w:color="auto"/>
        <w:left w:val="none" w:sz="0" w:space="0" w:color="auto"/>
        <w:bottom w:val="none" w:sz="0" w:space="0" w:color="auto"/>
        <w:right w:val="none" w:sz="0" w:space="0" w:color="auto"/>
      </w:divBdr>
    </w:div>
    <w:div w:id="597180514">
      <w:bodyDiv w:val="1"/>
      <w:marLeft w:val="0"/>
      <w:marRight w:val="0"/>
      <w:marTop w:val="0"/>
      <w:marBottom w:val="0"/>
      <w:divBdr>
        <w:top w:val="none" w:sz="0" w:space="0" w:color="auto"/>
        <w:left w:val="none" w:sz="0" w:space="0" w:color="auto"/>
        <w:bottom w:val="none" w:sz="0" w:space="0" w:color="auto"/>
        <w:right w:val="none" w:sz="0" w:space="0" w:color="auto"/>
      </w:divBdr>
    </w:div>
    <w:div w:id="606741874">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6817393">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21121899">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69993347">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86140858">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12701880">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5537112">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80673268">
      <w:bodyDiv w:val="1"/>
      <w:marLeft w:val="0"/>
      <w:marRight w:val="0"/>
      <w:marTop w:val="0"/>
      <w:marBottom w:val="0"/>
      <w:divBdr>
        <w:top w:val="none" w:sz="0" w:space="0" w:color="auto"/>
        <w:left w:val="none" w:sz="0" w:space="0" w:color="auto"/>
        <w:bottom w:val="none" w:sz="0" w:space="0" w:color="auto"/>
        <w:right w:val="none" w:sz="0" w:space="0" w:color="auto"/>
      </w:divBdr>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2837184">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72966639">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31.png"/><Relationship Id="rId47" Type="http://schemas.openxmlformats.org/officeDocument/2006/relationships/image" Target="media/image36.emf"/><Relationship Id="rId50"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image" Target="media/image33.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20" Type="http://schemas.openxmlformats.org/officeDocument/2006/relationships/image" Target="media/image9.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HR33RHYHUWRF-507899316-28158</_dlc_DocId>
    <_dlc_DocIdUrl xmlns="ca125759-a0e7-4469-93e0-e34bba23bda5">
      <Url>https://qualcomm.sharepoint.com/teams/pentari/_layouts/15/DocIdRedir.aspx?ID=HR33RHYHUWRF-507899316-28158</Url>
      <Description>HR33RHYHUWRF-507899316-28158</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2.xml><?xml version="1.0" encoding="utf-8"?>
<ds:datastoreItem xmlns:ds="http://schemas.openxmlformats.org/officeDocument/2006/customXml" ds:itemID="{ADD5F67F-4BBF-42CF-B694-78CB88376F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4.xml><?xml version="1.0" encoding="utf-8"?>
<ds:datastoreItem xmlns:ds="http://schemas.openxmlformats.org/officeDocument/2006/customXml" ds:itemID="{7C4C7A79-BB9B-40FC-981D-F6155E85B8D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CAF698EE-6F26-4076-B5E2-FDAFCC05AE74}">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2</TotalTime>
  <Pages>42</Pages>
  <Words>10663</Words>
  <Characters>60785</Characters>
  <Application>Microsoft Office Word</Application>
  <DocSecurity>0</DocSecurity>
  <Lines>506</Lines>
  <Paragraphs>142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71306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Fred Takeda</cp:lastModifiedBy>
  <cp:revision>6</cp:revision>
  <dcterms:created xsi:type="dcterms:W3CDTF">2024-08-09T05:22:00Z</dcterms:created>
  <dcterms:modified xsi:type="dcterms:W3CDTF">2024-08-09T09:00:00Z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9e4bbb78-d127-4231-86e8-c6eecf326d19</vt:lpwstr>
  </property>
  <property fmtid="{D5CDD505-2E9C-101B-9397-08002B2CF9AE}" pid="18" name="MediaServiceImageTags">
    <vt:lpwstr/>
  </property>
</Properties>
</file>